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FBCA" w14:textId="7FBFA9D5" w:rsidR="00E00ECA" w:rsidRPr="00535A70" w:rsidRDefault="00E00ECA" w:rsidP="00E00ECA">
      <w:pPr>
        <w:pStyle w:val="BodyText"/>
        <w:ind w:left="0"/>
        <w:rPr>
          <w:rFonts w:asciiTheme="majorHAnsi" w:eastAsiaTheme="majorEastAsia" w:hAnsiTheme="majorHAnsi" w:cstheme="majorBidi"/>
          <w:b/>
          <w:caps/>
          <w:color w:val="54175D" w:themeColor="accent2" w:themeTint="E6"/>
          <w:sz w:val="24"/>
          <w:szCs w:val="32"/>
        </w:rPr>
      </w:pPr>
      <w:r w:rsidRPr="00535A70">
        <w:rPr>
          <w:rFonts w:asciiTheme="majorHAnsi" w:eastAsiaTheme="majorEastAsia" w:hAnsiTheme="majorHAnsi" w:cstheme="majorBidi"/>
          <w:b/>
          <w:caps/>
          <w:color w:val="54175D" w:themeColor="accent2" w:themeTint="E6"/>
          <w:sz w:val="24"/>
          <w:szCs w:val="32"/>
        </w:rPr>
        <w:t xml:space="preserve">SEMI-SCHEDULED GENERATOR SELF-FORECAST </w:t>
      </w:r>
      <w:r w:rsidR="00AB3F4A" w:rsidRPr="00535A70">
        <w:rPr>
          <w:rFonts w:asciiTheme="majorHAnsi" w:eastAsiaTheme="majorEastAsia" w:hAnsiTheme="majorHAnsi" w:cstheme="majorBidi"/>
          <w:b/>
          <w:caps/>
          <w:color w:val="54175D" w:themeColor="accent2" w:themeTint="E6"/>
          <w:sz w:val="24"/>
          <w:szCs w:val="32"/>
        </w:rPr>
        <w:t xml:space="preserve">- </w:t>
      </w:r>
      <w:r w:rsidRPr="00535A70">
        <w:rPr>
          <w:rFonts w:asciiTheme="majorHAnsi" w:eastAsiaTheme="majorEastAsia" w:hAnsiTheme="majorHAnsi" w:cstheme="majorBidi"/>
          <w:b/>
          <w:caps/>
          <w:color w:val="54175D" w:themeColor="accent2" w:themeTint="E6"/>
          <w:sz w:val="24"/>
          <w:szCs w:val="32"/>
        </w:rPr>
        <w:t>APPLICATION FORM</w:t>
      </w:r>
    </w:p>
    <w:p w14:paraId="7C0BDF9C" w14:textId="0DE2532C" w:rsidR="004146F2" w:rsidRDefault="004146F2" w:rsidP="00E00ECA">
      <w:pPr>
        <w:pStyle w:val="BodyText"/>
        <w:ind w:left="0"/>
      </w:pPr>
      <w:r w:rsidRPr="004146F2">
        <w:t>Market participants can optionally provide dispatch self-forecasts of the unconstrained intermittent generation from their semi-scheduled generating units for use in dispatch.</w:t>
      </w:r>
    </w:p>
    <w:p w14:paraId="21C1C5CA" w14:textId="46886E98" w:rsidR="00807D52" w:rsidRDefault="00807D52" w:rsidP="00E00ECA">
      <w:pPr>
        <w:pStyle w:val="BodyText"/>
        <w:ind w:left="0"/>
      </w:pPr>
      <w:r>
        <w:t xml:space="preserve">To </w:t>
      </w:r>
      <w:r w:rsidR="000A3EDE">
        <w:t>submit d</w:t>
      </w:r>
      <w:r w:rsidR="00E00ECA">
        <w:t xml:space="preserve">ispatch self-forecasts to AEMO via the </w:t>
      </w:r>
      <w:bookmarkStart w:id="0" w:name="_Hlk528583954"/>
      <w:r w:rsidR="00ED7C7B" w:rsidRPr="00ED7C7B">
        <w:rPr>
          <w:b/>
        </w:rPr>
        <w:t>selfForecast</w:t>
      </w:r>
      <w:r w:rsidR="00E00ECA" w:rsidRPr="00ED7C7B">
        <w:rPr>
          <w:b/>
        </w:rPr>
        <w:t xml:space="preserve"> </w:t>
      </w:r>
      <w:r w:rsidR="00ED7C7B" w:rsidRPr="00ED7C7B">
        <w:rPr>
          <w:b/>
        </w:rPr>
        <w:t xml:space="preserve">- </w:t>
      </w:r>
      <w:r w:rsidR="00E00ECA" w:rsidRPr="00ED7C7B">
        <w:rPr>
          <w:b/>
        </w:rPr>
        <w:t>SubmitDispatchForecast</w:t>
      </w:r>
      <w:r w:rsidR="00E00ECA">
        <w:t xml:space="preserve"> </w:t>
      </w:r>
      <w:bookmarkEnd w:id="0"/>
      <w:r w:rsidR="00E00ECA">
        <w:t xml:space="preserve">API, </w:t>
      </w:r>
      <w:r w:rsidR="00AB3F4A">
        <w:t>the Participant’s</w:t>
      </w:r>
      <w:r w:rsidR="00E00ECA">
        <w:t xml:space="preserve"> </w:t>
      </w:r>
      <w:r w:rsidR="00E00ECA" w:rsidRPr="00E00ECA">
        <w:rPr>
          <w:b/>
        </w:rPr>
        <w:t>trading manager</w:t>
      </w:r>
      <w:r w:rsidR="00E00ECA">
        <w:t xml:space="preserve"> </w:t>
      </w:r>
      <w:r w:rsidR="00AB3F4A">
        <w:t xml:space="preserve">must </w:t>
      </w:r>
      <w:r w:rsidR="00E00ECA">
        <w:t xml:space="preserve">submit </w:t>
      </w:r>
      <w:r>
        <w:t>this</w:t>
      </w:r>
      <w:r w:rsidR="00E00ECA">
        <w:t xml:space="preserve"> </w:t>
      </w:r>
      <w:r>
        <w:t xml:space="preserve">application </w:t>
      </w:r>
      <w:r w:rsidR="00E00ECA">
        <w:t>form to</w:t>
      </w:r>
      <w:r w:rsidR="004146F2">
        <w:t>:</w:t>
      </w:r>
      <w:r w:rsidR="00E00ECA">
        <w:t xml:space="preserve"> </w:t>
      </w:r>
      <w:hyperlink r:id="rId12" w:history="1">
        <w:r w:rsidR="00E00ECA" w:rsidRPr="00C239A1">
          <w:rPr>
            <w:rStyle w:val="Hyperlink"/>
            <w:rFonts w:eastAsiaTheme="minorHAnsi" w:cstheme="minorBidi"/>
            <w:szCs w:val="22"/>
          </w:rPr>
          <w:t>op.forecasting@aemo.com.au</w:t>
        </w:r>
      </w:hyperlink>
      <w:r w:rsidR="003E1FFE">
        <w:t>.</w:t>
      </w:r>
    </w:p>
    <w:p w14:paraId="21970947" w14:textId="74DEE0D0" w:rsidR="006360A6" w:rsidRPr="00AB3F4A" w:rsidRDefault="003E1FFE" w:rsidP="00DB750C">
      <w:pPr>
        <w:pStyle w:val="BodyText"/>
        <w:ind w:left="0"/>
      </w:pPr>
      <w:r w:rsidRPr="00AB3F4A">
        <w:t>Please provide a single email address</w:t>
      </w:r>
      <w:r w:rsidR="00AB3F4A">
        <w:t xml:space="preserve"> </w:t>
      </w:r>
      <w:r w:rsidRPr="00AB3F4A">
        <w:t>that AEMO will contact regarding forecasting performance assessment</w:t>
      </w:r>
      <w:r w:rsidR="00AB3F4A">
        <w:t xml:space="preserve">, to be conducted as described in the </w:t>
      </w:r>
      <w:hyperlink r:id="rId13" w:history="1">
        <w:r w:rsidR="00AB3F4A" w:rsidRPr="000748D9">
          <w:rPr>
            <w:rStyle w:val="Hyperlink"/>
            <w:rFonts w:eastAsiaTheme="minorHAnsi" w:cstheme="minorBidi"/>
            <w:szCs w:val="22"/>
          </w:rPr>
          <w:t xml:space="preserve">Semi-Scheduled Generation </w:t>
        </w:r>
        <w:r w:rsidR="00CF7873" w:rsidRPr="000748D9">
          <w:rPr>
            <w:rStyle w:val="Hyperlink"/>
            <w:rFonts w:eastAsiaTheme="minorHAnsi" w:cstheme="minorBidi"/>
            <w:szCs w:val="22"/>
          </w:rPr>
          <w:t xml:space="preserve">Dispatch </w:t>
        </w:r>
        <w:r w:rsidR="00AB3F4A" w:rsidRPr="000748D9">
          <w:rPr>
            <w:rStyle w:val="Hyperlink"/>
            <w:rFonts w:eastAsiaTheme="minorHAnsi" w:cstheme="minorBidi"/>
            <w:szCs w:val="22"/>
          </w:rPr>
          <w:t>Self-Forecast - Assessment Procedure</w:t>
        </w:r>
      </w:hyperlink>
      <w:r w:rsidR="00AB3F4A">
        <w:t>:</w:t>
      </w:r>
    </w:p>
    <w:tbl>
      <w:tblPr>
        <w:tblStyle w:val="AEMOTable"/>
        <w:tblW w:w="2701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shd w:val="clear" w:color="auto" w:fill="E0A7E9" w:themeFill="accent2" w:themeFillTint="40"/>
        <w:tblLook w:val="0680" w:firstRow="0" w:lastRow="0" w:firstColumn="1" w:lastColumn="0" w:noHBand="1" w:noVBand="1"/>
      </w:tblPr>
      <w:tblGrid>
        <w:gridCol w:w="1982"/>
        <w:gridCol w:w="2968"/>
      </w:tblGrid>
      <w:tr w:rsidR="00807D52" w14:paraId="587147A4" w14:textId="77777777" w:rsidTr="00B95AB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54175D" w:themeFill="accent2" w:themeFillTint="E6"/>
          </w:tcPr>
          <w:p w14:paraId="6B27A07A" w14:textId="55BF8CCC" w:rsidR="00807D52" w:rsidRPr="00B95AB8" w:rsidRDefault="00807D52" w:rsidP="0035196D">
            <w:pPr>
              <w:pStyle w:val="TableText"/>
            </w:pPr>
            <w:r w:rsidRPr="00B95AB8">
              <w:t>ParticipantID</w:t>
            </w:r>
          </w:p>
        </w:tc>
        <w:tc>
          <w:tcPr>
            <w:tcW w:w="2977" w:type="dxa"/>
          </w:tcPr>
          <w:p w14:paraId="6A444754" w14:textId="77777777" w:rsidR="00807D52" w:rsidRDefault="00807D52" w:rsidP="0035196D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D52" w14:paraId="45B00B27" w14:textId="77777777" w:rsidTr="00B95AB8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54175D" w:themeFill="accent2" w:themeFillTint="E6"/>
          </w:tcPr>
          <w:p w14:paraId="426C0071" w14:textId="5FB1A8A6" w:rsidR="00807D52" w:rsidRPr="00B95AB8" w:rsidRDefault="00807D52" w:rsidP="0035196D">
            <w:pPr>
              <w:pStyle w:val="TableText"/>
            </w:pPr>
            <w:r w:rsidRPr="00B95AB8">
              <w:t>Contact email</w:t>
            </w:r>
            <w:r w:rsidR="003E1FFE" w:rsidRPr="00B95AB8">
              <w:t xml:space="preserve"> address</w:t>
            </w:r>
          </w:p>
        </w:tc>
        <w:tc>
          <w:tcPr>
            <w:tcW w:w="2977" w:type="dxa"/>
          </w:tcPr>
          <w:p w14:paraId="4459D793" w14:textId="77777777" w:rsidR="00807D52" w:rsidRDefault="00807D52" w:rsidP="0035196D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AF2ED2" w14:textId="6A019763" w:rsidR="009C7B6C" w:rsidRPr="00137B19" w:rsidRDefault="00807D52" w:rsidP="00807D52">
      <w:pPr>
        <w:pStyle w:val="BodyText"/>
        <w:ind w:left="0"/>
      </w:pPr>
      <w:r>
        <w:t>Please fill out the table</w:t>
      </w:r>
      <w:r w:rsidR="00214C0F">
        <w:t xml:space="preserve"> below for </w:t>
      </w:r>
      <w:r w:rsidR="00214C0F" w:rsidRPr="00214C0F">
        <w:t>each semi-scheduled generating unit for which the Participant will provide a Dispatch self-forecast</w:t>
      </w:r>
      <w:r w:rsidR="00214C0F">
        <w:t>. C</w:t>
      </w:r>
      <w:r>
        <w:t>opy or delete rows where appropriate.</w:t>
      </w:r>
    </w:p>
    <w:tbl>
      <w:tblPr>
        <w:tblStyle w:val="AEMOTable"/>
        <w:tblW w:w="5000" w:type="pct"/>
        <w:tblLook w:val="06A0" w:firstRow="1" w:lastRow="0" w:firstColumn="1" w:lastColumn="0" w:noHBand="1" w:noVBand="1"/>
      </w:tblPr>
      <w:tblGrid>
        <w:gridCol w:w="1119"/>
        <w:gridCol w:w="1232"/>
        <w:gridCol w:w="1743"/>
        <w:gridCol w:w="1813"/>
        <w:gridCol w:w="3277"/>
      </w:tblGrid>
      <w:tr w:rsidR="00FE7F48" w14:paraId="6F04FCAF" w14:textId="34D3D35B" w:rsidTr="00410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bottom w:val="single" w:sz="8" w:space="0" w:color="FFFFFF" w:themeColor="background1"/>
            </w:tcBorders>
          </w:tcPr>
          <w:p w14:paraId="50E07EEA" w14:textId="19FF4179" w:rsidR="00FE7F48" w:rsidRDefault="00FE7F48" w:rsidP="004954FD">
            <w:pPr>
              <w:pStyle w:val="TableTitle"/>
            </w:pPr>
            <w:r>
              <w:t>DUID</w:t>
            </w:r>
          </w:p>
        </w:tc>
        <w:tc>
          <w:tcPr>
            <w:tcW w:w="671" w:type="pct"/>
          </w:tcPr>
          <w:p w14:paraId="770B6EB8" w14:textId="25F41370" w:rsidR="00FE7F48" w:rsidRDefault="00FE7F48" w:rsidP="004954FD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 Possible Power?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949" w:type="pct"/>
          </w:tcPr>
          <w:p w14:paraId="4F71ACBA" w14:textId="763C0151" w:rsidR="00FE7F48" w:rsidRDefault="00FE7F48" w:rsidP="004954FD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Dispatch Self-Forecast Provider</w:t>
            </w:r>
          </w:p>
        </w:tc>
        <w:tc>
          <w:tcPr>
            <w:tcW w:w="987" w:type="pct"/>
          </w:tcPr>
          <w:p w14:paraId="236EDC45" w14:textId="6B387113" w:rsidR="00FE7F48" w:rsidRDefault="00FE7F48" w:rsidP="004954FD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 Contact</w:t>
            </w:r>
          </w:p>
        </w:tc>
        <w:tc>
          <w:tcPr>
            <w:tcW w:w="1784" w:type="pct"/>
          </w:tcPr>
          <w:p w14:paraId="3D60221A" w14:textId="010E1253" w:rsidR="00FE7F48" w:rsidRDefault="00FE7F48" w:rsidP="004954FD">
            <w:pPr>
              <w:pStyle w:val="Table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Model Description</w:t>
            </w:r>
          </w:p>
        </w:tc>
      </w:tr>
      <w:tr w:rsidR="00FE7F48" w14:paraId="583DB604" w14:textId="2C090355" w:rsidTr="0041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Merge w:val="restar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4175D" w:themeFill="accent2" w:themeFillTint="E6"/>
          </w:tcPr>
          <w:p w14:paraId="460137F0" w14:textId="77777777" w:rsidR="00FE7F48" w:rsidRDefault="00FE7F48" w:rsidP="0019250F">
            <w:pPr>
              <w:pStyle w:val="TableText"/>
              <w:rPr>
                <w:b w:val="0"/>
              </w:rPr>
            </w:pPr>
            <w:r>
              <w:t>[DUID #1]</w:t>
            </w:r>
          </w:p>
          <w:p w14:paraId="2D5EB991" w14:textId="43F5C130" w:rsidR="009C699A" w:rsidRPr="009C699A" w:rsidRDefault="009C699A" w:rsidP="009C699A"/>
        </w:tc>
        <w:tc>
          <w:tcPr>
            <w:tcW w:w="671" w:type="pct"/>
            <w:vMerge w:val="restart"/>
          </w:tcPr>
          <w:p w14:paraId="75358C7D" w14:textId="761B835F" w:rsidR="00FE7F48" w:rsidRDefault="00FE7F48" w:rsidP="001925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[Y/N]</w:t>
            </w:r>
          </w:p>
        </w:tc>
        <w:tc>
          <w:tcPr>
            <w:tcW w:w="949" w:type="pct"/>
          </w:tcPr>
          <w:p w14:paraId="2601AA0C" w14:textId="59F84319" w:rsidR="00FE7F48" w:rsidRPr="00844E8A" w:rsidRDefault="00FE7F48" w:rsidP="0019250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[SF Company #1]</w:t>
            </w:r>
          </w:p>
        </w:tc>
        <w:tc>
          <w:tcPr>
            <w:tcW w:w="987" w:type="pct"/>
          </w:tcPr>
          <w:p w14:paraId="00F87F71" w14:textId="3F2BC749" w:rsidR="00FE7F48" w:rsidRDefault="00FE7F48" w:rsidP="00DB750C">
            <w:pPr>
              <w:pStyle w:val="TableNumb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[SF@SF.com.au]</w:t>
            </w:r>
          </w:p>
        </w:tc>
        <w:tc>
          <w:tcPr>
            <w:tcW w:w="1784" w:type="pct"/>
          </w:tcPr>
          <w:p w14:paraId="70D19D15" w14:textId="27332DEA" w:rsidR="00FE7F48" w:rsidRDefault="00FE7F48" w:rsidP="000748D9">
            <w:pPr>
              <w:pStyle w:val="TableNumber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214C0F">
              <w:t>Generic description of each underlying</w:t>
            </w:r>
            <w:r>
              <w:t xml:space="preserve"> </w:t>
            </w:r>
            <w:r w:rsidRPr="00214C0F">
              <w:t>forecasting model used to produce its Dispatch self-forecasts</w:t>
            </w:r>
            <w:r>
              <w:t>]</w:t>
            </w:r>
          </w:p>
        </w:tc>
      </w:tr>
      <w:tr w:rsidR="00FE7F48" w14:paraId="6248CC60" w14:textId="34841A3A" w:rsidTr="0041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vMerge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4175D" w:themeFill="accent2" w:themeFillTint="E6"/>
          </w:tcPr>
          <w:p w14:paraId="527C987C" w14:textId="06A4F1EC" w:rsidR="00FE7F48" w:rsidRDefault="00FE7F48" w:rsidP="0019250F">
            <w:pPr>
              <w:pStyle w:val="TableText"/>
            </w:pPr>
          </w:p>
        </w:tc>
        <w:tc>
          <w:tcPr>
            <w:tcW w:w="671" w:type="pct"/>
            <w:vMerge/>
          </w:tcPr>
          <w:p w14:paraId="2C3671FE" w14:textId="77777777" w:rsidR="00FE7F48" w:rsidRDefault="00FE7F48" w:rsidP="00DB750C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9" w:type="pct"/>
          </w:tcPr>
          <w:p w14:paraId="10F2BAF8" w14:textId="3071119E" w:rsidR="00FE7F48" w:rsidRPr="00844E8A" w:rsidRDefault="00FE7F48" w:rsidP="00DB750C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[SF Company #2]</w:t>
            </w:r>
          </w:p>
        </w:tc>
        <w:tc>
          <w:tcPr>
            <w:tcW w:w="987" w:type="pct"/>
          </w:tcPr>
          <w:p w14:paraId="2DA306CE" w14:textId="3EC99DE8" w:rsidR="00FE7F48" w:rsidRDefault="00FE7F48" w:rsidP="00DB750C">
            <w:pPr>
              <w:pStyle w:val="TableNumb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pct"/>
          </w:tcPr>
          <w:p w14:paraId="4AEEF69D" w14:textId="77777777" w:rsidR="00FE7F48" w:rsidRDefault="00FE7F48" w:rsidP="00DB750C">
            <w:pPr>
              <w:pStyle w:val="TableNumb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7F48" w14:paraId="385793AB" w14:textId="77777777" w:rsidTr="004101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" w:type="pct"/>
            <w:tcBorders>
              <w:top w:val="single" w:sz="8" w:space="0" w:color="FFFFFF" w:themeColor="background1"/>
              <w:bottom w:val="nil"/>
            </w:tcBorders>
            <w:shd w:val="clear" w:color="auto" w:fill="54175D" w:themeFill="accent2" w:themeFillTint="E6"/>
          </w:tcPr>
          <w:p w14:paraId="118C07D9" w14:textId="13467B76" w:rsidR="00FE7F48" w:rsidRDefault="00FE7F48" w:rsidP="0019250F">
            <w:pPr>
              <w:pStyle w:val="TableText"/>
            </w:pPr>
            <w:r>
              <w:t>[DUID #2]</w:t>
            </w:r>
          </w:p>
        </w:tc>
        <w:tc>
          <w:tcPr>
            <w:tcW w:w="671" w:type="pct"/>
          </w:tcPr>
          <w:p w14:paraId="3EE8AE34" w14:textId="77777777" w:rsidR="00FE7F48" w:rsidRDefault="00FE7F48" w:rsidP="00DB750C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9" w:type="pct"/>
          </w:tcPr>
          <w:p w14:paraId="4415C9E7" w14:textId="3FBFDF5C" w:rsidR="00FE7F48" w:rsidRDefault="00FE7F48" w:rsidP="00DB750C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pct"/>
          </w:tcPr>
          <w:p w14:paraId="07419F49" w14:textId="77777777" w:rsidR="00FE7F48" w:rsidRDefault="00FE7F48" w:rsidP="00DB750C">
            <w:pPr>
              <w:pStyle w:val="TableNumb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pct"/>
          </w:tcPr>
          <w:p w14:paraId="7B8855FC" w14:textId="77777777" w:rsidR="00FE7F48" w:rsidRDefault="00FE7F48" w:rsidP="00DB750C">
            <w:pPr>
              <w:pStyle w:val="TableNumber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BA6482" w14:textId="2B0A9DDC" w:rsidR="0011058A" w:rsidRDefault="005400CC" w:rsidP="00AB3F4A">
      <w:pPr>
        <w:pStyle w:val="BodyText"/>
        <w:ind w:left="0"/>
      </w:pPr>
      <w:r>
        <w:t>T</w:t>
      </w:r>
      <w:r w:rsidRPr="00E00ECA">
        <w:t>his information will be kept confidential.</w:t>
      </w:r>
      <w:r w:rsidR="00990E1E">
        <w:br/>
      </w:r>
      <w:r w:rsidR="00807D52">
        <w:t>Upon receipt of a completed</w:t>
      </w:r>
      <w:r w:rsidR="00DB750C" w:rsidRPr="00DB750C">
        <w:t xml:space="preserve"> application, AEMO will assign a unique Model ID for each unique DUID-forecasting model combination. </w:t>
      </w:r>
      <w:r>
        <w:t>T</w:t>
      </w:r>
      <w:r w:rsidR="00DB750C" w:rsidRPr="00DB750C">
        <w:t xml:space="preserve">he relevant Model ID </w:t>
      </w:r>
      <w:r>
        <w:t xml:space="preserve">should be included </w:t>
      </w:r>
      <w:r w:rsidR="00AB3F4A">
        <w:t xml:space="preserve">by the Participant </w:t>
      </w:r>
      <w:r>
        <w:t>in</w:t>
      </w:r>
      <w:r w:rsidR="00DB750C" w:rsidRPr="00DB750C">
        <w:t xml:space="preserve"> the confidential ‘Model’ field </w:t>
      </w:r>
      <w:r>
        <w:t>of</w:t>
      </w:r>
      <w:r w:rsidR="00DB750C" w:rsidRPr="00DB750C">
        <w:t xml:space="preserve"> each forecast submission via the Dispatch API.</w:t>
      </w:r>
      <w:bookmarkStart w:id="1" w:name="_Hlk2959835"/>
    </w:p>
    <w:p w14:paraId="5A93EC2D" w14:textId="5CFAC1C6" w:rsidR="003E16CF" w:rsidRPr="003C7064" w:rsidRDefault="00B07D25" w:rsidP="00AB3F4A">
      <w:pPr>
        <w:pStyle w:val="BodyText"/>
        <w:ind w:left="0"/>
        <w:rPr>
          <w:rStyle w:val="fabric-text-color-mark"/>
          <w:rFonts w:ascii="Segoe UI Semilight" w:hAnsi="Segoe UI Semilight" w:cs="Segoe UI Semilight"/>
          <w:spacing w:val="-1"/>
          <w:sz w:val="16"/>
          <w:szCs w:val="16"/>
        </w:rPr>
      </w:pPr>
      <w:r>
        <w:t xml:space="preserve">A valid TLS certificate is required </w:t>
      </w:r>
      <w:r w:rsidR="00447B00">
        <w:t xml:space="preserve">to </w:t>
      </w:r>
      <w:r>
        <w:t xml:space="preserve">access </w:t>
      </w:r>
      <w:r w:rsidR="00E52A06">
        <w:t>any of the</w:t>
      </w:r>
      <w:r>
        <w:t xml:space="preserve"> e-Hub APIs</w:t>
      </w:r>
      <w:r w:rsidRPr="0082516F">
        <w:rPr>
          <w:rFonts w:ascii="Segoe UI Semilight" w:hAnsi="Segoe UI Semilight" w:cs="Segoe UI Semilight"/>
        </w:rPr>
        <w:t>.</w:t>
      </w:r>
      <w:r w:rsidR="0057455B" w:rsidRPr="0082516F">
        <w:rPr>
          <w:rFonts w:ascii="Segoe UI Semilight" w:hAnsi="Segoe UI Semilight" w:cs="Segoe UI Semilight"/>
        </w:rPr>
        <w:t xml:space="preserve"> </w:t>
      </w:r>
      <w:r w:rsidR="00BE4318" w:rsidRPr="003C7064">
        <w:rPr>
          <w:rStyle w:val="fabric-text-color-mark"/>
          <w:rFonts w:ascii="Segoe UI Semilight" w:hAnsi="Segoe UI Semilight" w:cs="Segoe UI Semilight"/>
          <w:spacing w:val="-1"/>
          <w:szCs w:val="20"/>
        </w:rPr>
        <w:t xml:space="preserve">Please see the </w:t>
      </w:r>
      <w:hyperlink r:id="rId14" w:history="1">
        <w:r w:rsidR="00BE4318" w:rsidRPr="00C3635B">
          <w:rPr>
            <w:rStyle w:val="Hyperlink"/>
            <w:rFonts w:ascii="Segoe UI Semilight" w:hAnsi="Segoe UI Semilight" w:cs="Segoe UI Semilight"/>
            <w:b/>
            <w:bCs/>
            <w:color w:val="C00000"/>
            <w:spacing w:val="-1"/>
            <w:szCs w:val="20"/>
          </w:rPr>
          <w:t>Manage TLS Certificates</w:t>
        </w:r>
      </w:hyperlink>
      <w:r w:rsidR="00BE4318" w:rsidRPr="003C7064">
        <w:rPr>
          <w:rStyle w:val="fabric-text-color-mark"/>
          <w:rFonts w:ascii="Segoe UI Semilight" w:hAnsi="Segoe UI Semilight" w:cs="Segoe UI Semilight"/>
          <w:spacing w:val="-1"/>
          <w:szCs w:val="20"/>
        </w:rPr>
        <w:t xml:space="preserve"> guide.</w:t>
      </w:r>
      <w:r w:rsidR="00BE4318" w:rsidRPr="003C7064">
        <w:rPr>
          <w:rStyle w:val="fabric-text-color-mark"/>
          <w:rFonts w:ascii="Segoe UI Semilight" w:hAnsi="Segoe UI Semilight" w:cs="Segoe UI Semilight"/>
          <w:spacing w:val="-1"/>
          <w:sz w:val="16"/>
          <w:szCs w:val="16"/>
        </w:rPr>
        <w:t xml:space="preserve"> </w:t>
      </w:r>
    </w:p>
    <w:p w14:paraId="03CC9EC2" w14:textId="082A612D" w:rsidR="00EF63D3" w:rsidRDefault="002A6A57" w:rsidP="00AB3F4A">
      <w:pPr>
        <w:pStyle w:val="BodyText"/>
        <w:ind w:left="0"/>
      </w:pPr>
      <w:r>
        <w:t>For each company intending to make self-forecast submissions, please provide the following details:</w:t>
      </w:r>
    </w:p>
    <w:tbl>
      <w:tblPr>
        <w:tblStyle w:val="AEMOTable"/>
        <w:tblW w:w="5000" w:type="pct"/>
        <w:tblLook w:val="0680" w:firstRow="0" w:lastRow="0" w:firstColumn="1" w:lastColumn="0" w:noHBand="1" w:noVBand="1"/>
      </w:tblPr>
      <w:tblGrid>
        <w:gridCol w:w="3543"/>
        <w:gridCol w:w="5641"/>
      </w:tblGrid>
      <w:tr w:rsidR="001E2D2C" w14:paraId="2637F391" w14:textId="77777777" w:rsidTr="004101C1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tcBorders>
              <w:top w:val="nil"/>
              <w:bottom w:val="single" w:sz="8" w:space="0" w:color="FFFFFF" w:themeColor="background1"/>
            </w:tcBorders>
            <w:shd w:val="clear" w:color="auto" w:fill="54175D" w:themeFill="accent2" w:themeFillTint="E6"/>
          </w:tcPr>
          <w:bookmarkEnd w:id="1"/>
          <w:p w14:paraId="323D5EF2" w14:textId="7736356E" w:rsidR="00EF63D3" w:rsidRDefault="00EF63D3" w:rsidP="00F219E7">
            <w:pPr>
              <w:pStyle w:val="TableText"/>
            </w:pPr>
            <w:r>
              <w:t>IT Contact Name</w:t>
            </w:r>
          </w:p>
        </w:tc>
        <w:tc>
          <w:tcPr>
            <w:tcW w:w="3071" w:type="pct"/>
          </w:tcPr>
          <w:p w14:paraId="777031EB" w14:textId="77777777" w:rsidR="00EF63D3" w:rsidRDefault="00EF63D3" w:rsidP="00F219E7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2D2C" w14:paraId="15560C72" w14:textId="77777777" w:rsidTr="004101C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4175D" w:themeFill="accent2" w:themeFillTint="E6"/>
          </w:tcPr>
          <w:p w14:paraId="4B87CA6E" w14:textId="6410B327" w:rsidR="00EF63D3" w:rsidRDefault="00EF63D3" w:rsidP="00F219E7">
            <w:pPr>
              <w:pStyle w:val="TableText"/>
            </w:pPr>
            <w:r>
              <w:t>Email Address</w:t>
            </w:r>
          </w:p>
        </w:tc>
        <w:tc>
          <w:tcPr>
            <w:tcW w:w="3071" w:type="pct"/>
          </w:tcPr>
          <w:p w14:paraId="336DC61D" w14:textId="77777777" w:rsidR="00EF63D3" w:rsidRDefault="00EF63D3" w:rsidP="00F219E7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3D3" w14:paraId="299B5EFF" w14:textId="77777777" w:rsidTr="004101C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4175D" w:themeFill="accent2" w:themeFillTint="E6"/>
          </w:tcPr>
          <w:p w14:paraId="5154745C" w14:textId="6FB5D57A" w:rsidR="00EF63D3" w:rsidRDefault="00EF63D3" w:rsidP="00F219E7">
            <w:pPr>
              <w:pStyle w:val="TableText"/>
            </w:pPr>
            <w:r>
              <w:t>Phone Number</w:t>
            </w:r>
          </w:p>
        </w:tc>
        <w:tc>
          <w:tcPr>
            <w:tcW w:w="3071" w:type="pct"/>
          </w:tcPr>
          <w:p w14:paraId="3000CBE8" w14:textId="77777777" w:rsidR="00EF63D3" w:rsidRDefault="00EF63D3" w:rsidP="00F219E7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3D3" w14:paraId="5F9D8CFD" w14:textId="77777777" w:rsidTr="004101C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4175D" w:themeFill="accent2" w:themeFillTint="E6"/>
          </w:tcPr>
          <w:p w14:paraId="63FEB208" w14:textId="1F699E37" w:rsidR="00EF63D3" w:rsidRDefault="00EF63D3" w:rsidP="00F219E7">
            <w:pPr>
              <w:pStyle w:val="TableText"/>
            </w:pPr>
            <w:r>
              <w:t>Connect via MarketNet and/or Internet?</w:t>
            </w:r>
          </w:p>
        </w:tc>
        <w:tc>
          <w:tcPr>
            <w:tcW w:w="3071" w:type="pct"/>
          </w:tcPr>
          <w:p w14:paraId="3D00B7F2" w14:textId="77777777" w:rsidR="00EF63D3" w:rsidRDefault="00EF63D3" w:rsidP="00F219E7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63D3" w14:paraId="4A2CDB25" w14:textId="77777777" w:rsidTr="004101C1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4175D" w:themeFill="accent2" w:themeFillTint="E6"/>
          </w:tcPr>
          <w:p w14:paraId="44126808" w14:textId="77777777" w:rsidR="00EF63D3" w:rsidRDefault="00EF63D3" w:rsidP="00F219E7">
            <w:pPr>
              <w:pStyle w:val="TableText"/>
              <w:rPr>
                <w:b w:val="0"/>
              </w:rPr>
            </w:pPr>
            <w:r w:rsidRPr="00EF63D3">
              <w:t>IP address range</w:t>
            </w:r>
            <w:r>
              <w:t>(s)</w:t>
            </w:r>
            <w:r w:rsidR="0027582F">
              <w:t xml:space="preserve"> requested to whitelist</w:t>
            </w:r>
          </w:p>
          <w:p w14:paraId="7375ED3E" w14:textId="775CBCCC" w:rsidR="00B87F6B" w:rsidRDefault="00B87F6B" w:rsidP="00F219E7">
            <w:pPr>
              <w:pStyle w:val="TableText"/>
            </w:pPr>
            <w:r>
              <w:t>(only required if submitting via MarketNet)</w:t>
            </w:r>
          </w:p>
        </w:tc>
        <w:tc>
          <w:tcPr>
            <w:tcW w:w="3071" w:type="pct"/>
          </w:tcPr>
          <w:p w14:paraId="0E1B58DD" w14:textId="116D8E7D" w:rsidR="00EF63D3" w:rsidRDefault="00EF63D3" w:rsidP="00F219E7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XXX.XXX.XXX.XXX     to     XXX.XXX.XXX.XXX</w:t>
            </w:r>
          </w:p>
        </w:tc>
      </w:tr>
      <w:tr w:rsidR="00EF63D3" w14:paraId="07C69883" w14:textId="77777777" w:rsidTr="004101C1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54175D" w:themeFill="accent2" w:themeFillTint="E6"/>
          </w:tcPr>
          <w:p w14:paraId="36E9D639" w14:textId="6DEF9E0C" w:rsidR="00EF63D3" w:rsidRPr="00EF63D3" w:rsidRDefault="001E2D2C" w:rsidP="00F219E7">
            <w:pPr>
              <w:pStyle w:val="TableText"/>
            </w:pPr>
            <w:r>
              <w:t xml:space="preserve">PreProduction </w:t>
            </w:r>
            <w:r w:rsidR="00EF63D3">
              <w:t xml:space="preserve">API </w:t>
            </w:r>
            <w:r>
              <w:t>CSR</w:t>
            </w:r>
            <w:r w:rsidR="00EF63D3">
              <w:t xml:space="preserve"> text</w:t>
            </w:r>
            <w:r w:rsidR="0027582F">
              <w:t>:</w:t>
            </w:r>
          </w:p>
        </w:tc>
        <w:tc>
          <w:tcPr>
            <w:tcW w:w="3071" w:type="pct"/>
          </w:tcPr>
          <w:p w14:paraId="041474A4" w14:textId="2B5DA102" w:rsidR="0073768A" w:rsidRDefault="0073768A" w:rsidP="0073768A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-----BEGIN NEW CERTIFICATE REQUEST-----</w:t>
            </w:r>
          </w:p>
          <w:p w14:paraId="7C81691F" w14:textId="55C37D00" w:rsidR="0073768A" w:rsidRDefault="0073768A" w:rsidP="0073768A">
            <w:pPr>
              <w:pStyle w:val="TableList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XXX</w:t>
            </w:r>
          </w:p>
          <w:p w14:paraId="43CC1822" w14:textId="0BAABD48" w:rsidR="00EF63D3" w:rsidRDefault="0073768A" w:rsidP="0073768A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-----END NEW CERTIFICATE REQUEST-----</w:t>
            </w:r>
          </w:p>
        </w:tc>
      </w:tr>
      <w:tr w:rsidR="001E2D2C" w14:paraId="2CCDB771" w14:textId="77777777" w:rsidTr="004101C1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pct"/>
            <w:tcBorders>
              <w:top w:val="single" w:sz="8" w:space="0" w:color="FFFFFF" w:themeColor="background1"/>
              <w:bottom w:val="nil"/>
            </w:tcBorders>
            <w:shd w:val="clear" w:color="auto" w:fill="54175D" w:themeFill="accent2" w:themeFillTint="E6"/>
          </w:tcPr>
          <w:p w14:paraId="766485F1" w14:textId="0BB12DBA" w:rsidR="001E2D2C" w:rsidRDefault="001E2D2C" w:rsidP="001E2D2C">
            <w:pPr>
              <w:pStyle w:val="TableText"/>
            </w:pPr>
            <w:r>
              <w:t>Production API CSR text:</w:t>
            </w:r>
          </w:p>
        </w:tc>
        <w:tc>
          <w:tcPr>
            <w:tcW w:w="3071" w:type="pct"/>
          </w:tcPr>
          <w:p w14:paraId="02C9D1B5" w14:textId="77777777" w:rsidR="0073768A" w:rsidRDefault="0073768A" w:rsidP="0073768A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-----BEGIN NEW CERTIFICATE REQUEST-----</w:t>
            </w:r>
          </w:p>
          <w:p w14:paraId="137EC3AE" w14:textId="77777777" w:rsidR="0073768A" w:rsidRDefault="0073768A" w:rsidP="0073768A">
            <w:pPr>
              <w:pStyle w:val="TableList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XXX</w:t>
            </w:r>
          </w:p>
          <w:p w14:paraId="09737149" w14:textId="1BF1282D" w:rsidR="001E2D2C" w:rsidRDefault="0073768A" w:rsidP="0073768A">
            <w:pPr>
              <w:pStyle w:val="TableLis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-----END NEW CERTIFICATE REQUEST-----</w:t>
            </w:r>
          </w:p>
        </w:tc>
      </w:tr>
    </w:tbl>
    <w:p w14:paraId="23EE4DC6" w14:textId="77777777" w:rsidR="00242C07" w:rsidRDefault="00242C07" w:rsidP="00990E1E">
      <w:pPr>
        <w:pStyle w:val="BodyText"/>
        <w:ind w:left="0"/>
      </w:pPr>
    </w:p>
    <w:p w14:paraId="3DA44F76" w14:textId="3A0D1BBF" w:rsidR="00EF63D3" w:rsidRDefault="00E16184" w:rsidP="00990E1E">
      <w:pPr>
        <w:pStyle w:val="BodyText"/>
        <w:ind w:left="0"/>
      </w:pPr>
      <w:r>
        <w:t>Please copy</w:t>
      </w:r>
      <w:r w:rsidR="003727E7">
        <w:t xml:space="preserve"> the</w:t>
      </w:r>
      <w:r>
        <w:t xml:space="preserve"> table </w:t>
      </w:r>
      <w:r w:rsidR="00CF10FD">
        <w:t xml:space="preserve">if more than one </w:t>
      </w:r>
      <w:r w:rsidR="00A82ED2">
        <w:t xml:space="preserve">company (i.e. </w:t>
      </w:r>
      <w:r w:rsidR="00CF10FD">
        <w:t>self-forecast provider</w:t>
      </w:r>
      <w:r w:rsidR="00A82ED2">
        <w:t xml:space="preserve">) </w:t>
      </w:r>
      <w:r w:rsidR="005625F7">
        <w:t>requires</w:t>
      </w:r>
      <w:r w:rsidR="00A82ED2">
        <w:t xml:space="preserve"> access</w:t>
      </w:r>
      <w:r w:rsidR="00A66796">
        <w:t xml:space="preserve">, and </w:t>
      </w:r>
      <w:r w:rsidR="00255714">
        <w:t xml:space="preserve">a </w:t>
      </w:r>
      <w:r w:rsidR="00A66796">
        <w:t>separate TLS certificate will be issued</w:t>
      </w:r>
      <w:r w:rsidR="00255714">
        <w:t xml:space="preserve"> for each company</w:t>
      </w:r>
      <w:r w:rsidR="00A66796">
        <w:t>.</w:t>
      </w:r>
    </w:p>
    <w:sectPr w:rsidR="00EF63D3" w:rsidSect="00A66796">
      <w:headerReference w:type="even" r:id="rId15"/>
      <w:headerReference w:type="default" r:id="rId16"/>
      <w:pgSz w:w="11906" w:h="16838" w:code="9"/>
      <w:pgMar w:top="1702" w:right="1361" w:bottom="85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3FE1" w14:textId="77777777" w:rsidR="00C6699C" w:rsidRDefault="00C6699C" w:rsidP="00710277">
      <w:pPr>
        <w:spacing w:after="0" w:line="240" w:lineRule="auto"/>
      </w:pPr>
      <w:r>
        <w:separator/>
      </w:r>
    </w:p>
  </w:endnote>
  <w:endnote w:type="continuationSeparator" w:id="0">
    <w:p w14:paraId="5FF011BC" w14:textId="77777777" w:rsidR="00C6699C" w:rsidRDefault="00C6699C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18DF" w14:textId="77777777" w:rsidR="00C6699C" w:rsidRPr="005032D6" w:rsidRDefault="00C6699C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52F25AB7" w14:textId="77777777" w:rsidR="00C6699C" w:rsidRDefault="00C6699C" w:rsidP="00710277">
      <w:pPr>
        <w:spacing w:after="0" w:line="240" w:lineRule="auto"/>
      </w:pPr>
      <w:r>
        <w:continuationSeparator/>
      </w:r>
    </w:p>
  </w:footnote>
  <w:footnote w:id="1">
    <w:p w14:paraId="1F9A7F57" w14:textId="107446AC" w:rsidR="00FE7F48" w:rsidRDefault="00FE7F48" w:rsidP="00813C1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4AF2">
        <w:t>SCADA Possible Power value is used in assessments for dispatch intervals where the farm’s dispatch target is constrained off below the dispatch UIGF</w:t>
      </w:r>
      <w:r>
        <w:t xml:space="preserve">. </w:t>
      </w:r>
      <w:r w:rsidRPr="00E64AF2">
        <w:t>If SCADA Possible Power is not provided for use as the performance benchmark, or its data quality is bad, AEMO will not include that dispatch interval in self-forecast assessments.</w:t>
      </w:r>
      <w:r>
        <w:t xml:space="preserve"> N</w:t>
      </w:r>
      <w:r w:rsidRPr="00E64AF2">
        <w:t>ote that the SCADA Possible Power value and its quality</w:t>
      </w:r>
      <w:r>
        <w:t>, if provided,</w:t>
      </w:r>
      <w:r w:rsidRPr="00E64AF2">
        <w:t xml:space="preserve"> will be published in the NEMDE files for all 5-minute dispatch runs of the previous trading day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F9A6" w14:textId="77777777" w:rsidR="00596E73" w:rsidRDefault="00596E73">
    <w:pPr>
      <w:pStyle w:val="Header"/>
    </w:pPr>
  </w:p>
  <w:p w14:paraId="71F63091" w14:textId="77777777" w:rsidR="00C93ECD" w:rsidRDefault="00C93E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BDED" w14:textId="10541887" w:rsidR="00C93ECD" w:rsidRDefault="00FC6606" w:rsidP="00BC3A8F">
    <w:pPr>
      <w:pStyle w:val="Header"/>
    </w:pPr>
    <w:r>
      <mc:AlternateContent>
        <mc:Choice Requires="wpg">
          <w:drawing>
            <wp:anchor distT="0" distB="0" distL="114300" distR="114300" simplePos="0" relativeHeight="251659264" behindDoc="0" locked="1" layoutInCell="1" allowOverlap="1" wp14:anchorId="053DB788" wp14:editId="5F3A8D7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709420" cy="788035"/>
              <wp:effectExtent l="0" t="0" r="508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9420" cy="788035"/>
                        <a:chOff x="0" y="0"/>
                        <a:chExt cx="1711087" cy="788299"/>
                      </a:xfrm>
                    </wpg:grpSpPr>
                    <pic:pic xmlns:pic="http://schemas.openxmlformats.org/drawingml/2006/picture">
                      <pic:nvPicPr>
                        <pic:cNvPr id="5" name="Picture 5" descr="Icon&#10;&#10;Description automatically generated with medium confidenc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48574"/>
                          <a:ext cx="1052195" cy="3397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tangle 2"/>
                      <wps:cNvSpPr/>
                      <wps:spPr>
                        <a:xfrm>
                          <a:off x="1595887" y="0"/>
                          <a:ext cx="115200" cy="1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82281" id="Group 3" o:spid="_x0000_s1026" style="position:absolute;margin-left:83.4pt;margin-top:0;width:134.6pt;height:62.05pt;z-index:251659264;mso-position-horizontal:right;mso-position-horizontal-relative:page;mso-position-vertical:top;mso-position-vertical-relative:page;mso-width-relative:margin;mso-height-relative:margin" coordsize="17110,7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Icon&#10;&#10;Description automatically generated with medium confidence" style="position:absolute;top:4485;width:10521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">
                <v:imagedata r:id="rId2" o:title="Icon&#10;&#10;Description automatically generated with medium confidence"/>
              </v:shape>
              <v:rect id="Rectangle 2" o:spid="_x0000_s1028" style="position:absolute;left:15958;width:1152;height:1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  <w:r w:rsidR="009C7B6C" w:rsidRPr="009C7B6C">
      <w:t xml:space="preserve">SEMI-SCHEDULED GENERATOR SELF-FORECAST </w:t>
    </w:r>
    <w:r w:rsidR="00AB3F4A">
      <w:t xml:space="preserve">- </w:t>
    </w:r>
    <w:r w:rsidR="009C7B6C" w:rsidRPr="009C7B6C"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2" w15:restartNumberingAfterBreak="0">
    <w:nsid w:val="036A2B72"/>
    <w:multiLevelType w:val="multilevel"/>
    <w:tmpl w:val="5358B5EE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1C149D7C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D2253F0"/>
    <w:multiLevelType w:val="multilevel"/>
    <w:tmpl w:val="646C10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3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5D8E6D93"/>
    <w:multiLevelType w:val="hybridMultilevel"/>
    <w:tmpl w:val="002272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77234981">
    <w:abstractNumId w:val="4"/>
  </w:num>
  <w:num w:numId="2" w16cid:durableId="1174803729">
    <w:abstractNumId w:val="3"/>
  </w:num>
  <w:num w:numId="3" w16cid:durableId="1664238447">
    <w:abstractNumId w:val="5"/>
  </w:num>
  <w:num w:numId="4" w16cid:durableId="1310089893">
    <w:abstractNumId w:val="2"/>
  </w:num>
  <w:num w:numId="5" w16cid:durableId="2123844358">
    <w:abstractNumId w:val="11"/>
  </w:num>
  <w:num w:numId="6" w16cid:durableId="438722616">
    <w:abstractNumId w:val="10"/>
  </w:num>
  <w:num w:numId="7" w16cid:durableId="1573464786">
    <w:abstractNumId w:val="6"/>
  </w:num>
  <w:num w:numId="8" w16cid:durableId="50083443">
    <w:abstractNumId w:val="12"/>
  </w:num>
  <w:num w:numId="9" w16cid:durableId="1641376074">
    <w:abstractNumId w:val="7"/>
  </w:num>
  <w:num w:numId="10" w16cid:durableId="996491645">
    <w:abstractNumId w:val="9"/>
  </w:num>
  <w:num w:numId="11" w16cid:durableId="1359965671">
    <w:abstractNumId w:val="8"/>
  </w:num>
  <w:num w:numId="12" w16cid:durableId="1103570098">
    <w:abstractNumId w:val="15"/>
  </w:num>
  <w:num w:numId="13" w16cid:durableId="2087531175">
    <w:abstractNumId w:val="0"/>
  </w:num>
  <w:num w:numId="14" w16cid:durableId="1003362178">
    <w:abstractNumId w:val="13"/>
  </w:num>
  <w:num w:numId="15" w16cid:durableId="1984004009">
    <w:abstractNumId w:val="1"/>
  </w:num>
  <w:num w:numId="16" w16cid:durableId="1326006542">
    <w:abstractNumId w:val="14"/>
  </w:num>
  <w:num w:numId="17" w16cid:durableId="1842040932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nplCElmZXu9Rk/Zhqym/uebrtnX22TpJVL6NP+FNCizfVd7Y3EZ6rCP7kUiZOqcfw5cfDpznhgthdrOjPg6oUg==" w:salt="8/0fFdeN9JVTf9s97ttZWg=="/>
  <w:defaultTabStop w:val="720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8B"/>
    <w:rsid w:val="00001FC8"/>
    <w:rsid w:val="00010B32"/>
    <w:rsid w:val="00022B1E"/>
    <w:rsid w:val="000238C8"/>
    <w:rsid w:val="000251A7"/>
    <w:rsid w:val="00027BFA"/>
    <w:rsid w:val="000309C1"/>
    <w:rsid w:val="00030B52"/>
    <w:rsid w:val="00032869"/>
    <w:rsid w:val="000412AF"/>
    <w:rsid w:val="00062F94"/>
    <w:rsid w:val="0007318C"/>
    <w:rsid w:val="000748D9"/>
    <w:rsid w:val="00075378"/>
    <w:rsid w:val="00086C68"/>
    <w:rsid w:val="00090AF7"/>
    <w:rsid w:val="00094297"/>
    <w:rsid w:val="00094619"/>
    <w:rsid w:val="000A3EDE"/>
    <w:rsid w:val="000B1196"/>
    <w:rsid w:val="000C586B"/>
    <w:rsid w:val="000C6060"/>
    <w:rsid w:val="000C657F"/>
    <w:rsid w:val="000D2E97"/>
    <w:rsid w:val="000E4BD3"/>
    <w:rsid w:val="000E4F2C"/>
    <w:rsid w:val="000F03C7"/>
    <w:rsid w:val="0010487D"/>
    <w:rsid w:val="0011058A"/>
    <w:rsid w:val="00124944"/>
    <w:rsid w:val="00125853"/>
    <w:rsid w:val="00126592"/>
    <w:rsid w:val="00137B19"/>
    <w:rsid w:val="0014086C"/>
    <w:rsid w:val="00141F40"/>
    <w:rsid w:val="00150406"/>
    <w:rsid w:val="001544E3"/>
    <w:rsid w:val="001727F7"/>
    <w:rsid w:val="001805DB"/>
    <w:rsid w:val="00185897"/>
    <w:rsid w:val="0019250F"/>
    <w:rsid w:val="001A4016"/>
    <w:rsid w:val="001A7F84"/>
    <w:rsid w:val="001B28B2"/>
    <w:rsid w:val="001C725C"/>
    <w:rsid w:val="001E05FF"/>
    <w:rsid w:val="001E2D2C"/>
    <w:rsid w:val="001E44E4"/>
    <w:rsid w:val="001F0280"/>
    <w:rsid w:val="001F1DB3"/>
    <w:rsid w:val="001F433D"/>
    <w:rsid w:val="001F785D"/>
    <w:rsid w:val="002034F1"/>
    <w:rsid w:val="00203875"/>
    <w:rsid w:val="00212F09"/>
    <w:rsid w:val="00214C0F"/>
    <w:rsid w:val="002229FB"/>
    <w:rsid w:val="00226935"/>
    <w:rsid w:val="00242C07"/>
    <w:rsid w:val="002468D3"/>
    <w:rsid w:val="00252983"/>
    <w:rsid w:val="00255714"/>
    <w:rsid w:val="002612D3"/>
    <w:rsid w:val="00267C19"/>
    <w:rsid w:val="0027582F"/>
    <w:rsid w:val="0028199D"/>
    <w:rsid w:val="0028681D"/>
    <w:rsid w:val="00295F08"/>
    <w:rsid w:val="002A1D3A"/>
    <w:rsid w:val="002A25D8"/>
    <w:rsid w:val="002A6A57"/>
    <w:rsid w:val="002B129D"/>
    <w:rsid w:val="002B4878"/>
    <w:rsid w:val="002C586C"/>
    <w:rsid w:val="002E7C37"/>
    <w:rsid w:val="002F4590"/>
    <w:rsid w:val="002F5FF3"/>
    <w:rsid w:val="00301D42"/>
    <w:rsid w:val="00322C79"/>
    <w:rsid w:val="00327A67"/>
    <w:rsid w:val="00331C52"/>
    <w:rsid w:val="00337304"/>
    <w:rsid w:val="003430F8"/>
    <w:rsid w:val="00345855"/>
    <w:rsid w:val="00354207"/>
    <w:rsid w:val="00355468"/>
    <w:rsid w:val="003560FB"/>
    <w:rsid w:val="00357E83"/>
    <w:rsid w:val="00360C1A"/>
    <w:rsid w:val="00360F5D"/>
    <w:rsid w:val="00367872"/>
    <w:rsid w:val="003727E7"/>
    <w:rsid w:val="003739D3"/>
    <w:rsid w:val="00376496"/>
    <w:rsid w:val="00380BE6"/>
    <w:rsid w:val="003852EC"/>
    <w:rsid w:val="00396E83"/>
    <w:rsid w:val="003A3965"/>
    <w:rsid w:val="003A585A"/>
    <w:rsid w:val="003B0194"/>
    <w:rsid w:val="003B587F"/>
    <w:rsid w:val="003B7004"/>
    <w:rsid w:val="003C7064"/>
    <w:rsid w:val="003D42C8"/>
    <w:rsid w:val="003E16CF"/>
    <w:rsid w:val="003E1FFE"/>
    <w:rsid w:val="003E272D"/>
    <w:rsid w:val="003E2FB9"/>
    <w:rsid w:val="003E7127"/>
    <w:rsid w:val="003E7CB0"/>
    <w:rsid w:val="003F5E6B"/>
    <w:rsid w:val="003F7609"/>
    <w:rsid w:val="004101C1"/>
    <w:rsid w:val="004146F2"/>
    <w:rsid w:val="00415BE5"/>
    <w:rsid w:val="0043148C"/>
    <w:rsid w:val="00435600"/>
    <w:rsid w:val="00435A2E"/>
    <w:rsid w:val="00435AB3"/>
    <w:rsid w:val="00435C17"/>
    <w:rsid w:val="004449B2"/>
    <w:rsid w:val="00447B00"/>
    <w:rsid w:val="00454EB2"/>
    <w:rsid w:val="00455203"/>
    <w:rsid w:val="004620F8"/>
    <w:rsid w:val="00474A60"/>
    <w:rsid w:val="0047675C"/>
    <w:rsid w:val="004771F8"/>
    <w:rsid w:val="00477D6C"/>
    <w:rsid w:val="00483423"/>
    <w:rsid w:val="004839BB"/>
    <w:rsid w:val="004954FD"/>
    <w:rsid w:val="00496512"/>
    <w:rsid w:val="004A25EC"/>
    <w:rsid w:val="004B0368"/>
    <w:rsid w:val="004B545A"/>
    <w:rsid w:val="004B54FF"/>
    <w:rsid w:val="004C5114"/>
    <w:rsid w:val="004E3A86"/>
    <w:rsid w:val="004E7294"/>
    <w:rsid w:val="004E784F"/>
    <w:rsid w:val="004F76AA"/>
    <w:rsid w:val="004F7735"/>
    <w:rsid w:val="005032D6"/>
    <w:rsid w:val="00517E02"/>
    <w:rsid w:val="00535A70"/>
    <w:rsid w:val="00535D3F"/>
    <w:rsid w:val="005400CC"/>
    <w:rsid w:val="005470EE"/>
    <w:rsid w:val="005537C0"/>
    <w:rsid w:val="005625F7"/>
    <w:rsid w:val="00570BD6"/>
    <w:rsid w:val="0057455B"/>
    <w:rsid w:val="005860B9"/>
    <w:rsid w:val="00596E73"/>
    <w:rsid w:val="005A34A9"/>
    <w:rsid w:val="005C1DB1"/>
    <w:rsid w:val="005D22B4"/>
    <w:rsid w:val="005D27E4"/>
    <w:rsid w:val="005F0487"/>
    <w:rsid w:val="005F2DB6"/>
    <w:rsid w:val="005F3A83"/>
    <w:rsid w:val="0060012E"/>
    <w:rsid w:val="006219FF"/>
    <w:rsid w:val="006225E2"/>
    <w:rsid w:val="00634F4A"/>
    <w:rsid w:val="006360A6"/>
    <w:rsid w:val="00656456"/>
    <w:rsid w:val="00673A1C"/>
    <w:rsid w:val="00673AB4"/>
    <w:rsid w:val="006866F3"/>
    <w:rsid w:val="006B156D"/>
    <w:rsid w:val="006B1F3B"/>
    <w:rsid w:val="006B6119"/>
    <w:rsid w:val="006C13DF"/>
    <w:rsid w:val="006F116B"/>
    <w:rsid w:val="00710277"/>
    <w:rsid w:val="00714DD5"/>
    <w:rsid w:val="00721521"/>
    <w:rsid w:val="00726E5D"/>
    <w:rsid w:val="0073071E"/>
    <w:rsid w:val="00734044"/>
    <w:rsid w:val="0073768A"/>
    <w:rsid w:val="0074578A"/>
    <w:rsid w:val="00745815"/>
    <w:rsid w:val="00747E0D"/>
    <w:rsid w:val="00765CBB"/>
    <w:rsid w:val="00775613"/>
    <w:rsid w:val="007B599E"/>
    <w:rsid w:val="007C0DA9"/>
    <w:rsid w:val="007C3594"/>
    <w:rsid w:val="007D11F8"/>
    <w:rsid w:val="007D6D25"/>
    <w:rsid w:val="007E049E"/>
    <w:rsid w:val="007E790B"/>
    <w:rsid w:val="007F1F01"/>
    <w:rsid w:val="0080061D"/>
    <w:rsid w:val="00807D52"/>
    <w:rsid w:val="00813A65"/>
    <w:rsid w:val="00813C15"/>
    <w:rsid w:val="00816ADF"/>
    <w:rsid w:val="0082129A"/>
    <w:rsid w:val="0082516F"/>
    <w:rsid w:val="0083505D"/>
    <w:rsid w:val="00841DD8"/>
    <w:rsid w:val="00846111"/>
    <w:rsid w:val="008633C0"/>
    <w:rsid w:val="00864940"/>
    <w:rsid w:val="008704D8"/>
    <w:rsid w:val="00871831"/>
    <w:rsid w:val="0088148D"/>
    <w:rsid w:val="00884FDA"/>
    <w:rsid w:val="00893A95"/>
    <w:rsid w:val="00896804"/>
    <w:rsid w:val="008B2DB1"/>
    <w:rsid w:val="008B3252"/>
    <w:rsid w:val="008B541A"/>
    <w:rsid w:val="008B5E6E"/>
    <w:rsid w:val="008D36D0"/>
    <w:rsid w:val="008E53BD"/>
    <w:rsid w:val="008E59B7"/>
    <w:rsid w:val="008E6567"/>
    <w:rsid w:val="008E7CB8"/>
    <w:rsid w:val="008F2864"/>
    <w:rsid w:val="009032F5"/>
    <w:rsid w:val="00921F00"/>
    <w:rsid w:val="00926EA6"/>
    <w:rsid w:val="00927CE5"/>
    <w:rsid w:val="00935E03"/>
    <w:rsid w:val="00945D09"/>
    <w:rsid w:val="009611A6"/>
    <w:rsid w:val="009614EA"/>
    <w:rsid w:val="00962609"/>
    <w:rsid w:val="00972A79"/>
    <w:rsid w:val="00986C81"/>
    <w:rsid w:val="00990E1E"/>
    <w:rsid w:val="00991D77"/>
    <w:rsid w:val="00992A0E"/>
    <w:rsid w:val="009B2D96"/>
    <w:rsid w:val="009C285E"/>
    <w:rsid w:val="009C699A"/>
    <w:rsid w:val="009C7B6C"/>
    <w:rsid w:val="009D71F2"/>
    <w:rsid w:val="009F6F2E"/>
    <w:rsid w:val="009F7908"/>
    <w:rsid w:val="00A00181"/>
    <w:rsid w:val="00A16EC7"/>
    <w:rsid w:val="00A341F0"/>
    <w:rsid w:val="00A36486"/>
    <w:rsid w:val="00A46F8B"/>
    <w:rsid w:val="00A50648"/>
    <w:rsid w:val="00A55039"/>
    <w:rsid w:val="00A55118"/>
    <w:rsid w:val="00A66796"/>
    <w:rsid w:val="00A82ED2"/>
    <w:rsid w:val="00AA4297"/>
    <w:rsid w:val="00AB3F4A"/>
    <w:rsid w:val="00AC0360"/>
    <w:rsid w:val="00AC5295"/>
    <w:rsid w:val="00AD2617"/>
    <w:rsid w:val="00AE2DEB"/>
    <w:rsid w:val="00AF1660"/>
    <w:rsid w:val="00AF6931"/>
    <w:rsid w:val="00B025EB"/>
    <w:rsid w:val="00B02B22"/>
    <w:rsid w:val="00B054A9"/>
    <w:rsid w:val="00B07D25"/>
    <w:rsid w:val="00B109A1"/>
    <w:rsid w:val="00B32145"/>
    <w:rsid w:val="00B33DE4"/>
    <w:rsid w:val="00B55C73"/>
    <w:rsid w:val="00B64DD8"/>
    <w:rsid w:val="00B662BA"/>
    <w:rsid w:val="00B876BA"/>
    <w:rsid w:val="00B87C76"/>
    <w:rsid w:val="00B87F6B"/>
    <w:rsid w:val="00B95AB8"/>
    <w:rsid w:val="00B96702"/>
    <w:rsid w:val="00B97A02"/>
    <w:rsid w:val="00BA5DA4"/>
    <w:rsid w:val="00BA7257"/>
    <w:rsid w:val="00BA7909"/>
    <w:rsid w:val="00BC0B11"/>
    <w:rsid w:val="00BC3443"/>
    <w:rsid w:val="00BC3A8F"/>
    <w:rsid w:val="00BD6C4C"/>
    <w:rsid w:val="00BE1857"/>
    <w:rsid w:val="00BE301D"/>
    <w:rsid w:val="00BE4318"/>
    <w:rsid w:val="00BF5024"/>
    <w:rsid w:val="00BF6714"/>
    <w:rsid w:val="00BF75A9"/>
    <w:rsid w:val="00C003D9"/>
    <w:rsid w:val="00C007CE"/>
    <w:rsid w:val="00C033A8"/>
    <w:rsid w:val="00C066AB"/>
    <w:rsid w:val="00C1110F"/>
    <w:rsid w:val="00C1288E"/>
    <w:rsid w:val="00C139E7"/>
    <w:rsid w:val="00C3635B"/>
    <w:rsid w:val="00C402B0"/>
    <w:rsid w:val="00C45A03"/>
    <w:rsid w:val="00C63930"/>
    <w:rsid w:val="00C63C58"/>
    <w:rsid w:val="00C6699C"/>
    <w:rsid w:val="00C735FA"/>
    <w:rsid w:val="00C73DEA"/>
    <w:rsid w:val="00C87427"/>
    <w:rsid w:val="00C93ECD"/>
    <w:rsid w:val="00C969C0"/>
    <w:rsid w:val="00CB4F8B"/>
    <w:rsid w:val="00CB648E"/>
    <w:rsid w:val="00CC7137"/>
    <w:rsid w:val="00CE4F5B"/>
    <w:rsid w:val="00CF0E59"/>
    <w:rsid w:val="00CF10FD"/>
    <w:rsid w:val="00CF287F"/>
    <w:rsid w:val="00CF7873"/>
    <w:rsid w:val="00D07ED3"/>
    <w:rsid w:val="00D23BC7"/>
    <w:rsid w:val="00D33DF7"/>
    <w:rsid w:val="00D346A5"/>
    <w:rsid w:val="00D455DB"/>
    <w:rsid w:val="00D521CB"/>
    <w:rsid w:val="00D5452F"/>
    <w:rsid w:val="00D835E3"/>
    <w:rsid w:val="00D90082"/>
    <w:rsid w:val="00D97DCB"/>
    <w:rsid w:val="00DA1FB4"/>
    <w:rsid w:val="00DA393D"/>
    <w:rsid w:val="00DA6F0F"/>
    <w:rsid w:val="00DB0547"/>
    <w:rsid w:val="00DB750C"/>
    <w:rsid w:val="00DD29F2"/>
    <w:rsid w:val="00DD729B"/>
    <w:rsid w:val="00DE0688"/>
    <w:rsid w:val="00DE274E"/>
    <w:rsid w:val="00DF0204"/>
    <w:rsid w:val="00DF2D62"/>
    <w:rsid w:val="00DF789D"/>
    <w:rsid w:val="00DF7E48"/>
    <w:rsid w:val="00E00ECA"/>
    <w:rsid w:val="00E030BC"/>
    <w:rsid w:val="00E16184"/>
    <w:rsid w:val="00E26F0C"/>
    <w:rsid w:val="00E450C6"/>
    <w:rsid w:val="00E46635"/>
    <w:rsid w:val="00E52A06"/>
    <w:rsid w:val="00E64AF2"/>
    <w:rsid w:val="00E84F1F"/>
    <w:rsid w:val="00E85C7E"/>
    <w:rsid w:val="00E93A1A"/>
    <w:rsid w:val="00E93FF1"/>
    <w:rsid w:val="00E954C9"/>
    <w:rsid w:val="00E97423"/>
    <w:rsid w:val="00EB52C0"/>
    <w:rsid w:val="00EB615E"/>
    <w:rsid w:val="00EC32AE"/>
    <w:rsid w:val="00EC3844"/>
    <w:rsid w:val="00EC40FB"/>
    <w:rsid w:val="00ED6CB9"/>
    <w:rsid w:val="00ED7C7B"/>
    <w:rsid w:val="00EF434F"/>
    <w:rsid w:val="00EF63D3"/>
    <w:rsid w:val="00F03389"/>
    <w:rsid w:val="00F033FA"/>
    <w:rsid w:val="00F17A8F"/>
    <w:rsid w:val="00F32421"/>
    <w:rsid w:val="00F36CDD"/>
    <w:rsid w:val="00F37294"/>
    <w:rsid w:val="00F40B6B"/>
    <w:rsid w:val="00F42873"/>
    <w:rsid w:val="00F51305"/>
    <w:rsid w:val="00F5624D"/>
    <w:rsid w:val="00F70147"/>
    <w:rsid w:val="00F8565E"/>
    <w:rsid w:val="00F96832"/>
    <w:rsid w:val="00FA04F0"/>
    <w:rsid w:val="00FA1FC5"/>
    <w:rsid w:val="00FB7B8A"/>
    <w:rsid w:val="00FC3120"/>
    <w:rsid w:val="00FC6606"/>
    <w:rsid w:val="00FE7F4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6C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5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next w:val="ResetPara"/>
    <w:link w:val="Heading1Char"/>
    <w:uiPriority w:val="6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next w:val="ResetPara"/>
    <w:link w:val="Heading2Char"/>
    <w:uiPriority w:val="6"/>
    <w:unhideWhenUsed/>
    <w:qFormat/>
    <w:rsid w:val="007F1F01"/>
    <w:pPr>
      <w:keepNext/>
      <w:keepLines/>
      <w:numPr>
        <w:ilvl w:val="1"/>
        <w:numId w:val="6"/>
      </w:numPr>
      <w:spacing w:before="240" w:after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next w:val="ResetPara"/>
    <w:link w:val="Heading3Char"/>
    <w:uiPriority w:val="6"/>
    <w:unhideWhenUsed/>
    <w:qFormat/>
    <w:rsid w:val="007F1F01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BodyText"/>
    <w:link w:val="Heading4Char"/>
    <w:uiPriority w:val="6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basedOn w:val="Normal"/>
    <w:next w:val="BodyText"/>
    <w:link w:val="Heading5Char"/>
    <w:uiPriority w:val="6"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  <w:ind w:left="709" w:hanging="709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6"/>
    <w:rsid w:val="007F1F01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ind w:left="709" w:hanging="709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"/>
    <w:next w:val="Figure"/>
    <w:uiPriority w:val="7"/>
    <w:qFormat/>
    <w:rsid w:val="00090AF7"/>
    <w:pPr>
      <w:numPr>
        <w:numId w:val="4"/>
      </w:numPr>
      <w:spacing w:after="60" w:line="264" w:lineRule="auto"/>
      <w:jc w:val="left"/>
    </w:pPr>
    <w:rPr>
      <w:rFonts w:asciiTheme="majorHAnsi" w:hAnsiTheme="majorHAnsi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qFormat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6B6119"/>
    <w:pPr>
      <w:numPr>
        <w:numId w:val="9"/>
      </w:numPr>
      <w:spacing w:after="60"/>
    </w:pPr>
  </w:style>
  <w:style w:type="paragraph" w:styleId="ListBullet2">
    <w:name w:val="List Bullet 2"/>
    <w:basedOn w:val="Normal"/>
    <w:uiPriority w:val="5"/>
    <w:qFormat/>
    <w:rsid w:val="006B6119"/>
    <w:pPr>
      <w:numPr>
        <w:ilvl w:val="1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semiHidden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5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6B6119"/>
    <w:pPr>
      <w:numPr>
        <w:ilvl w:val="1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5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0EC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582F"/>
    <w:rPr>
      <w:color w:val="C41230" w:themeColor="followedHyperlink"/>
      <w:u w:val="single"/>
    </w:rPr>
  </w:style>
  <w:style w:type="character" w:customStyle="1" w:styleId="fabric-text-color-mark">
    <w:name w:val="fabric-text-color-mark"/>
    <w:basedOn w:val="DefaultParagraphFont"/>
    <w:rsid w:val="00BE4318"/>
  </w:style>
  <w:style w:type="paragraph" w:styleId="Revision">
    <w:name w:val="Revision"/>
    <w:hidden/>
    <w:uiPriority w:val="99"/>
    <w:semiHidden/>
    <w:rsid w:val="003E16CF"/>
    <w:pPr>
      <w:spacing w:after="0" w:line="240" w:lineRule="auto"/>
    </w:pPr>
    <w:rPr>
      <w:rFonts w:ascii="Arial" w:eastAsia="Calibri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emo.com.au/-/media/Files/Electricity/NEM/Security_and_Reliability/Dispatch/Policy_and_Process/Semi-Scheduled-Generation-Dispatch-Self-Forecast---Assessment-Procedur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.forecasting@aemo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aemo.com.au/help/Content/TLSCertificateManagement/TLSCertificateManagement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B6E45E744A07AA498B1E08856C87769C" ma:contentTypeVersion="4" ma:contentTypeDescription="" ma:contentTypeScope="" ma:versionID="ca99f2b391aa7bfd213651fdff1d6317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2e2166ec53b916766c0f36b63f1a01ee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cb882ba-d748-4414-9156-e4fbbbf606da}" ma:internalName="TaxCatchAll" ma:showField="CatchAllData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cb882ba-d748-4414-9156-e4fbbbf606da}" ma:internalName="TaxCatchAllLabel" ma:readOnly="true" ma:showField="CatchAllDataLabel" ma:web="395f5812-03af-4517-8bb6-480476055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A47734-6C57-4D2F-AAE6-75AA6227D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59AC5D-9989-43EA-BADF-059D37EE3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E6766-523D-4308-9B7A-B527469F6C6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B3DF00-0632-43ED-A805-D20D6626554F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5.xml><?xml version="1.0" encoding="utf-8"?>
<ds:datastoreItem xmlns:ds="http://schemas.openxmlformats.org/officeDocument/2006/customXml" ds:itemID="{7AA38CBF-FD5B-4982-816A-18DC8E5B5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2023-03-27T02:34:00Z</dcterms:created>
  <dcterms:modified xsi:type="dcterms:W3CDTF">2023-03-27T02:34:00Z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0x0101002F0B48F8F4F7904196E710056827A09600B6E45E744A07AA498B1E08856C87769C</vt:lpwstr>
  </property>
  <property fmtid="{D5CDD505-2E9C-101B-9397-08002B2CF9AE}" pid="3" name="_dlc_DocIdItemGuid">
    <vt:lpwstr>cc3c1de9-f5d8-4d84-8b40-c8b01d16255c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  <property fmtid="{D5CDD505-2E9C-101B-9397-08002B2CF9AE}" pid="6" name="TaxKeyword">
    <vt:lpwstr/>
  </property>
  <property fmtid="{D5CDD505-2E9C-101B-9397-08002B2CF9AE}" pid="7" name="AEMO Collaboration Document Type">
    <vt:lpwstr/>
  </property>
</Properties>
</file>