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4"/>
        <w:tblW w:w="5250" w:type="pct"/>
        <w:tblInd w:w="0" w:type="dxa"/>
        <w:tblLook w:val="0600" w:firstRow="0" w:lastRow="0" w:firstColumn="0" w:lastColumn="0" w:noHBand="1" w:noVBand="1"/>
      </w:tblPr>
      <w:tblGrid>
        <w:gridCol w:w="9883"/>
      </w:tblGrid>
      <w:tr w:rsidR="0037061E" w14:paraId="0DA26DDE" w14:textId="77777777" w:rsidTr="00E3386B">
        <w:trPr>
          <w:trHeight w:val="5312"/>
        </w:trPr>
        <w:tc>
          <w:tcPr>
            <w:tcW w:w="9412" w:type="dxa"/>
            <w:vAlign w:val="bottom"/>
          </w:tcPr>
          <w:p w14:paraId="644D898A" w14:textId="77777777" w:rsidR="0037061E" w:rsidRDefault="00F96CC8" w:rsidP="003F3CB9">
            <w:pPr>
              <w:pStyle w:val="DocType"/>
            </w:pPr>
            <w:r>
              <w:t>APPLICATION FORM</w:t>
            </w:r>
          </w:p>
        </w:tc>
      </w:tr>
      <w:tr w:rsidR="0037061E" w14:paraId="429D6761" w14:textId="77777777" w:rsidTr="00E3386B">
        <w:trPr>
          <w:trHeight w:val="5312"/>
        </w:trPr>
        <w:tc>
          <w:tcPr>
            <w:tcW w:w="9412" w:type="dxa"/>
            <w:vAlign w:val="bottom"/>
          </w:tcPr>
          <w:p w14:paraId="2B5DA55B" w14:textId="20FF6772" w:rsidR="0037061E" w:rsidRDefault="00F41B66" w:rsidP="00DE350F">
            <w:pPr>
              <w:pStyle w:val="Cover-Title"/>
            </w:pPr>
            <w:r>
              <w:t xml:space="preserve">Application for Registration as a </w:t>
            </w:r>
            <w:r w:rsidR="00D8307E">
              <w:t>Market Ancillary Service Provider</w:t>
            </w:r>
            <w:r>
              <w:t xml:space="preserve"> in the NEM</w:t>
            </w:r>
          </w:p>
        </w:tc>
      </w:tr>
    </w:tbl>
    <w:p w14:paraId="2B93CD7B" w14:textId="0130394A" w:rsidR="00E369AC" w:rsidRDefault="00E369AC" w:rsidP="00E369AC">
      <w:pPr>
        <w:pStyle w:val="Cover-Statement10"/>
      </w:pPr>
      <w:r>
        <w:t xml:space="preserve">Please complete this Application </w:t>
      </w:r>
      <w:r w:rsidR="00D8307E">
        <w:t>f</w:t>
      </w:r>
      <w:r>
        <w:t>orm using the appropriate Application Guide</w:t>
      </w:r>
      <w:r w:rsidR="00DE350F">
        <w:t>, and any other</w:t>
      </w:r>
      <w:r>
        <w:t xml:space="preserve"> documents and information sources mentioned in this document.</w:t>
      </w:r>
    </w:p>
    <w:p w14:paraId="603EA7F8" w14:textId="701FC402"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w:t>
      </w:r>
      <w:r w:rsidR="00C70975" w:rsidRPr="002F0302">
        <w:t>AEMO</w:t>
      </w:r>
      <w:r>
        <w:t>).</w:t>
      </w:r>
    </w:p>
    <w:p w14:paraId="5EBECF73" w14:textId="77777777" w:rsidR="00E50B84" w:rsidRDefault="00E50B84">
      <w:r>
        <w:br w:type="page"/>
      </w:r>
    </w:p>
    <w:p w14:paraId="0C597467" w14:textId="77777777" w:rsidR="00F41B66" w:rsidRPr="00461CD5" w:rsidRDefault="00F41B66" w:rsidP="00461CD5">
      <w:pPr>
        <w:pStyle w:val="ImportantNotice-Subheading"/>
        <w:rPr>
          <w:bCs/>
          <w:caps w:val="0"/>
        </w:rPr>
      </w:pPr>
      <w:bookmarkStart w:id="0" w:name="_Hlk29299677"/>
      <w:r w:rsidRPr="00461CD5">
        <w:rPr>
          <w:bCs/>
          <w:caps w:val="0"/>
        </w:rPr>
        <w:lastRenderedPageBreak/>
        <w:t>Rules terms</w:t>
      </w:r>
    </w:p>
    <w:p w14:paraId="5ED3476B" w14:textId="77777777" w:rsidR="00F41B66" w:rsidRDefault="00F41B66" w:rsidP="00461CD5">
      <w:pPr>
        <w:pStyle w:val="BodyText"/>
        <w:rPr>
          <w:bCs/>
        </w:rPr>
      </w:pPr>
      <w:r w:rsidRPr="00211940">
        <w:t>Terms defined in the National Electricity Rules (</w:t>
      </w:r>
      <w:r w:rsidRPr="00211940">
        <w:rPr>
          <w:i/>
        </w:rPr>
        <w:t xml:space="preserve">Rules </w:t>
      </w:r>
      <w:r w:rsidRPr="00211940">
        <w:t xml:space="preserve">or NER) have the same meanings in this </w:t>
      </w:r>
      <w:r>
        <w:t>Application F</w:t>
      </w:r>
      <w:r w:rsidRPr="00211940">
        <w:t>orm unless otherwise specified. Those terms are intended to be identified in this form by italicising them, but failure to italicise such a term does not affect its meaning.</w:t>
      </w:r>
    </w:p>
    <w:p w14:paraId="26D62CE9" w14:textId="77777777" w:rsidR="00F41B66" w:rsidRPr="00461CD5" w:rsidRDefault="00F41B66" w:rsidP="00461CD5">
      <w:pPr>
        <w:pStyle w:val="ImportantNotice-Subheading"/>
        <w:rPr>
          <w:bCs/>
          <w:caps w:val="0"/>
        </w:rPr>
      </w:pPr>
      <w:r w:rsidRPr="00461CD5">
        <w:rPr>
          <w:bCs/>
          <w:caps w:val="0"/>
        </w:rPr>
        <w:t>Application Form submission</w:t>
      </w:r>
    </w:p>
    <w:p w14:paraId="0185B77F" w14:textId="77777777" w:rsidR="00F41B66" w:rsidRPr="005162FE" w:rsidRDefault="00F41B66" w:rsidP="00F41B66">
      <w:pPr>
        <w:pStyle w:val="BodyText"/>
      </w:pPr>
      <w:r w:rsidRPr="005162FE">
        <w:t xml:space="preserve">To </w:t>
      </w:r>
      <w:proofErr w:type="gramStart"/>
      <w:r w:rsidRPr="005162FE">
        <w:t>submit an application</w:t>
      </w:r>
      <w:proofErr w:type="gramEnd"/>
      <w:r w:rsidRPr="005162FE">
        <w:t xml:space="preserve"> to AEMO:</w:t>
      </w:r>
    </w:p>
    <w:p w14:paraId="01DD363E" w14:textId="77777777" w:rsidR="00F41B66" w:rsidRPr="005162FE" w:rsidRDefault="00F41B66" w:rsidP="00F41B66">
      <w:pPr>
        <w:pStyle w:val="Bullet1"/>
        <w:ind w:left="720"/>
      </w:pPr>
      <w:r w:rsidRPr="005162FE">
        <w:t>complete this Application Form</w:t>
      </w:r>
    </w:p>
    <w:p w14:paraId="1E76975B" w14:textId="77777777" w:rsidR="00F41B66" w:rsidRPr="005162FE" w:rsidRDefault="00F41B66" w:rsidP="00F41B66">
      <w:pPr>
        <w:pStyle w:val="Bullet1"/>
        <w:ind w:left="720"/>
      </w:pPr>
      <w:r w:rsidRPr="005162FE">
        <w:t>print and sign the form using a written signature</w:t>
      </w:r>
      <w:r w:rsidRPr="005162FE">
        <w:rPr>
          <w:rStyle w:val="FootnoteReference"/>
        </w:rPr>
        <w:footnoteReference w:id="2"/>
      </w:r>
      <w:r w:rsidRPr="005162FE">
        <w:rPr>
          <w:vertAlign w:val="superscript"/>
        </w:rPr>
        <w:t>,</w:t>
      </w:r>
    </w:p>
    <w:p w14:paraId="46995130" w14:textId="3CB40080" w:rsidR="00F41B66" w:rsidRPr="005162FE" w:rsidRDefault="00F41B66" w:rsidP="00F41B66">
      <w:pPr>
        <w:pStyle w:val="Bullet1"/>
        <w:ind w:left="720"/>
      </w:pPr>
      <w:r>
        <w:t>e</w:t>
      </w:r>
      <w:r w:rsidRPr="005162FE">
        <w:t xml:space="preserve">mail a scanned copy including all attachments to the AEMO Registration Team via email to </w:t>
      </w:r>
      <w:hyperlink r:id="rId11" w:history="1">
        <w:r w:rsidRPr="00F63E15">
          <w:rPr>
            <w:rStyle w:val="Hyperlink"/>
          </w:rPr>
          <w:t>onboarding@aemo.com.au</w:t>
        </w:r>
      </w:hyperlink>
      <w:r w:rsidRPr="005162FE">
        <w:t xml:space="preserve">. </w:t>
      </w:r>
    </w:p>
    <w:bookmarkEnd w:id="0"/>
    <w:p w14:paraId="535B7CBA" w14:textId="77777777" w:rsidR="003A7DDE" w:rsidRDefault="003A7DDE">
      <w:r>
        <w:br w:type="page"/>
      </w:r>
    </w:p>
    <w:p w14:paraId="77CCD9B6" w14:textId="77777777" w:rsidR="00FE445C" w:rsidRPr="007E72B1" w:rsidRDefault="00FE445C" w:rsidP="00FE445C">
      <w:pPr>
        <w:pStyle w:val="TOCHeading"/>
      </w:pPr>
      <w:r>
        <w:lastRenderedPageBreak/>
        <w:t>C</w:t>
      </w:r>
      <w:r w:rsidRPr="007E72B1">
        <w:t>ontents</w:t>
      </w:r>
    </w:p>
    <w:p w14:paraId="578C727A" w14:textId="0E624011" w:rsidR="004D6B4D"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63538186" w:history="1">
        <w:r w:rsidR="004D6B4D" w:rsidRPr="00BB5591">
          <w:rPr>
            <w:rStyle w:val="Hyperlink"/>
            <w:noProof/>
          </w:rPr>
          <w:t>Application Overview</w:t>
        </w:r>
        <w:r w:rsidR="004D6B4D">
          <w:rPr>
            <w:noProof/>
            <w:webHidden/>
          </w:rPr>
          <w:tab/>
        </w:r>
        <w:r w:rsidR="004D6B4D">
          <w:rPr>
            <w:noProof/>
            <w:webHidden/>
          </w:rPr>
          <w:fldChar w:fldCharType="begin"/>
        </w:r>
        <w:r w:rsidR="004D6B4D">
          <w:rPr>
            <w:noProof/>
            <w:webHidden/>
          </w:rPr>
          <w:instrText xml:space="preserve"> PAGEREF _Toc63538186 \h </w:instrText>
        </w:r>
        <w:r w:rsidR="004D6B4D">
          <w:rPr>
            <w:noProof/>
            <w:webHidden/>
          </w:rPr>
        </w:r>
        <w:r w:rsidR="004D6B4D">
          <w:rPr>
            <w:noProof/>
            <w:webHidden/>
          </w:rPr>
          <w:fldChar w:fldCharType="separate"/>
        </w:r>
        <w:r w:rsidR="004D6B4D">
          <w:rPr>
            <w:noProof/>
            <w:webHidden/>
          </w:rPr>
          <w:t>1</w:t>
        </w:r>
        <w:r w:rsidR="004D6B4D">
          <w:rPr>
            <w:noProof/>
            <w:webHidden/>
          </w:rPr>
          <w:fldChar w:fldCharType="end"/>
        </w:r>
      </w:hyperlink>
    </w:p>
    <w:p w14:paraId="42108976" w14:textId="439A4DD7" w:rsidR="004D6B4D" w:rsidRDefault="00B65B44">
      <w:pPr>
        <w:pStyle w:val="TOC1"/>
        <w:rPr>
          <w:rFonts w:asciiTheme="minorHAnsi" w:eastAsiaTheme="minorEastAsia" w:hAnsiTheme="minorHAnsi" w:cstheme="minorBidi"/>
          <w:b w:val="0"/>
          <w:bCs w:val="0"/>
          <w:sz w:val="22"/>
          <w:szCs w:val="22"/>
          <w:lang w:val="en-AU" w:eastAsia="en-AU"/>
        </w:rPr>
      </w:pPr>
      <w:hyperlink w:anchor="_Toc63538187" w:history="1">
        <w:r w:rsidR="004D6B4D" w:rsidRPr="00BB5591">
          <w:rPr>
            <w:rStyle w:val="Hyperlink"/>
            <w:rFonts w:ascii="Century Gothic" w:hAnsi="Century Gothic"/>
            <w14:scene3d>
              <w14:camera w14:prst="orthographicFront"/>
              <w14:lightRig w14:rig="threePt" w14:dir="t">
                <w14:rot w14:lat="0" w14:lon="0" w14:rev="0"/>
              </w14:lightRig>
            </w14:scene3d>
          </w:rPr>
          <w:t>Section A.</w:t>
        </w:r>
        <w:r w:rsidR="004D6B4D">
          <w:rPr>
            <w:rFonts w:asciiTheme="minorHAnsi" w:eastAsiaTheme="minorEastAsia" w:hAnsiTheme="minorHAnsi" w:cstheme="minorBidi"/>
            <w:b w:val="0"/>
            <w:bCs w:val="0"/>
            <w:sz w:val="22"/>
            <w:szCs w:val="22"/>
            <w:lang w:val="en-AU" w:eastAsia="en-AU"/>
          </w:rPr>
          <w:tab/>
        </w:r>
        <w:r w:rsidR="004D6B4D" w:rsidRPr="00BB5591">
          <w:rPr>
            <w:rStyle w:val="Hyperlink"/>
          </w:rPr>
          <w:t>Participant Category</w:t>
        </w:r>
        <w:r w:rsidR="004D6B4D">
          <w:rPr>
            <w:webHidden/>
          </w:rPr>
          <w:tab/>
        </w:r>
        <w:r w:rsidR="004D6B4D">
          <w:rPr>
            <w:webHidden/>
          </w:rPr>
          <w:fldChar w:fldCharType="begin"/>
        </w:r>
        <w:r w:rsidR="004D6B4D">
          <w:rPr>
            <w:webHidden/>
          </w:rPr>
          <w:instrText xml:space="preserve"> PAGEREF _Toc63538187 \h </w:instrText>
        </w:r>
        <w:r w:rsidR="004D6B4D">
          <w:rPr>
            <w:webHidden/>
          </w:rPr>
        </w:r>
        <w:r w:rsidR="004D6B4D">
          <w:rPr>
            <w:webHidden/>
          </w:rPr>
          <w:fldChar w:fldCharType="separate"/>
        </w:r>
        <w:r w:rsidR="004D6B4D">
          <w:rPr>
            <w:webHidden/>
          </w:rPr>
          <w:t>1</w:t>
        </w:r>
        <w:r w:rsidR="004D6B4D">
          <w:rPr>
            <w:webHidden/>
          </w:rPr>
          <w:fldChar w:fldCharType="end"/>
        </w:r>
      </w:hyperlink>
    </w:p>
    <w:p w14:paraId="0F76573A" w14:textId="036D785F" w:rsidR="004D6B4D" w:rsidRDefault="00B65B44">
      <w:pPr>
        <w:pStyle w:val="TOC1"/>
        <w:rPr>
          <w:rFonts w:asciiTheme="minorHAnsi" w:eastAsiaTheme="minorEastAsia" w:hAnsiTheme="minorHAnsi" w:cstheme="minorBidi"/>
          <w:b w:val="0"/>
          <w:bCs w:val="0"/>
          <w:sz w:val="22"/>
          <w:szCs w:val="22"/>
          <w:lang w:val="en-AU" w:eastAsia="en-AU"/>
        </w:rPr>
      </w:pPr>
      <w:hyperlink w:anchor="_Toc63538188" w:history="1">
        <w:r w:rsidR="004D6B4D" w:rsidRPr="00BB5591">
          <w:rPr>
            <w:rStyle w:val="Hyperlink"/>
            <w:rFonts w:ascii="Century Gothic" w:hAnsi="Century Gothic"/>
            <w14:scene3d>
              <w14:camera w14:prst="orthographicFront"/>
              <w14:lightRig w14:rig="threePt" w14:dir="t">
                <w14:rot w14:lat="0" w14:lon="0" w14:rev="0"/>
              </w14:lightRig>
            </w14:scene3d>
          </w:rPr>
          <w:t>Section B.</w:t>
        </w:r>
        <w:r w:rsidR="004D6B4D">
          <w:rPr>
            <w:rFonts w:asciiTheme="minorHAnsi" w:eastAsiaTheme="minorEastAsia" w:hAnsiTheme="minorHAnsi" w:cstheme="minorBidi"/>
            <w:b w:val="0"/>
            <w:bCs w:val="0"/>
            <w:sz w:val="22"/>
            <w:szCs w:val="22"/>
            <w:lang w:val="en-AU" w:eastAsia="en-AU"/>
          </w:rPr>
          <w:tab/>
        </w:r>
        <w:r w:rsidR="004D6B4D" w:rsidRPr="00BB5591">
          <w:rPr>
            <w:rStyle w:val="Hyperlink"/>
          </w:rPr>
          <w:t>Application Details</w:t>
        </w:r>
        <w:r w:rsidR="004D6B4D">
          <w:rPr>
            <w:webHidden/>
          </w:rPr>
          <w:tab/>
        </w:r>
        <w:r w:rsidR="004D6B4D">
          <w:rPr>
            <w:webHidden/>
          </w:rPr>
          <w:fldChar w:fldCharType="begin"/>
        </w:r>
        <w:r w:rsidR="004D6B4D">
          <w:rPr>
            <w:webHidden/>
          </w:rPr>
          <w:instrText xml:space="preserve"> PAGEREF _Toc63538188 \h </w:instrText>
        </w:r>
        <w:r w:rsidR="004D6B4D">
          <w:rPr>
            <w:webHidden/>
          </w:rPr>
        </w:r>
        <w:r w:rsidR="004D6B4D">
          <w:rPr>
            <w:webHidden/>
          </w:rPr>
          <w:fldChar w:fldCharType="separate"/>
        </w:r>
        <w:r w:rsidR="004D6B4D">
          <w:rPr>
            <w:webHidden/>
          </w:rPr>
          <w:t>2</w:t>
        </w:r>
        <w:r w:rsidR="004D6B4D">
          <w:rPr>
            <w:webHidden/>
          </w:rPr>
          <w:fldChar w:fldCharType="end"/>
        </w:r>
      </w:hyperlink>
    </w:p>
    <w:p w14:paraId="49FCFA00" w14:textId="2FE2D202" w:rsidR="004D6B4D" w:rsidRDefault="00B65B44">
      <w:pPr>
        <w:pStyle w:val="TOC2"/>
        <w:rPr>
          <w:rFonts w:cstheme="minorBidi"/>
          <w:noProof/>
          <w:sz w:val="22"/>
          <w:lang w:val="en-AU" w:eastAsia="en-AU"/>
        </w:rPr>
      </w:pPr>
      <w:hyperlink w:anchor="_Toc63538189" w:history="1">
        <w:r w:rsidR="004D6B4D" w:rsidRPr="00BB5591">
          <w:rPr>
            <w:rStyle w:val="Hyperlink"/>
            <w:noProof/>
          </w:rPr>
          <w:t>B.1.</w:t>
        </w:r>
        <w:r w:rsidR="004D6B4D">
          <w:rPr>
            <w:rFonts w:cstheme="minorBidi"/>
            <w:noProof/>
            <w:sz w:val="22"/>
            <w:lang w:val="en-AU" w:eastAsia="en-AU"/>
          </w:rPr>
          <w:tab/>
        </w:r>
        <w:r w:rsidR="004D6B4D" w:rsidRPr="00BB5591">
          <w:rPr>
            <w:rStyle w:val="Hyperlink"/>
            <w:noProof/>
          </w:rPr>
          <w:t>Applicant details</w:t>
        </w:r>
        <w:r w:rsidR="004D6B4D">
          <w:rPr>
            <w:noProof/>
            <w:webHidden/>
          </w:rPr>
          <w:tab/>
        </w:r>
        <w:r w:rsidR="004D6B4D">
          <w:rPr>
            <w:noProof/>
            <w:webHidden/>
          </w:rPr>
          <w:fldChar w:fldCharType="begin"/>
        </w:r>
        <w:r w:rsidR="004D6B4D">
          <w:rPr>
            <w:noProof/>
            <w:webHidden/>
          </w:rPr>
          <w:instrText xml:space="preserve"> PAGEREF _Toc63538189 \h </w:instrText>
        </w:r>
        <w:r w:rsidR="004D6B4D">
          <w:rPr>
            <w:noProof/>
            <w:webHidden/>
          </w:rPr>
        </w:r>
        <w:r w:rsidR="004D6B4D">
          <w:rPr>
            <w:noProof/>
            <w:webHidden/>
          </w:rPr>
          <w:fldChar w:fldCharType="separate"/>
        </w:r>
        <w:r w:rsidR="004D6B4D">
          <w:rPr>
            <w:noProof/>
            <w:webHidden/>
          </w:rPr>
          <w:t>2</w:t>
        </w:r>
        <w:r w:rsidR="004D6B4D">
          <w:rPr>
            <w:noProof/>
            <w:webHidden/>
          </w:rPr>
          <w:fldChar w:fldCharType="end"/>
        </w:r>
      </w:hyperlink>
    </w:p>
    <w:p w14:paraId="090FB91B" w14:textId="3E4308F9" w:rsidR="004D6B4D" w:rsidRDefault="00B65B44">
      <w:pPr>
        <w:pStyle w:val="TOC2"/>
        <w:rPr>
          <w:rFonts w:cstheme="minorBidi"/>
          <w:noProof/>
          <w:sz w:val="22"/>
          <w:lang w:val="en-AU" w:eastAsia="en-AU"/>
        </w:rPr>
      </w:pPr>
      <w:hyperlink w:anchor="_Toc63538190" w:history="1">
        <w:r w:rsidR="004D6B4D" w:rsidRPr="00BB5591">
          <w:rPr>
            <w:rStyle w:val="Hyperlink"/>
            <w:noProof/>
          </w:rPr>
          <w:t>B.2.</w:t>
        </w:r>
        <w:r w:rsidR="004D6B4D">
          <w:rPr>
            <w:rFonts w:cstheme="minorBidi"/>
            <w:noProof/>
            <w:sz w:val="22"/>
            <w:lang w:val="en-AU" w:eastAsia="en-AU"/>
          </w:rPr>
          <w:tab/>
        </w:r>
        <w:r w:rsidR="004D6B4D" w:rsidRPr="00BB5591">
          <w:rPr>
            <w:rStyle w:val="Hyperlink"/>
            <w:noProof/>
          </w:rPr>
          <w:t>Declaration</w:t>
        </w:r>
        <w:r w:rsidR="004D6B4D">
          <w:rPr>
            <w:noProof/>
            <w:webHidden/>
          </w:rPr>
          <w:tab/>
        </w:r>
        <w:r w:rsidR="004D6B4D">
          <w:rPr>
            <w:noProof/>
            <w:webHidden/>
          </w:rPr>
          <w:fldChar w:fldCharType="begin"/>
        </w:r>
        <w:r w:rsidR="004D6B4D">
          <w:rPr>
            <w:noProof/>
            <w:webHidden/>
          </w:rPr>
          <w:instrText xml:space="preserve"> PAGEREF _Toc63538190 \h </w:instrText>
        </w:r>
        <w:r w:rsidR="004D6B4D">
          <w:rPr>
            <w:noProof/>
            <w:webHidden/>
          </w:rPr>
        </w:r>
        <w:r w:rsidR="004D6B4D">
          <w:rPr>
            <w:noProof/>
            <w:webHidden/>
          </w:rPr>
          <w:fldChar w:fldCharType="separate"/>
        </w:r>
        <w:r w:rsidR="004D6B4D">
          <w:rPr>
            <w:noProof/>
            <w:webHidden/>
          </w:rPr>
          <w:t>3</w:t>
        </w:r>
        <w:r w:rsidR="004D6B4D">
          <w:rPr>
            <w:noProof/>
            <w:webHidden/>
          </w:rPr>
          <w:fldChar w:fldCharType="end"/>
        </w:r>
      </w:hyperlink>
    </w:p>
    <w:p w14:paraId="3B3CF1E3" w14:textId="50888937" w:rsidR="004D6B4D" w:rsidRDefault="00B65B44">
      <w:pPr>
        <w:pStyle w:val="TOC1"/>
        <w:rPr>
          <w:rFonts w:asciiTheme="minorHAnsi" w:eastAsiaTheme="minorEastAsia" w:hAnsiTheme="minorHAnsi" w:cstheme="minorBidi"/>
          <w:b w:val="0"/>
          <w:bCs w:val="0"/>
          <w:sz w:val="22"/>
          <w:szCs w:val="22"/>
          <w:lang w:val="en-AU" w:eastAsia="en-AU"/>
        </w:rPr>
      </w:pPr>
      <w:hyperlink w:anchor="_Toc63538191" w:history="1">
        <w:r w:rsidR="004D6B4D" w:rsidRPr="00BB5591">
          <w:rPr>
            <w:rStyle w:val="Hyperlink"/>
            <w:rFonts w:ascii="Century Gothic" w:hAnsi="Century Gothic"/>
            <w14:scene3d>
              <w14:camera w14:prst="orthographicFront"/>
              <w14:lightRig w14:rig="threePt" w14:dir="t">
                <w14:rot w14:lat="0" w14:lon="0" w14:rev="0"/>
              </w14:lightRig>
            </w14:scene3d>
          </w:rPr>
          <w:t>Section C.</w:t>
        </w:r>
        <w:r w:rsidR="004D6B4D">
          <w:rPr>
            <w:rFonts w:asciiTheme="minorHAnsi" w:eastAsiaTheme="minorEastAsia" w:hAnsiTheme="minorHAnsi" w:cstheme="minorBidi"/>
            <w:b w:val="0"/>
            <w:bCs w:val="0"/>
            <w:sz w:val="22"/>
            <w:szCs w:val="22"/>
            <w:lang w:val="en-AU" w:eastAsia="en-AU"/>
          </w:rPr>
          <w:tab/>
        </w:r>
        <w:r w:rsidR="004D6B4D" w:rsidRPr="00BB5591">
          <w:rPr>
            <w:rStyle w:val="Hyperlink"/>
          </w:rPr>
          <w:t>Contact Details</w:t>
        </w:r>
        <w:r w:rsidR="004D6B4D">
          <w:rPr>
            <w:webHidden/>
          </w:rPr>
          <w:tab/>
        </w:r>
        <w:r w:rsidR="004D6B4D">
          <w:rPr>
            <w:webHidden/>
          </w:rPr>
          <w:fldChar w:fldCharType="begin"/>
        </w:r>
        <w:r w:rsidR="004D6B4D">
          <w:rPr>
            <w:webHidden/>
          </w:rPr>
          <w:instrText xml:space="preserve"> PAGEREF _Toc63538191 \h </w:instrText>
        </w:r>
        <w:r w:rsidR="004D6B4D">
          <w:rPr>
            <w:webHidden/>
          </w:rPr>
        </w:r>
        <w:r w:rsidR="004D6B4D">
          <w:rPr>
            <w:webHidden/>
          </w:rPr>
          <w:fldChar w:fldCharType="separate"/>
        </w:r>
        <w:r w:rsidR="004D6B4D">
          <w:rPr>
            <w:webHidden/>
          </w:rPr>
          <w:t>3</w:t>
        </w:r>
        <w:r w:rsidR="004D6B4D">
          <w:rPr>
            <w:webHidden/>
          </w:rPr>
          <w:fldChar w:fldCharType="end"/>
        </w:r>
      </w:hyperlink>
    </w:p>
    <w:p w14:paraId="2C186A55" w14:textId="35987EF8" w:rsidR="004D6B4D" w:rsidRDefault="00B65B44">
      <w:pPr>
        <w:pStyle w:val="TOC2"/>
        <w:rPr>
          <w:rFonts w:cstheme="minorBidi"/>
          <w:noProof/>
          <w:sz w:val="22"/>
          <w:lang w:val="en-AU" w:eastAsia="en-AU"/>
        </w:rPr>
      </w:pPr>
      <w:hyperlink w:anchor="_Toc63538192" w:history="1">
        <w:r w:rsidR="004D6B4D" w:rsidRPr="00BB5591">
          <w:rPr>
            <w:rStyle w:val="Hyperlink"/>
            <w:noProof/>
          </w:rPr>
          <w:t>C.1.</w:t>
        </w:r>
        <w:r w:rsidR="004D6B4D">
          <w:rPr>
            <w:rFonts w:cstheme="minorBidi"/>
            <w:noProof/>
            <w:sz w:val="22"/>
            <w:lang w:val="en-AU" w:eastAsia="en-AU"/>
          </w:rPr>
          <w:tab/>
        </w:r>
        <w:r w:rsidR="004D6B4D" w:rsidRPr="00BB5591">
          <w:rPr>
            <w:rStyle w:val="Hyperlink"/>
            <w:noProof/>
          </w:rPr>
          <w:t>Registration contact</w:t>
        </w:r>
        <w:r w:rsidR="004D6B4D">
          <w:rPr>
            <w:noProof/>
            <w:webHidden/>
          </w:rPr>
          <w:tab/>
        </w:r>
        <w:r w:rsidR="004D6B4D">
          <w:rPr>
            <w:noProof/>
            <w:webHidden/>
          </w:rPr>
          <w:fldChar w:fldCharType="begin"/>
        </w:r>
        <w:r w:rsidR="004D6B4D">
          <w:rPr>
            <w:noProof/>
            <w:webHidden/>
          </w:rPr>
          <w:instrText xml:space="preserve"> PAGEREF _Toc63538192 \h </w:instrText>
        </w:r>
        <w:r w:rsidR="004D6B4D">
          <w:rPr>
            <w:noProof/>
            <w:webHidden/>
          </w:rPr>
        </w:r>
        <w:r w:rsidR="004D6B4D">
          <w:rPr>
            <w:noProof/>
            <w:webHidden/>
          </w:rPr>
          <w:fldChar w:fldCharType="separate"/>
        </w:r>
        <w:r w:rsidR="004D6B4D">
          <w:rPr>
            <w:noProof/>
            <w:webHidden/>
          </w:rPr>
          <w:t>3</w:t>
        </w:r>
        <w:r w:rsidR="004D6B4D">
          <w:rPr>
            <w:noProof/>
            <w:webHidden/>
          </w:rPr>
          <w:fldChar w:fldCharType="end"/>
        </w:r>
      </w:hyperlink>
    </w:p>
    <w:p w14:paraId="3FB402B0" w14:textId="521BBD82" w:rsidR="004D6B4D" w:rsidRDefault="00B65B44">
      <w:pPr>
        <w:pStyle w:val="TOC2"/>
        <w:rPr>
          <w:rFonts w:cstheme="minorBidi"/>
          <w:noProof/>
          <w:sz w:val="22"/>
          <w:lang w:val="en-AU" w:eastAsia="en-AU"/>
        </w:rPr>
      </w:pPr>
      <w:hyperlink w:anchor="_Toc63538193" w:history="1">
        <w:r w:rsidR="004D6B4D" w:rsidRPr="00BB5591">
          <w:rPr>
            <w:rStyle w:val="Hyperlink"/>
            <w:noProof/>
          </w:rPr>
          <w:t>C.2.</w:t>
        </w:r>
        <w:r w:rsidR="004D6B4D">
          <w:rPr>
            <w:rFonts w:cstheme="minorBidi"/>
            <w:noProof/>
            <w:sz w:val="22"/>
            <w:lang w:val="en-AU" w:eastAsia="en-AU"/>
          </w:rPr>
          <w:tab/>
        </w:r>
        <w:r w:rsidR="004D6B4D" w:rsidRPr="00BB5591">
          <w:rPr>
            <w:rStyle w:val="Hyperlink"/>
            <w:noProof/>
          </w:rPr>
          <w:t>Head office and branch contact details</w:t>
        </w:r>
        <w:r w:rsidR="004D6B4D">
          <w:rPr>
            <w:noProof/>
            <w:webHidden/>
          </w:rPr>
          <w:tab/>
        </w:r>
        <w:r w:rsidR="004D6B4D">
          <w:rPr>
            <w:noProof/>
            <w:webHidden/>
          </w:rPr>
          <w:fldChar w:fldCharType="begin"/>
        </w:r>
        <w:r w:rsidR="004D6B4D">
          <w:rPr>
            <w:noProof/>
            <w:webHidden/>
          </w:rPr>
          <w:instrText xml:space="preserve"> PAGEREF _Toc63538193 \h </w:instrText>
        </w:r>
        <w:r w:rsidR="004D6B4D">
          <w:rPr>
            <w:noProof/>
            <w:webHidden/>
          </w:rPr>
        </w:r>
        <w:r w:rsidR="004D6B4D">
          <w:rPr>
            <w:noProof/>
            <w:webHidden/>
          </w:rPr>
          <w:fldChar w:fldCharType="separate"/>
        </w:r>
        <w:r w:rsidR="004D6B4D">
          <w:rPr>
            <w:noProof/>
            <w:webHidden/>
          </w:rPr>
          <w:t>3</w:t>
        </w:r>
        <w:r w:rsidR="004D6B4D">
          <w:rPr>
            <w:noProof/>
            <w:webHidden/>
          </w:rPr>
          <w:fldChar w:fldCharType="end"/>
        </w:r>
      </w:hyperlink>
    </w:p>
    <w:p w14:paraId="77D80289" w14:textId="6F20D320" w:rsidR="004D6B4D" w:rsidRDefault="00B65B44">
      <w:pPr>
        <w:pStyle w:val="TOC2"/>
        <w:rPr>
          <w:rFonts w:cstheme="minorBidi"/>
          <w:noProof/>
          <w:sz w:val="22"/>
          <w:lang w:val="en-AU" w:eastAsia="en-AU"/>
        </w:rPr>
      </w:pPr>
      <w:hyperlink w:anchor="_Toc63538194" w:history="1">
        <w:r w:rsidR="004D6B4D" w:rsidRPr="00BB5591">
          <w:rPr>
            <w:rStyle w:val="Hyperlink"/>
            <w:noProof/>
          </w:rPr>
          <w:t>C.3.</w:t>
        </w:r>
        <w:r w:rsidR="004D6B4D">
          <w:rPr>
            <w:rFonts w:cstheme="minorBidi"/>
            <w:noProof/>
            <w:sz w:val="22"/>
            <w:lang w:val="en-AU" w:eastAsia="en-AU"/>
          </w:rPr>
          <w:tab/>
        </w:r>
        <w:r w:rsidR="004D6B4D" w:rsidRPr="00BB5591">
          <w:rPr>
            <w:rStyle w:val="Hyperlink"/>
            <w:noProof/>
          </w:rPr>
          <w:t>Personnel contacts</w:t>
        </w:r>
        <w:r w:rsidR="004D6B4D">
          <w:rPr>
            <w:noProof/>
            <w:webHidden/>
          </w:rPr>
          <w:tab/>
        </w:r>
        <w:r w:rsidR="004D6B4D">
          <w:rPr>
            <w:noProof/>
            <w:webHidden/>
          </w:rPr>
          <w:fldChar w:fldCharType="begin"/>
        </w:r>
        <w:r w:rsidR="004D6B4D">
          <w:rPr>
            <w:noProof/>
            <w:webHidden/>
          </w:rPr>
          <w:instrText xml:space="preserve"> PAGEREF _Toc63538194 \h </w:instrText>
        </w:r>
        <w:r w:rsidR="004D6B4D">
          <w:rPr>
            <w:noProof/>
            <w:webHidden/>
          </w:rPr>
        </w:r>
        <w:r w:rsidR="004D6B4D">
          <w:rPr>
            <w:noProof/>
            <w:webHidden/>
          </w:rPr>
          <w:fldChar w:fldCharType="separate"/>
        </w:r>
        <w:r w:rsidR="004D6B4D">
          <w:rPr>
            <w:noProof/>
            <w:webHidden/>
          </w:rPr>
          <w:t>4</w:t>
        </w:r>
        <w:r w:rsidR="004D6B4D">
          <w:rPr>
            <w:noProof/>
            <w:webHidden/>
          </w:rPr>
          <w:fldChar w:fldCharType="end"/>
        </w:r>
      </w:hyperlink>
    </w:p>
    <w:p w14:paraId="34E6317D" w14:textId="4A9EF80D" w:rsidR="004D6B4D" w:rsidRDefault="00B65B44">
      <w:pPr>
        <w:pStyle w:val="TOC1"/>
        <w:rPr>
          <w:rFonts w:asciiTheme="minorHAnsi" w:eastAsiaTheme="minorEastAsia" w:hAnsiTheme="minorHAnsi" w:cstheme="minorBidi"/>
          <w:b w:val="0"/>
          <w:bCs w:val="0"/>
          <w:sz w:val="22"/>
          <w:szCs w:val="22"/>
          <w:lang w:val="en-AU" w:eastAsia="en-AU"/>
        </w:rPr>
      </w:pPr>
      <w:hyperlink w:anchor="_Toc63538195" w:history="1">
        <w:r w:rsidR="004D6B4D" w:rsidRPr="00BB5591">
          <w:rPr>
            <w:rStyle w:val="Hyperlink"/>
            <w:rFonts w:ascii="Century Gothic" w:hAnsi="Century Gothic"/>
            <w14:scene3d>
              <w14:camera w14:prst="orthographicFront"/>
              <w14:lightRig w14:rig="threePt" w14:dir="t">
                <w14:rot w14:lat="0" w14:lon="0" w14:rev="0"/>
              </w14:lightRig>
            </w14:scene3d>
          </w:rPr>
          <w:t>Section D.</w:t>
        </w:r>
        <w:r w:rsidR="004D6B4D">
          <w:rPr>
            <w:rFonts w:asciiTheme="minorHAnsi" w:eastAsiaTheme="minorEastAsia" w:hAnsiTheme="minorHAnsi" w:cstheme="minorBidi"/>
            <w:b w:val="0"/>
            <w:bCs w:val="0"/>
            <w:sz w:val="22"/>
            <w:szCs w:val="22"/>
            <w:lang w:val="en-AU" w:eastAsia="en-AU"/>
          </w:rPr>
          <w:tab/>
        </w:r>
        <w:r w:rsidR="004D6B4D" w:rsidRPr="00BB5591">
          <w:rPr>
            <w:rStyle w:val="Hyperlink"/>
          </w:rPr>
          <w:t>Required Information</w:t>
        </w:r>
        <w:r w:rsidR="004D6B4D">
          <w:rPr>
            <w:webHidden/>
          </w:rPr>
          <w:tab/>
        </w:r>
        <w:r w:rsidR="004D6B4D">
          <w:rPr>
            <w:webHidden/>
          </w:rPr>
          <w:fldChar w:fldCharType="begin"/>
        </w:r>
        <w:r w:rsidR="004D6B4D">
          <w:rPr>
            <w:webHidden/>
          </w:rPr>
          <w:instrText xml:space="preserve"> PAGEREF _Toc63538195 \h </w:instrText>
        </w:r>
        <w:r w:rsidR="004D6B4D">
          <w:rPr>
            <w:webHidden/>
          </w:rPr>
        </w:r>
        <w:r w:rsidR="004D6B4D">
          <w:rPr>
            <w:webHidden/>
          </w:rPr>
          <w:fldChar w:fldCharType="separate"/>
        </w:r>
        <w:r w:rsidR="004D6B4D">
          <w:rPr>
            <w:webHidden/>
          </w:rPr>
          <w:t>4</w:t>
        </w:r>
        <w:r w:rsidR="004D6B4D">
          <w:rPr>
            <w:webHidden/>
          </w:rPr>
          <w:fldChar w:fldCharType="end"/>
        </w:r>
      </w:hyperlink>
    </w:p>
    <w:p w14:paraId="7E055BA7" w14:textId="4B41099C" w:rsidR="004D6B4D" w:rsidRDefault="00B65B44">
      <w:pPr>
        <w:pStyle w:val="TOC2"/>
        <w:rPr>
          <w:rFonts w:cstheme="minorBidi"/>
          <w:noProof/>
          <w:sz w:val="22"/>
          <w:lang w:val="en-AU" w:eastAsia="en-AU"/>
        </w:rPr>
      </w:pPr>
      <w:hyperlink w:anchor="_Toc63538196" w:history="1">
        <w:r w:rsidR="004D6B4D" w:rsidRPr="00BB5591">
          <w:rPr>
            <w:rStyle w:val="Hyperlink"/>
            <w:noProof/>
          </w:rPr>
          <w:t>D.1.</w:t>
        </w:r>
        <w:r w:rsidR="004D6B4D">
          <w:rPr>
            <w:rFonts w:cstheme="minorBidi"/>
            <w:noProof/>
            <w:sz w:val="22"/>
            <w:lang w:val="en-AU" w:eastAsia="en-AU"/>
          </w:rPr>
          <w:tab/>
        </w:r>
        <w:r w:rsidR="004D6B4D" w:rsidRPr="00BB5591">
          <w:rPr>
            <w:rStyle w:val="Hyperlink"/>
            <w:noProof/>
          </w:rPr>
          <w:t>Partnership status</w:t>
        </w:r>
        <w:r w:rsidR="004D6B4D">
          <w:rPr>
            <w:noProof/>
            <w:webHidden/>
          </w:rPr>
          <w:tab/>
        </w:r>
        <w:r w:rsidR="004D6B4D">
          <w:rPr>
            <w:noProof/>
            <w:webHidden/>
          </w:rPr>
          <w:fldChar w:fldCharType="begin"/>
        </w:r>
        <w:r w:rsidR="004D6B4D">
          <w:rPr>
            <w:noProof/>
            <w:webHidden/>
          </w:rPr>
          <w:instrText xml:space="preserve"> PAGEREF _Toc63538196 \h </w:instrText>
        </w:r>
        <w:r w:rsidR="004D6B4D">
          <w:rPr>
            <w:noProof/>
            <w:webHidden/>
          </w:rPr>
        </w:r>
        <w:r w:rsidR="004D6B4D">
          <w:rPr>
            <w:noProof/>
            <w:webHidden/>
          </w:rPr>
          <w:fldChar w:fldCharType="separate"/>
        </w:r>
        <w:r w:rsidR="004D6B4D">
          <w:rPr>
            <w:noProof/>
            <w:webHidden/>
          </w:rPr>
          <w:t>4</w:t>
        </w:r>
        <w:r w:rsidR="004D6B4D">
          <w:rPr>
            <w:noProof/>
            <w:webHidden/>
          </w:rPr>
          <w:fldChar w:fldCharType="end"/>
        </w:r>
      </w:hyperlink>
    </w:p>
    <w:p w14:paraId="2E9A0E4E" w14:textId="37633E4D" w:rsidR="004D6B4D" w:rsidRDefault="00B65B44">
      <w:pPr>
        <w:pStyle w:val="TOC2"/>
        <w:rPr>
          <w:rFonts w:cstheme="minorBidi"/>
          <w:noProof/>
          <w:sz w:val="22"/>
          <w:lang w:val="en-AU" w:eastAsia="en-AU"/>
        </w:rPr>
      </w:pPr>
      <w:hyperlink w:anchor="_Toc63538197" w:history="1">
        <w:r w:rsidR="004D6B4D" w:rsidRPr="00BB5591">
          <w:rPr>
            <w:rStyle w:val="Hyperlink"/>
            <w:noProof/>
          </w:rPr>
          <w:t>D.2.</w:t>
        </w:r>
        <w:r w:rsidR="004D6B4D">
          <w:rPr>
            <w:rFonts w:cstheme="minorBidi"/>
            <w:noProof/>
            <w:sz w:val="22"/>
            <w:lang w:val="en-AU" w:eastAsia="en-AU"/>
          </w:rPr>
          <w:tab/>
        </w:r>
        <w:r w:rsidR="004D6B4D" w:rsidRPr="00BB5591">
          <w:rPr>
            <w:rStyle w:val="Hyperlink"/>
            <w:noProof/>
          </w:rPr>
          <w:t>Trust status</w:t>
        </w:r>
        <w:r w:rsidR="004D6B4D">
          <w:rPr>
            <w:noProof/>
            <w:webHidden/>
          </w:rPr>
          <w:tab/>
        </w:r>
        <w:r w:rsidR="004D6B4D">
          <w:rPr>
            <w:noProof/>
            <w:webHidden/>
          </w:rPr>
          <w:fldChar w:fldCharType="begin"/>
        </w:r>
        <w:r w:rsidR="004D6B4D">
          <w:rPr>
            <w:noProof/>
            <w:webHidden/>
          </w:rPr>
          <w:instrText xml:space="preserve"> PAGEREF _Toc63538197 \h </w:instrText>
        </w:r>
        <w:r w:rsidR="004D6B4D">
          <w:rPr>
            <w:noProof/>
            <w:webHidden/>
          </w:rPr>
        </w:r>
        <w:r w:rsidR="004D6B4D">
          <w:rPr>
            <w:noProof/>
            <w:webHidden/>
          </w:rPr>
          <w:fldChar w:fldCharType="separate"/>
        </w:r>
        <w:r w:rsidR="004D6B4D">
          <w:rPr>
            <w:noProof/>
            <w:webHidden/>
          </w:rPr>
          <w:t>5</w:t>
        </w:r>
        <w:r w:rsidR="004D6B4D">
          <w:rPr>
            <w:noProof/>
            <w:webHidden/>
          </w:rPr>
          <w:fldChar w:fldCharType="end"/>
        </w:r>
      </w:hyperlink>
    </w:p>
    <w:p w14:paraId="67238AE5" w14:textId="7EF6C102" w:rsidR="004D6B4D" w:rsidRDefault="00B65B44">
      <w:pPr>
        <w:pStyle w:val="TOC2"/>
        <w:rPr>
          <w:rFonts w:cstheme="minorBidi"/>
          <w:noProof/>
          <w:sz w:val="22"/>
          <w:lang w:val="en-AU" w:eastAsia="en-AU"/>
        </w:rPr>
      </w:pPr>
      <w:hyperlink w:anchor="_Toc63538198" w:history="1">
        <w:r w:rsidR="004D6B4D" w:rsidRPr="00BB5591">
          <w:rPr>
            <w:rStyle w:val="Hyperlink"/>
            <w:noProof/>
          </w:rPr>
          <w:t>D.3.</w:t>
        </w:r>
        <w:r w:rsidR="004D6B4D">
          <w:rPr>
            <w:rFonts w:cstheme="minorBidi"/>
            <w:noProof/>
            <w:sz w:val="22"/>
            <w:lang w:val="en-AU" w:eastAsia="en-AU"/>
          </w:rPr>
          <w:tab/>
        </w:r>
        <w:r w:rsidR="004D6B4D" w:rsidRPr="00BB5591">
          <w:rPr>
            <w:rStyle w:val="Hyperlink"/>
            <w:noProof/>
          </w:rPr>
          <w:t>Organisational capability</w:t>
        </w:r>
        <w:r w:rsidR="004D6B4D">
          <w:rPr>
            <w:noProof/>
            <w:webHidden/>
          </w:rPr>
          <w:tab/>
        </w:r>
        <w:r w:rsidR="004D6B4D">
          <w:rPr>
            <w:noProof/>
            <w:webHidden/>
          </w:rPr>
          <w:fldChar w:fldCharType="begin"/>
        </w:r>
        <w:r w:rsidR="004D6B4D">
          <w:rPr>
            <w:noProof/>
            <w:webHidden/>
          </w:rPr>
          <w:instrText xml:space="preserve"> PAGEREF _Toc63538198 \h </w:instrText>
        </w:r>
        <w:r w:rsidR="004D6B4D">
          <w:rPr>
            <w:noProof/>
            <w:webHidden/>
          </w:rPr>
        </w:r>
        <w:r w:rsidR="004D6B4D">
          <w:rPr>
            <w:noProof/>
            <w:webHidden/>
          </w:rPr>
          <w:fldChar w:fldCharType="separate"/>
        </w:r>
        <w:r w:rsidR="004D6B4D">
          <w:rPr>
            <w:noProof/>
            <w:webHidden/>
          </w:rPr>
          <w:t>5</w:t>
        </w:r>
        <w:r w:rsidR="004D6B4D">
          <w:rPr>
            <w:noProof/>
            <w:webHidden/>
          </w:rPr>
          <w:fldChar w:fldCharType="end"/>
        </w:r>
      </w:hyperlink>
    </w:p>
    <w:p w14:paraId="599454BF" w14:textId="5CE08009" w:rsidR="004D6B4D" w:rsidRDefault="00B65B44">
      <w:pPr>
        <w:pStyle w:val="TOC2"/>
        <w:rPr>
          <w:rFonts w:cstheme="minorBidi"/>
          <w:noProof/>
          <w:sz w:val="22"/>
          <w:lang w:val="en-AU" w:eastAsia="en-AU"/>
        </w:rPr>
      </w:pPr>
      <w:hyperlink w:anchor="_Toc63538199" w:history="1">
        <w:r w:rsidR="004D6B4D" w:rsidRPr="00BB5591">
          <w:rPr>
            <w:rStyle w:val="Hyperlink"/>
            <w:noProof/>
          </w:rPr>
          <w:t>D.4.</w:t>
        </w:r>
        <w:r w:rsidR="004D6B4D">
          <w:rPr>
            <w:rFonts w:cstheme="minorBidi"/>
            <w:noProof/>
            <w:sz w:val="22"/>
            <w:lang w:val="en-AU" w:eastAsia="en-AU"/>
          </w:rPr>
          <w:tab/>
        </w:r>
        <w:r w:rsidR="004D6B4D" w:rsidRPr="00BB5591">
          <w:rPr>
            <w:rStyle w:val="Hyperlink"/>
            <w:noProof/>
          </w:rPr>
          <w:t>Financial viability</w:t>
        </w:r>
        <w:r w:rsidR="004D6B4D">
          <w:rPr>
            <w:noProof/>
            <w:webHidden/>
          </w:rPr>
          <w:tab/>
        </w:r>
        <w:r w:rsidR="004D6B4D">
          <w:rPr>
            <w:noProof/>
            <w:webHidden/>
          </w:rPr>
          <w:fldChar w:fldCharType="begin"/>
        </w:r>
        <w:r w:rsidR="004D6B4D">
          <w:rPr>
            <w:noProof/>
            <w:webHidden/>
          </w:rPr>
          <w:instrText xml:space="preserve"> PAGEREF _Toc63538199 \h </w:instrText>
        </w:r>
        <w:r w:rsidR="004D6B4D">
          <w:rPr>
            <w:noProof/>
            <w:webHidden/>
          </w:rPr>
        </w:r>
        <w:r w:rsidR="004D6B4D">
          <w:rPr>
            <w:noProof/>
            <w:webHidden/>
          </w:rPr>
          <w:fldChar w:fldCharType="separate"/>
        </w:r>
        <w:r w:rsidR="004D6B4D">
          <w:rPr>
            <w:noProof/>
            <w:webHidden/>
          </w:rPr>
          <w:t>5</w:t>
        </w:r>
        <w:r w:rsidR="004D6B4D">
          <w:rPr>
            <w:noProof/>
            <w:webHidden/>
          </w:rPr>
          <w:fldChar w:fldCharType="end"/>
        </w:r>
      </w:hyperlink>
    </w:p>
    <w:p w14:paraId="2A841042" w14:textId="285CE4FD" w:rsidR="004D6B4D" w:rsidRDefault="00B65B44">
      <w:pPr>
        <w:pStyle w:val="TOC2"/>
        <w:rPr>
          <w:rFonts w:cstheme="minorBidi"/>
          <w:noProof/>
          <w:sz w:val="22"/>
          <w:lang w:val="en-AU" w:eastAsia="en-AU"/>
        </w:rPr>
      </w:pPr>
      <w:hyperlink w:anchor="_Toc63538200" w:history="1">
        <w:r w:rsidR="004D6B4D" w:rsidRPr="00BB5591">
          <w:rPr>
            <w:rStyle w:val="Hyperlink"/>
            <w:noProof/>
          </w:rPr>
          <w:t>D.5.</w:t>
        </w:r>
        <w:r w:rsidR="004D6B4D">
          <w:rPr>
            <w:rFonts w:cstheme="minorBidi"/>
            <w:noProof/>
            <w:sz w:val="22"/>
            <w:lang w:val="en-AU" w:eastAsia="en-AU"/>
          </w:rPr>
          <w:tab/>
        </w:r>
        <w:r w:rsidR="004D6B4D" w:rsidRPr="00BB5591">
          <w:rPr>
            <w:rStyle w:val="Hyperlink"/>
            <w:noProof/>
          </w:rPr>
          <w:t>Regulatory compliance</w:t>
        </w:r>
        <w:r w:rsidR="004D6B4D">
          <w:rPr>
            <w:noProof/>
            <w:webHidden/>
          </w:rPr>
          <w:tab/>
        </w:r>
        <w:r w:rsidR="004D6B4D">
          <w:rPr>
            <w:noProof/>
            <w:webHidden/>
          </w:rPr>
          <w:fldChar w:fldCharType="begin"/>
        </w:r>
        <w:r w:rsidR="004D6B4D">
          <w:rPr>
            <w:noProof/>
            <w:webHidden/>
          </w:rPr>
          <w:instrText xml:space="preserve"> PAGEREF _Toc63538200 \h </w:instrText>
        </w:r>
        <w:r w:rsidR="004D6B4D">
          <w:rPr>
            <w:noProof/>
            <w:webHidden/>
          </w:rPr>
        </w:r>
        <w:r w:rsidR="004D6B4D">
          <w:rPr>
            <w:noProof/>
            <w:webHidden/>
          </w:rPr>
          <w:fldChar w:fldCharType="separate"/>
        </w:r>
        <w:r w:rsidR="004D6B4D">
          <w:rPr>
            <w:noProof/>
            <w:webHidden/>
          </w:rPr>
          <w:t>5</w:t>
        </w:r>
        <w:r w:rsidR="004D6B4D">
          <w:rPr>
            <w:noProof/>
            <w:webHidden/>
          </w:rPr>
          <w:fldChar w:fldCharType="end"/>
        </w:r>
      </w:hyperlink>
    </w:p>
    <w:p w14:paraId="27708AE5" w14:textId="757BFF0D" w:rsidR="004D6B4D" w:rsidRDefault="00B65B44">
      <w:pPr>
        <w:pStyle w:val="TOC2"/>
        <w:rPr>
          <w:rFonts w:cstheme="minorBidi"/>
          <w:noProof/>
          <w:sz w:val="22"/>
          <w:lang w:val="en-AU" w:eastAsia="en-AU"/>
        </w:rPr>
      </w:pPr>
      <w:hyperlink w:anchor="_Toc63538201" w:history="1">
        <w:r w:rsidR="004D6B4D" w:rsidRPr="00BB5591">
          <w:rPr>
            <w:rStyle w:val="Hyperlink"/>
            <w:noProof/>
          </w:rPr>
          <w:t>D.6.</w:t>
        </w:r>
        <w:r w:rsidR="004D6B4D">
          <w:rPr>
            <w:rFonts w:cstheme="minorBidi"/>
            <w:noProof/>
            <w:sz w:val="22"/>
            <w:lang w:val="en-AU" w:eastAsia="en-AU"/>
          </w:rPr>
          <w:tab/>
        </w:r>
        <w:r w:rsidR="004D6B4D" w:rsidRPr="00BB5591">
          <w:rPr>
            <w:rStyle w:val="Hyperlink"/>
            <w:noProof/>
          </w:rPr>
          <w:t>Recipient Created Tax Invoice</w:t>
        </w:r>
        <w:r w:rsidR="004D6B4D">
          <w:rPr>
            <w:noProof/>
            <w:webHidden/>
          </w:rPr>
          <w:tab/>
        </w:r>
        <w:r w:rsidR="004D6B4D">
          <w:rPr>
            <w:noProof/>
            <w:webHidden/>
          </w:rPr>
          <w:fldChar w:fldCharType="begin"/>
        </w:r>
        <w:r w:rsidR="004D6B4D">
          <w:rPr>
            <w:noProof/>
            <w:webHidden/>
          </w:rPr>
          <w:instrText xml:space="preserve"> PAGEREF _Toc63538201 \h </w:instrText>
        </w:r>
        <w:r w:rsidR="004D6B4D">
          <w:rPr>
            <w:noProof/>
            <w:webHidden/>
          </w:rPr>
        </w:r>
        <w:r w:rsidR="004D6B4D">
          <w:rPr>
            <w:noProof/>
            <w:webHidden/>
          </w:rPr>
          <w:fldChar w:fldCharType="separate"/>
        </w:r>
        <w:r w:rsidR="004D6B4D">
          <w:rPr>
            <w:noProof/>
            <w:webHidden/>
          </w:rPr>
          <w:t>6</w:t>
        </w:r>
        <w:r w:rsidR="004D6B4D">
          <w:rPr>
            <w:noProof/>
            <w:webHidden/>
          </w:rPr>
          <w:fldChar w:fldCharType="end"/>
        </w:r>
      </w:hyperlink>
    </w:p>
    <w:p w14:paraId="238D41A5" w14:textId="579ADD48" w:rsidR="004D6B4D" w:rsidRDefault="00B65B44">
      <w:pPr>
        <w:pStyle w:val="TOC2"/>
        <w:rPr>
          <w:rFonts w:cstheme="minorBidi"/>
          <w:noProof/>
          <w:sz w:val="22"/>
          <w:lang w:val="en-AU" w:eastAsia="en-AU"/>
        </w:rPr>
      </w:pPr>
      <w:hyperlink w:anchor="_Toc63538202" w:history="1">
        <w:r w:rsidR="004D6B4D" w:rsidRPr="00BB5591">
          <w:rPr>
            <w:rStyle w:val="Hyperlink"/>
            <w:noProof/>
          </w:rPr>
          <w:t>D.7.</w:t>
        </w:r>
        <w:r w:rsidR="004D6B4D">
          <w:rPr>
            <w:rFonts w:cstheme="minorBidi"/>
            <w:noProof/>
            <w:sz w:val="22"/>
            <w:lang w:val="en-AU" w:eastAsia="en-AU"/>
          </w:rPr>
          <w:tab/>
        </w:r>
        <w:r w:rsidR="004D6B4D" w:rsidRPr="00BB5591">
          <w:rPr>
            <w:rStyle w:val="Hyperlink"/>
            <w:noProof/>
          </w:rPr>
          <w:t>Austraclear</w:t>
        </w:r>
        <w:r w:rsidR="004D6B4D">
          <w:rPr>
            <w:noProof/>
            <w:webHidden/>
          </w:rPr>
          <w:tab/>
        </w:r>
        <w:r w:rsidR="004D6B4D">
          <w:rPr>
            <w:noProof/>
            <w:webHidden/>
          </w:rPr>
          <w:fldChar w:fldCharType="begin"/>
        </w:r>
        <w:r w:rsidR="004D6B4D">
          <w:rPr>
            <w:noProof/>
            <w:webHidden/>
          </w:rPr>
          <w:instrText xml:space="preserve"> PAGEREF _Toc63538202 \h </w:instrText>
        </w:r>
        <w:r w:rsidR="004D6B4D">
          <w:rPr>
            <w:noProof/>
            <w:webHidden/>
          </w:rPr>
        </w:r>
        <w:r w:rsidR="004D6B4D">
          <w:rPr>
            <w:noProof/>
            <w:webHidden/>
          </w:rPr>
          <w:fldChar w:fldCharType="separate"/>
        </w:r>
        <w:r w:rsidR="004D6B4D">
          <w:rPr>
            <w:noProof/>
            <w:webHidden/>
          </w:rPr>
          <w:t>6</w:t>
        </w:r>
        <w:r w:rsidR="004D6B4D">
          <w:rPr>
            <w:noProof/>
            <w:webHidden/>
          </w:rPr>
          <w:fldChar w:fldCharType="end"/>
        </w:r>
      </w:hyperlink>
    </w:p>
    <w:p w14:paraId="7D1C113B" w14:textId="176CAF54" w:rsidR="004D6B4D" w:rsidRDefault="00B65B44">
      <w:pPr>
        <w:pStyle w:val="TOC1"/>
        <w:rPr>
          <w:rFonts w:asciiTheme="minorHAnsi" w:eastAsiaTheme="minorEastAsia" w:hAnsiTheme="minorHAnsi" w:cstheme="minorBidi"/>
          <w:b w:val="0"/>
          <w:bCs w:val="0"/>
          <w:sz w:val="22"/>
          <w:szCs w:val="22"/>
          <w:lang w:val="en-AU" w:eastAsia="en-AU"/>
        </w:rPr>
      </w:pPr>
      <w:hyperlink w:anchor="_Toc63538203" w:history="1">
        <w:r w:rsidR="004D6B4D" w:rsidRPr="00BB5591">
          <w:rPr>
            <w:rStyle w:val="Hyperlink"/>
            <w:rFonts w:ascii="Century Gothic" w:hAnsi="Century Gothic"/>
            <w14:scene3d>
              <w14:camera w14:prst="orthographicFront"/>
              <w14:lightRig w14:rig="threePt" w14:dir="t">
                <w14:rot w14:lat="0" w14:lon="0" w14:rev="0"/>
              </w14:lightRig>
            </w14:scene3d>
          </w:rPr>
          <w:t>Section E.</w:t>
        </w:r>
        <w:r w:rsidR="004D6B4D">
          <w:rPr>
            <w:rFonts w:asciiTheme="minorHAnsi" w:eastAsiaTheme="minorEastAsia" w:hAnsiTheme="minorHAnsi" w:cstheme="minorBidi"/>
            <w:b w:val="0"/>
            <w:bCs w:val="0"/>
            <w:sz w:val="22"/>
            <w:szCs w:val="22"/>
            <w:lang w:val="en-AU" w:eastAsia="en-AU"/>
          </w:rPr>
          <w:tab/>
        </w:r>
        <w:r w:rsidR="004D6B4D" w:rsidRPr="00BB5591">
          <w:rPr>
            <w:rStyle w:val="Hyperlink"/>
          </w:rPr>
          <w:t>Information on Market Ancillary Service Loads</w:t>
        </w:r>
        <w:r w:rsidR="004D6B4D">
          <w:rPr>
            <w:webHidden/>
          </w:rPr>
          <w:tab/>
        </w:r>
        <w:r w:rsidR="004D6B4D">
          <w:rPr>
            <w:webHidden/>
          </w:rPr>
          <w:fldChar w:fldCharType="begin"/>
        </w:r>
        <w:r w:rsidR="004D6B4D">
          <w:rPr>
            <w:webHidden/>
          </w:rPr>
          <w:instrText xml:space="preserve"> PAGEREF _Toc63538203 \h </w:instrText>
        </w:r>
        <w:r w:rsidR="004D6B4D">
          <w:rPr>
            <w:webHidden/>
          </w:rPr>
        </w:r>
        <w:r w:rsidR="004D6B4D">
          <w:rPr>
            <w:webHidden/>
          </w:rPr>
          <w:fldChar w:fldCharType="separate"/>
        </w:r>
        <w:r w:rsidR="004D6B4D">
          <w:rPr>
            <w:webHidden/>
          </w:rPr>
          <w:t>6</w:t>
        </w:r>
        <w:r w:rsidR="004D6B4D">
          <w:rPr>
            <w:webHidden/>
          </w:rPr>
          <w:fldChar w:fldCharType="end"/>
        </w:r>
      </w:hyperlink>
    </w:p>
    <w:p w14:paraId="38CE10C6" w14:textId="07B37E25" w:rsidR="004D6B4D" w:rsidRDefault="00B65B44">
      <w:pPr>
        <w:pStyle w:val="TOC2"/>
        <w:rPr>
          <w:rFonts w:cstheme="minorBidi"/>
          <w:noProof/>
          <w:sz w:val="22"/>
          <w:lang w:val="en-AU" w:eastAsia="en-AU"/>
        </w:rPr>
      </w:pPr>
      <w:hyperlink w:anchor="_Toc63538204" w:history="1">
        <w:r w:rsidR="004D6B4D" w:rsidRPr="00BB5591">
          <w:rPr>
            <w:rStyle w:val="Hyperlink"/>
            <w:noProof/>
          </w:rPr>
          <w:t>E.1.</w:t>
        </w:r>
        <w:r w:rsidR="004D6B4D">
          <w:rPr>
            <w:rFonts w:cstheme="minorBidi"/>
            <w:noProof/>
            <w:sz w:val="22"/>
            <w:lang w:val="en-AU" w:eastAsia="en-AU"/>
          </w:rPr>
          <w:tab/>
        </w:r>
        <w:r w:rsidR="004D6B4D" w:rsidRPr="00BB5591">
          <w:rPr>
            <w:rStyle w:val="Hyperlink"/>
            <w:noProof/>
          </w:rPr>
          <w:t>Ancillary service load identification</w:t>
        </w:r>
        <w:r w:rsidR="004D6B4D">
          <w:rPr>
            <w:noProof/>
            <w:webHidden/>
          </w:rPr>
          <w:tab/>
        </w:r>
        <w:r w:rsidR="004D6B4D">
          <w:rPr>
            <w:noProof/>
            <w:webHidden/>
          </w:rPr>
          <w:fldChar w:fldCharType="begin"/>
        </w:r>
        <w:r w:rsidR="004D6B4D">
          <w:rPr>
            <w:noProof/>
            <w:webHidden/>
          </w:rPr>
          <w:instrText xml:space="preserve"> PAGEREF _Toc63538204 \h </w:instrText>
        </w:r>
        <w:r w:rsidR="004D6B4D">
          <w:rPr>
            <w:noProof/>
            <w:webHidden/>
          </w:rPr>
        </w:r>
        <w:r w:rsidR="004D6B4D">
          <w:rPr>
            <w:noProof/>
            <w:webHidden/>
          </w:rPr>
          <w:fldChar w:fldCharType="separate"/>
        </w:r>
        <w:r w:rsidR="004D6B4D">
          <w:rPr>
            <w:noProof/>
            <w:webHidden/>
          </w:rPr>
          <w:t>6</w:t>
        </w:r>
        <w:r w:rsidR="004D6B4D">
          <w:rPr>
            <w:noProof/>
            <w:webHidden/>
          </w:rPr>
          <w:fldChar w:fldCharType="end"/>
        </w:r>
      </w:hyperlink>
    </w:p>
    <w:p w14:paraId="54665E03" w14:textId="4523EB1A" w:rsidR="004D6B4D" w:rsidRDefault="00B65B44">
      <w:pPr>
        <w:pStyle w:val="TOC2"/>
        <w:rPr>
          <w:rFonts w:cstheme="minorBidi"/>
          <w:noProof/>
          <w:sz w:val="22"/>
          <w:lang w:val="en-AU" w:eastAsia="en-AU"/>
        </w:rPr>
      </w:pPr>
      <w:hyperlink w:anchor="_Toc63538205" w:history="1">
        <w:r w:rsidR="004D6B4D" w:rsidRPr="00BB5591">
          <w:rPr>
            <w:rStyle w:val="Hyperlink"/>
            <w:noProof/>
          </w:rPr>
          <w:t>E.2.</w:t>
        </w:r>
        <w:r w:rsidR="004D6B4D">
          <w:rPr>
            <w:rFonts w:cstheme="minorBidi"/>
            <w:noProof/>
            <w:sz w:val="22"/>
            <w:lang w:val="en-AU" w:eastAsia="en-AU"/>
          </w:rPr>
          <w:tab/>
        </w:r>
        <w:r w:rsidR="004D6B4D" w:rsidRPr="00BB5591">
          <w:rPr>
            <w:rStyle w:val="Hyperlink"/>
            <w:noProof/>
          </w:rPr>
          <w:t>Roles in relation to the load</w:t>
        </w:r>
        <w:r w:rsidR="004D6B4D">
          <w:rPr>
            <w:noProof/>
            <w:webHidden/>
          </w:rPr>
          <w:tab/>
        </w:r>
        <w:r w:rsidR="004D6B4D">
          <w:rPr>
            <w:noProof/>
            <w:webHidden/>
          </w:rPr>
          <w:fldChar w:fldCharType="begin"/>
        </w:r>
        <w:r w:rsidR="004D6B4D">
          <w:rPr>
            <w:noProof/>
            <w:webHidden/>
          </w:rPr>
          <w:instrText xml:space="preserve"> PAGEREF _Toc63538205 \h </w:instrText>
        </w:r>
        <w:r w:rsidR="004D6B4D">
          <w:rPr>
            <w:noProof/>
            <w:webHidden/>
          </w:rPr>
        </w:r>
        <w:r w:rsidR="004D6B4D">
          <w:rPr>
            <w:noProof/>
            <w:webHidden/>
          </w:rPr>
          <w:fldChar w:fldCharType="separate"/>
        </w:r>
        <w:r w:rsidR="004D6B4D">
          <w:rPr>
            <w:noProof/>
            <w:webHidden/>
          </w:rPr>
          <w:t>7</w:t>
        </w:r>
        <w:r w:rsidR="004D6B4D">
          <w:rPr>
            <w:noProof/>
            <w:webHidden/>
          </w:rPr>
          <w:fldChar w:fldCharType="end"/>
        </w:r>
      </w:hyperlink>
    </w:p>
    <w:p w14:paraId="76316A02" w14:textId="723B5B53" w:rsidR="004D6B4D" w:rsidRDefault="00B65B44">
      <w:pPr>
        <w:pStyle w:val="TOC2"/>
        <w:rPr>
          <w:rFonts w:cstheme="minorBidi"/>
          <w:noProof/>
          <w:sz w:val="22"/>
          <w:lang w:val="en-AU" w:eastAsia="en-AU"/>
        </w:rPr>
      </w:pPr>
      <w:hyperlink w:anchor="_Toc63538206" w:history="1">
        <w:r w:rsidR="004D6B4D" w:rsidRPr="00BB5591">
          <w:rPr>
            <w:rStyle w:val="Hyperlink"/>
            <w:noProof/>
          </w:rPr>
          <w:t>E.3.</w:t>
        </w:r>
        <w:r w:rsidR="004D6B4D">
          <w:rPr>
            <w:rFonts w:cstheme="minorBidi"/>
            <w:noProof/>
            <w:sz w:val="22"/>
            <w:lang w:val="en-AU" w:eastAsia="en-AU"/>
          </w:rPr>
          <w:tab/>
        </w:r>
        <w:r w:rsidR="004D6B4D" w:rsidRPr="00BB5591">
          <w:rPr>
            <w:rStyle w:val="Hyperlink"/>
            <w:noProof/>
          </w:rPr>
          <w:t>Declarations</w:t>
        </w:r>
        <w:r w:rsidR="004D6B4D">
          <w:rPr>
            <w:noProof/>
            <w:webHidden/>
          </w:rPr>
          <w:tab/>
        </w:r>
        <w:r w:rsidR="004D6B4D">
          <w:rPr>
            <w:noProof/>
            <w:webHidden/>
          </w:rPr>
          <w:fldChar w:fldCharType="begin"/>
        </w:r>
        <w:r w:rsidR="004D6B4D">
          <w:rPr>
            <w:noProof/>
            <w:webHidden/>
          </w:rPr>
          <w:instrText xml:space="preserve"> PAGEREF _Toc63538206 \h </w:instrText>
        </w:r>
        <w:r w:rsidR="004D6B4D">
          <w:rPr>
            <w:noProof/>
            <w:webHidden/>
          </w:rPr>
        </w:r>
        <w:r w:rsidR="004D6B4D">
          <w:rPr>
            <w:noProof/>
            <w:webHidden/>
          </w:rPr>
          <w:fldChar w:fldCharType="separate"/>
        </w:r>
        <w:r w:rsidR="004D6B4D">
          <w:rPr>
            <w:noProof/>
            <w:webHidden/>
          </w:rPr>
          <w:t>7</w:t>
        </w:r>
        <w:r w:rsidR="004D6B4D">
          <w:rPr>
            <w:noProof/>
            <w:webHidden/>
          </w:rPr>
          <w:fldChar w:fldCharType="end"/>
        </w:r>
      </w:hyperlink>
    </w:p>
    <w:p w14:paraId="60BCD585" w14:textId="41CB4D9F" w:rsidR="004D6B4D" w:rsidRDefault="00B65B44">
      <w:pPr>
        <w:pStyle w:val="TOC2"/>
        <w:rPr>
          <w:rFonts w:cstheme="minorBidi"/>
          <w:noProof/>
          <w:sz w:val="22"/>
          <w:lang w:val="en-AU" w:eastAsia="en-AU"/>
        </w:rPr>
      </w:pPr>
      <w:hyperlink w:anchor="_Toc63538207" w:history="1">
        <w:r w:rsidR="004D6B4D" w:rsidRPr="00BB5591">
          <w:rPr>
            <w:rStyle w:val="Hyperlink"/>
            <w:noProof/>
          </w:rPr>
          <w:t>E.4.</w:t>
        </w:r>
        <w:r w:rsidR="004D6B4D">
          <w:rPr>
            <w:rFonts w:cstheme="minorBidi"/>
            <w:noProof/>
            <w:sz w:val="22"/>
            <w:lang w:val="en-AU" w:eastAsia="en-AU"/>
          </w:rPr>
          <w:tab/>
        </w:r>
        <w:r w:rsidR="004D6B4D" w:rsidRPr="00BB5591">
          <w:rPr>
            <w:rStyle w:val="Hyperlink"/>
            <w:noProof/>
          </w:rPr>
          <w:t>Market ancillary service information</w:t>
        </w:r>
        <w:r w:rsidR="004D6B4D">
          <w:rPr>
            <w:noProof/>
            <w:webHidden/>
          </w:rPr>
          <w:tab/>
        </w:r>
        <w:r w:rsidR="004D6B4D">
          <w:rPr>
            <w:noProof/>
            <w:webHidden/>
          </w:rPr>
          <w:fldChar w:fldCharType="begin"/>
        </w:r>
        <w:r w:rsidR="004D6B4D">
          <w:rPr>
            <w:noProof/>
            <w:webHidden/>
          </w:rPr>
          <w:instrText xml:space="preserve"> PAGEREF _Toc63538207 \h </w:instrText>
        </w:r>
        <w:r w:rsidR="004D6B4D">
          <w:rPr>
            <w:noProof/>
            <w:webHidden/>
          </w:rPr>
        </w:r>
        <w:r w:rsidR="004D6B4D">
          <w:rPr>
            <w:noProof/>
            <w:webHidden/>
          </w:rPr>
          <w:fldChar w:fldCharType="separate"/>
        </w:r>
        <w:r w:rsidR="004D6B4D">
          <w:rPr>
            <w:noProof/>
            <w:webHidden/>
          </w:rPr>
          <w:t>7</w:t>
        </w:r>
        <w:r w:rsidR="004D6B4D">
          <w:rPr>
            <w:noProof/>
            <w:webHidden/>
          </w:rPr>
          <w:fldChar w:fldCharType="end"/>
        </w:r>
      </w:hyperlink>
    </w:p>
    <w:p w14:paraId="475846D4" w14:textId="5FCD079C" w:rsidR="004D6B4D" w:rsidRDefault="00B65B44">
      <w:pPr>
        <w:pStyle w:val="TOC1"/>
        <w:rPr>
          <w:rFonts w:asciiTheme="minorHAnsi" w:eastAsiaTheme="minorEastAsia" w:hAnsiTheme="minorHAnsi" w:cstheme="minorBidi"/>
          <w:b w:val="0"/>
          <w:bCs w:val="0"/>
          <w:sz w:val="22"/>
          <w:szCs w:val="22"/>
          <w:lang w:val="en-AU" w:eastAsia="en-AU"/>
        </w:rPr>
      </w:pPr>
      <w:hyperlink w:anchor="_Toc63538208" w:history="1">
        <w:r w:rsidR="004D6B4D" w:rsidRPr="00BB5591">
          <w:rPr>
            <w:rStyle w:val="Hyperlink"/>
            <w:rFonts w:ascii="Century Gothic" w:hAnsi="Century Gothic"/>
            <w14:scene3d>
              <w14:camera w14:prst="orthographicFront"/>
              <w14:lightRig w14:rig="threePt" w14:dir="t">
                <w14:rot w14:lat="0" w14:lon="0" w14:rev="0"/>
              </w14:lightRig>
            </w14:scene3d>
          </w:rPr>
          <w:t>Section F.</w:t>
        </w:r>
        <w:r w:rsidR="004D6B4D">
          <w:rPr>
            <w:rFonts w:asciiTheme="minorHAnsi" w:eastAsiaTheme="minorEastAsia" w:hAnsiTheme="minorHAnsi" w:cstheme="minorBidi"/>
            <w:b w:val="0"/>
            <w:bCs w:val="0"/>
            <w:sz w:val="22"/>
            <w:szCs w:val="22"/>
            <w:lang w:val="en-AU" w:eastAsia="en-AU"/>
          </w:rPr>
          <w:tab/>
        </w:r>
        <w:r w:rsidR="004D6B4D" w:rsidRPr="00BB5591">
          <w:rPr>
            <w:rStyle w:val="Hyperlink"/>
          </w:rPr>
          <w:t>Information on Control Equipment</w:t>
        </w:r>
        <w:r w:rsidR="004D6B4D">
          <w:rPr>
            <w:webHidden/>
          </w:rPr>
          <w:tab/>
        </w:r>
        <w:r w:rsidR="004D6B4D">
          <w:rPr>
            <w:webHidden/>
          </w:rPr>
          <w:fldChar w:fldCharType="begin"/>
        </w:r>
        <w:r w:rsidR="004D6B4D">
          <w:rPr>
            <w:webHidden/>
          </w:rPr>
          <w:instrText xml:space="preserve"> PAGEREF _Toc63538208 \h </w:instrText>
        </w:r>
        <w:r w:rsidR="004D6B4D">
          <w:rPr>
            <w:webHidden/>
          </w:rPr>
        </w:r>
        <w:r w:rsidR="004D6B4D">
          <w:rPr>
            <w:webHidden/>
          </w:rPr>
          <w:fldChar w:fldCharType="separate"/>
        </w:r>
        <w:r w:rsidR="004D6B4D">
          <w:rPr>
            <w:webHidden/>
          </w:rPr>
          <w:t>8</w:t>
        </w:r>
        <w:r w:rsidR="004D6B4D">
          <w:rPr>
            <w:webHidden/>
          </w:rPr>
          <w:fldChar w:fldCharType="end"/>
        </w:r>
      </w:hyperlink>
    </w:p>
    <w:p w14:paraId="20A201FE" w14:textId="2057A698" w:rsidR="004D6B4D" w:rsidRDefault="00B65B44">
      <w:pPr>
        <w:pStyle w:val="TOC2"/>
        <w:rPr>
          <w:rFonts w:cstheme="minorBidi"/>
          <w:noProof/>
          <w:sz w:val="22"/>
          <w:lang w:val="en-AU" w:eastAsia="en-AU"/>
        </w:rPr>
      </w:pPr>
      <w:hyperlink w:anchor="_Toc63538209" w:history="1">
        <w:r w:rsidR="004D6B4D" w:rsidRPr="00BB5591">
          <w:rPr>
            <w:rStyle w:val="Hyperlink"/>
            <w:noProof/>
          </w:rPr>
          <w:t>F.1.</w:t>
        </w:r>
        <w:r w:rsidR="004D6B4D">
          <w:rPr>
            <w:rFonts w:cstheme="minorBidi"/>
            <w:noProof/>
            <w:sz w:val="22"/>
            <w:lang w:val="en-AU" w:eastAsia="en-AU"/>
          </w:rPr>
          <w:tab/>
        </w:r>
        <w:r w:rsidR="004D6B4D" w:rsidRPr="00BB5591">
          <w:rPr>
            <w:rStyle w:val="Hyperlink"/>
            <w:noProof/>
          </w:rPr>
          <w:t>Determination of ancillary services information</w:t>
        </w:r>
        <w:r w:rsidR="004D6B4D">
          <w:rPr>
            <w:noProof/>
            <w:webHidden/>
          </w:rPr>
          <w:tab/>
        </w:r>
        <w:r w:rsidR="004D6B4D">
          <w:rPr>
            <w:noProof/>
            <w:webHidden/>
          </w:rPr>
          <w:fldChar w:fldCharType="begin"/>
        </w:r>
        <w:r w:rsidR="004D6B4D">
          <w:rPr>
            <w:noProof/>
            <w:webHidden/>
          </w:rPr>
          <w:instrText xml:space="preserve"> PAGEREF _Toc63538209 \h </w:instrText>
        </w:r>
        <w:r w:rsidR="004D6B4D">
          <w:rPr>
            <w:noProof/>
            <w:webHidden/>
          </w:rPr>
        </w:r>
        <w:r w:rsidR="004D6B4D">
          <w:rPr>
            <w:noProof/>
            <w:webHidden/>
          </w:rPr>
          <w:fldChar w:fldCharType="separate"/>
        </w:r>
        <w:r w:rsidR="004D6B4D">
          <w:rPr>
            <w:noProof/>
            <w:webHidden/>
          </w:rPr>
          <w:t>8</w:t>
        </w:r>
        <w:r w:rsidR="004D6B4D">
          <w:rPr>
            <w:noProof/>
            <w:webHidden/>
          </w:rPr>
          <w:fldChar w:fldCharType="end"/>
        </w:r>
      </w:hyperlink>
    </w:p>
    <w:p w14:paraId="023331FD" w14:textId="6BD57E36" w:rsidR="004D6B4D" w:rsidRDefault="00B65B44">
      <w:pPr>
        <w:pStyle w:val="TOC2"/>
        <w:rPr>
          <w:rFonts w:cstheme="minorBidi"/>
          <w:noProof/>
          <w:sz w:val="22"/>
          <w:lang w:val="en-AU" w:eastAsia="en-AU"/>
        </w:rPr>
      </w:pPr>
      <w:hyperlink w:anchor="_Toc63538210" w:history="1">
        <w:r w:rsidR="004D6B4D" w:rsidRPr="00BB5591">
          <w:rPr>
            <w:rStyle w:val="Hyperlink"/>
            <w:noProof/>
          </w:rPr>
          <w:t>F.2.</w:t>
        </w:r>
        <w:r w:rsidR="004D6B4D">
          <w:rPr>
            <w:rFonts w:cstheme="minorBidi"/>
            <w:noProof/>
            <w:sz w:val="22"/>
            <w:lang w:val="en-AU" w:eastAsia="en-AU"/>
          </w:rPr>
          <w:tab/>
        </w:r>
        <w:r w:rsidR="004D6B4D" w:rsidRPr="00BB5591">
          <w:rPr>
            <w:rStyle w:val="Hyperlink"/>
            <w:noProof/>
          </w:rPr>
          <w:t>Controls, communications and telemetry information</w:t>
        </w:r>
        <w:r w:rsidR="004D6B4D">
          <w:rPr>
            <w:noProof/>
            <w:webHidden/>
          </w:rPr>
          <w:tab/>
        </w:r>
        <w:r w:rsidR="004D6B4D">
          <w:rPr>
            <w:noProof/>
            <w:webHidden/>
          </w:rPr>
          <w:fldChar w:fldCharType="begin"/>
        </w:r>
        <w:r w:rsidR="004D6B4D">
          <w:rPr>
            <w:noProof/>
            <w:webHidden/>
          </w:rPr>
          <w:instrText xml:space="preserve"> PAGEREF _Toc63538210 \h </w:instrText>
        </w:r>
        <w:r w:rsidR="004D6B4D">
          <w:rPr>
            <w:noProof/>
            <w:webHidden/>
          </w:rPr>
        </w:r>
        <w:r w:rsidR="004D6B4D">
          <w:rPr>
            <w:noProof/>
            <w:webHidden/>
          </w:rPr>
          <w:fldChar w:fldCharType="separate"/>
        </w:r>
        <w:r w:rsidR="004D6B4D">
          <w:rPr>
            <w:noProof/>
            <w:webHidden/>
          </w:rPr>
          <w:t>9</w:t>
        </w:r>
        <w:r w:rsidR="004D6B4D">
          <w:rPr>
            <w:noProof/>
            <w:webHidden/>
          </w:rPr>
          <w:fldChar w:fldCharType="end"/>
        </w:r>
      </w:hyperlink>
    </w:p>
    <w:p w14:paraId="011159AE" w14:textId="48DF9812" w:rsidR="004D6B4D" w:rsidRDefault="00B65B44">
      <w:pPr>
        <w:pStyle w:val="TOC1"/>
        <w:rPr>
          <w:rFonts w:asciiTheme="minorHAnsi" w:eastAsiaTheme="minorEastAsia" w:hAnsiTheme="minorHAnsi" w:cstheme="minorBidi"/>
          <w:b w:val="0"/>
          <w:bCs w:val="0"/>
          <w:sz w:val="22"/>
          <w:szCs w:val="22"/>
          <w:lang w:val="en-AU" w:eastAsia="en-AU"/>
        </w:rPr>
      </w:pPr>
      <w:hyperlink w:anchor="_Toc63538211" w:history="1">
        <w:r w:rsidR="004D6B4D" w:rsidRPr="00BB5591">
          <w:rPr>
            <w:rStyle w:val="Hyperlink"/>
            <w:rFonts w:ascii="Century Gothic" w:hAnsi="Century Gothic"/>
            <w14:scene3d>
              <w14:camera w14:prst="orthographicFront"/>
              <w14:lightRig w14:rig="threePt" w14:dir="t">
                <w14:rot w14:lat="0" w14:lon="0" w14:rev="0"/>
              </w14:lightRig>
            </w14:scene3d>
          </w:rPr>
          <w:t>Section G.</w:t>
        </w:r>
        <w:r w:rsidR="004D6B4D">
          <w:rPr>
            <w:rFonts w:asciiTheme="minorHAnsi" w:eastAsiaTheme="minorEastAsia" w:hAnsiTheme="minorHAnsi" w:cstheme="minorBidi"/>
            <w:b w:val="0"/>
            <w:bCs w:val="0"/>
            <w:sz w:val="22"/>
            <w:szCs w:val="22"/>
            <w:lang w:val="en-AU" w:eastAsia="en-AU"/>
          </w:rPr>
          <w:tab/>
        </w:r>
        <w:r w:rsidR="004D6B4D" w:rsidRPr="00BB5591">
          <w:rPr>
            <w:rStyle w:val="Hyperlink"/>
          </w:rPr>
          <w:t>Plant Details</w:t>
        </w:r>
        <w:r w:rsidR="004D6B4D">
          <w:rPr>
            <w:webHidden/>
          </w:rPr>
          <w:tab/>
        </w:r>
        <w:r w:rsidR="004D6B4D">
          <w:rPr>
            <w:webHidden/>
          </w:rPr>
          <w:fldChar w:fldCharType="begin"/>
        </w:r>
        <w:r w:rsidR="004D6B4D">
          <w:rPr>
            <w:webHidden/>
          </w:rPr>
          <w:instrText xml:space="preserve"> PAGEREF _Toc63538211 \h </w:instrText>
        </w:r>
        <w:r w:rsidR="004D6B4D">
          <w:rPr>
            <w:webHidden/>
          </w:rPr>
        </w:r>
        <w:r w:rsidR="004D6B4D">
          <w:rPr>
            <w:webHidden/>
          </w:rPr>
          <w:fldChar w:fldCharType="separate"/>
        </w:r>
        <w:r w:rsidR="004D6B4D">
          <w:rPr>
            <w:webHidden/>
          </w:rPr>
          <w:t>10</w:t>
        </w:r>
        <w:r w:rsidR="004D6B4D">
          <w:rPr>
            <w:webHidden/>
          </w:rPr>
          <w:fldChar w:fldCharType="end"/>
        </w:r>
      </w:hyperlink>
    </w:p>
    <w:p w14:paraId="11AA267B" w14:textId="4727300B" w:rsidR="004D6B4D" w:rsidRDefault="00B65B44">
      <w:pPr>
        <w:pStyle w:val="TOC2"/>
        <w:rPr>
          <w:rFonts w:cstheme="minorBidi"/>
          <w:noProof/>
          <w:sz w:val="22"/>
          <w:lang w:val="en-AU" w:eastAsia="en-AU"/>
        </w:rPr>
      </w:pPr>
      <w:hyperlink w:anchor="_Toc63538212" w:history="1">
        <w:r w:rsidR="004D6B4D" w:rsidRPr="00BB5591">
          <w:rPr>
            <w:rStyle w:val="Hyperlink"/>
            <w:noProof/>
          </w:rPr>
          <w:t>G.1.</w:t>
        </w:r>
        <w:r w:rsidR="004D6B4D">
          <w:rPr>
            <w:rFonts w:cstheme="minorBidi"/>
            <w:noProof/>
            <w:sz w:val="22"/>
            <w:lang w:val="en-AU" w:eastAsia="en-AU"/>
          </w:rPr>
          <w:tab/>
        </w:r>
        <w:r w:rsidR="004D6B4D" w:rsidRPr="00BB5591">
          <w:rPr>
            <w:rStyle w:val="Hyperlink"/>
            <w:noProof/>
          </w:rPr>
          <w:t>Changes to the relevant plant</w:t>
        </w:r>
        <w:r w:rsidR="004D6B4D">
          <w:rPr>
            <w:noProof/>
            <w:webHidden/>
          </w:rPr>
          <w:tab/>
        </w:r>
        <w:r w:rsidR="004D6B4D">
          <w:rPr>
            <w:noProof/>
            <w:webHidden/>
          </w:rPr>
          <w:fldChar w:fldCharType="begin"/>
        </w:r>
        <w:r w:rsidR="004D6B4D">
          <w:rPr>
            <w:noProof/>
            <w:webHidden/>
          </w:rPr>
          <w:instrText xml:space="preserve"> PAGEREF _Toc63538212 \h </w:instrText>
        </w:r>
        <w:r w:rsidR="004D6B4D">
          <w:rPr>
            <w:noProof/>
            <w:webHidden/>
          </w:rPr>
        </w:r>
        <w:r w:rsidR="004D6B4D">
          <w:rPr>
            <w:noProof/>
            <w:webHidden/>
          </w:rPr>
          <w:fldChar w:fldCharType="separate"/>
        </w:r>
        <w:r w:rsidR="004D6B4D">
          <w:rPr>
            <w:noProof/>
            <w:webHidden/>
          </w:rPr>
          <w:t>10</w:t>
        </w:r>
        <w:r w:rsidR="004D6B4D">
          <w:rPr>
            <w:noProof/>
            <w:webHidden/>
          </w:rPr>
          <w:fldChar w:fldCharType="end"/>
        </w:r>
      </w:hyperlink>
    </w:p>
    <w:p w14:paraId="479304FC" w14:textId="2A3DD0F5" w:rsidR="004D6B4D" w:rsidRDefault="00B65B44">
      <w:pPr>
        <w:pStyle w:val="TOC2"/>
        <w:rPr>
          <w:rFonts w:cstheme="minorBidi"/>
          <w:noProof/>
          <w:sz w:val="22"/>
          <w:lang w:val="en-AU" w:eastAsia="en-AU"/>
        </w:rPr>
      </w:pPr>
      <w:hyperlink w:anchor="_Toc63538213" w:history="1">
        <w:r w:rsidR="004D6B4D" w:rsidRPr="00BB5591">
          <w:rPr>
            <w:rStyle w:val="Hyperlink"/>
            <w:noProof/>
          </w:rPr>
          <w:t>G.2.</w:t>
        </w:r>
        <w:r w:rsidR="004D6B4D">
          <w:rPr>
            <w:rFonts w:cstheme="minorBidi"/>
            <w:noProof/>
            <w:sz w:val="22"/>
            <w:lang w:val="en-AU" w:eastAsia="en-AU"/>
          </w:rPr>
          <w:tab/>
        </w:r>
        <w:r w:rsidR="004D6B4D" w:rsidRPr="00BB5591">
          <w:rPr>
            <w:rStyle w:val="Hyperlink"/>
            <w:noProof/>
          </w:rPr>
          <w:t>Complete list of relevant plant that form the ancillary services load</w:t>
        </w:r>
        <w:r w:rsidR="004D6B4D">
          <w:rPr>
            <w:noProof/>
            <w:webHidden/>
          </w:rPr>
          <w:tab/>
        </w:r>
        <w:r w:rsidR="004D6B4D">
          <w:rPr>
            <w:noProof/>
            <w:webHidden/>
          </w:rPr>
          <w:fldChar w:fldCharType="begin"/>
        </w:r>
        <w:r w:rsidR="004D6B4D">
          <w:rPr>
            <w:noProof/>
            <w:webHidden/>
          </w:rPr>
          <w:instrText xml:space="preserve"> PAGEREF _Toc63538213 \h </w:instrText>
        </w:r>
        <w:r w:rsidR="004D6B4D">
          <w:rPr>
            <w:noProof/>
            <w:webHidden/>
          </w:rPr>
        </w:r>
        <w:r w:rsidR="004D6B4D">
          <w:rPr>
            <w:noProof/>
            <w:webHidden/>
          </w:rPr>
          <w:fldChar w:fldCharType="separate"/>
        </w:r>
        <w:r w:rsidR="004D6B4D">
          <w:rPr>
            <w:noProof/>
            <w:webHidden/>
          </w:rPr>
          <w:t>11</w:t>
        </w:r>
        <w:r w:rsidR="004D6B4D">
          <w:rPr>
            <w:noProof/>
            <w:webHidden/>
          </w:rPr>
          <w:fldChar w:fldCharType="end"/>
        </w:r>
      </w:hyperlink>
    </w:p>
    <w:p w14:paraId="6E33091F" w14:textId="299FA855" w:rsidR="004D6B4D" w:rsidRDefault="00B65B44">
      <w:pPr>
        <w:pStyle w:val="TOC1"/>
        <w:rPr>
          <w:rFonts w:asciiTheme="minorHAnsi" w:eastAsiaTheme="minorEastAsia" w:hAnsiTheme="minorHAnsi" w:cstheme="minorBidi"/>
          <w:b w:val="0"/>
          <w:bCs w:val="0"/>
          <w:sz w:val="22"/>
          <w:szCs w:val="22"/>
          <w:lang w:val="en-AU" w:eastAsia="en-AU"/>
        </w:rPr>
      </w:pPr>
      <w:hyperlink w:anchor="_Toc63538214" w:history="1">
        <w:r w:rsidR="004D6B4D" w:rsidRPr="00BB5591">
          <w:rPr>
            <w:rStyle w:val="Hyperlink"/>
            <w:rFonts w:ascii="Century Gothic" w:hAnsi="Century Gothic"/>
            <w14:scene3d>
              <w14:camera w14:prst="orthographicFront"/>
              <w14:lightRig w14:rig="threePt" w14:dir="t">
                <w14:rot w14:lat="0" w14:lon="0" w14:rev="0"/>
              </w14:lightRig>
            </w14:scene3d>
          </w:rPr>
          <w:t>Section H.</w:t>
        </w:r>
        <w:r w:rsidR="004D6B4D">
          <w:rPr>
            <w:rFonts w:asciiTheme="minorHAnsi" w:eastAsiaTheme="minorEastAsia" w:hAnsiTheme="minorHAnsi" w:cstheme="minorBidi"/>
            <w:b w:val="0"/>
            <w:bCs w:val="0"/>
            <w:sz w:val="22"/>
            <w:szCs w:val="22"/>
            <w:lang w:val="en-AU" w:eastAsia="en-AU"/>
          </w:rPr>
          <w:tab/>
        </w:r>
        <w:r w:rsidR="004D6B4D" w:rsidRPr="00BB5591">
          <w:rPr>
            <w:rStyle w:val="Hyperlink"/>
          </w:rPr>
          <w:t>IT Systems</w:t>
        </w:r>
        <w:r w:rsidR="004D6B4D">
          <w:rPr>
            <w:webHidden/>
          </w:rPr>
          <w:tab/>
        </w:r>
        <w:r w:rsidR="004D6B4D">
          <w:rPr>
            <w:webHidden/>
          </w:rPr>
          <w:fldChar w:fldCharType="begin"/>
        </w:r>
        <w:r w:rsidR="004D6B4D">
          <w:rPr>
            <w:webHidden/>
          </w:rPr>
          <w:instrText xml:space="preserve"> PAGEREF _Toc63538214 \h </w:instrText>
        </w:r>
        <w:r w:rsidR="004D6B4D">
          <w:rPr>
            <w:webHidden/>
          </w:rPr>
        </w:r>
        <w:r w:rsidR="004D6B4D">
          <w:rPr>
            <w:webHidden/>
          </w:rPr>
          <w:fldChar w:fldCharType="separate"/>
        </w:r>
        <w:r w:rsidR="004D6B4D">
          <w:rPr>
            <w:webHidden/>
          </w:rPr>
          <w:t>11</w:t>
        </w:r>
        <w:r w:rsidR="004D6B4D">
          <w:rPr>
            <w:webHidden/>
          </w:rPr>
          <w:fldChar w:fldCharType="end"/>
        </w:r>
      </w:hyperlink>
    </w:p>
    <w:p w14:paraId="36F1EAEA" w14:textId="040DA646" w:rsidR="004D6B4D" w:rsidRDefault="00B65B44">
      <w:pPr>
        <w:pStyle w:val="TOC2"/>
        <w:rPr>
          <w:rFonts w:cstheme="minorBidi"/>
          <w:noProof/>
          <w:sz w:val="22"/>
          <w:lang w:val="en-AU" w:eastAsia="en-AU"/>
        </w:rPr>
      </w:pPr>
      <w:hyperlink w:anchor="_Toc63538215" w:history="1">
        <w:r w:rsidR="004D6B4D" w:rsidRPr="00BB5591">
          <w:rPr>
            <w:rStyle w:val="Hyperlink"/>
            <w:noProof/>
          </w:rPr>
          <w:t>H.1.</w:t>
        </w:r>
        <w:r w:rsidR="004D6B4D">
          <w:rPr>
            <w:rFonts w:cstheme="minorBidi"/>
            <w:noProof/>
            <w:sz w:val="22"/>
            <w:lang w:val="en-AU" w:eastAsia="en-AU"/>
          </w:rPr>
          <w:tab/>
        </w:r>
        <w:r w:rsidR="004D6B4D" w:rsidRPr="00BB5591">
          <w:rPr>
            <w:rStyle w:val="Hyperlink"/>
            <w:noProof/>
          </w:rPr>
          <w:t>MarketNet connection</w:t>
        </w:r>
        <w:r w:rsidR="004D6B4D">
          <w:rPr>
            <w:noProof/>
            <w:webHidden/>
          </w:rPr>
          <w:tab/>
        </w:r>
        <w:r w:rsidR="004D6B4D">
          <w:rPr>
            <w:noProof/>
            <w:webHidden/>
          </w:rPr>
          <w:fldChar w:fldCharType="begin"/>
        </w:r>
        <w:r w:rsidR="004D6B4D">
          <w:rPr>
            <w:noProof/>
            <w:webHidden/>
          </w:rPr>
          <w:instrText xml:space="preserve"> PAGEREF _Toc63538215 \h </w:instrText>
        </w:r>
        <w:r w:rsidR="004D6B4D">
          <w:rPr>
            <w:noProof/>
            <w:webHidden/>
          </w:rPr>
        </w:r>
        <w:r w:rsidR="004D6B4D">
          <w:rPr>
            <w:noProof/>
            <w:webHidden/>
          </w:rPr>
          <w:fldChar w:fldCharType="separate"/>
        </w:r>
        <w:r w:rsidR="004D6B4D">
          <w:rPr>
            <w:noProof/>
            <w:webHidden/>
          </w:rPr>
          <w:t>11</w:t>
        </w:r>
        <w:r w:rsidR="004D6B4D">
          <w:rPr>
            <w:noProof/>
            <w:webHidden/>
          </w:rPr>
          <w:fldChar w:fldCharType="end"/>
        </w:r>
      </w:hyperlink>
    </w:p>
    <w:p w14:paraId="79CDE833" w14:textId="5DC7E429" w:rsidR="004D6B4D" w:rsidRDefault="00B65B44">
      <w:pPr>
        <w:pStyle w:val="TOC2"/>
        <w:rPr>
          <w:rFonts w:cstheme="minorBidi"/>
          <w:noProof/>
          <w:sz w:val="22"/>
          <w:lang w:val="en-AU" w:eastAsia="en-AU"/>
        </w:rPr>
      </w:pPr>
      <w:hyperlink w:anchor="_Toc63538216" w:history="1">
        <w:r w:rsidR="004D6B4D" w:rsidRPr="00BB5591">
          <w:rPr>
            <w:rStyle w:val="Hyperlink"/>
            <w:noProof/>
          </w:rPr>
          <w:t>H.2.</w:t>
        </w:r>
        <w:r w:rsidR="004D6B4D">
          <w:rPr>
            <w:rFonts w:cstheme="minorBidi"/>
            <w:noProof/>
            <w:sz w:val="22"/>
            <w:lang w:val="en-AU" w:eastAsia="en-AU"/>
          </w:rPr>
          <w:tab/>
        </w:r>
        <w:r w:rsidR="004D6B4D" w:rsidRPr="00BB5591">
          <w:rPr>
            <w:rStyle w:val="Hyperlink"/>
            <w:noProof/>
          </w:rPr>
          <w:t>IT Notifications email address</w:t>
        </w:r>
        <w:r w:rsidR="004D6B4D">
          <w:rPr>
            <w:noProof/>
            <w:webHidden/>
          </w:rPr>
          <w:tab/>
        </w:r>
        <w:r w:rsidR="004D6B4D">
          <w:rPr>
            <w:noProof/>
            <w:webHidden/>
          </w:rPr>
          <w:fldChar w:fldCharType="begin"/>
        </w:r>
        <w:r w:rsidR="004D6B4D">
          <w:rPr>
            <w:noProof/>
            <w:webHidden/>
          </w:rPr>
          <w:instrText xml:space="preserve"> PAGEREF _Toc63538216 \h </w:instrText>
        </w:r>
        <w:r w:rsidR="004D6B4D">
          <w:rPr>
            <w:noProof/>
            <w:webHidden/>
          </w:rPr>
        </w:r>
        <w:r w:rsidR="004D6B4D">
          <w:rPr>
            <w:noProof/>
            <w:webHidden/>
          </w:rPr>
          <w:fldChar w:fldCharType="separate"/>
        </w:r>
        <w:r w:rsidR="004D6B4D">
          <w:rPr>
            <w:noProof/>
            <w:webHidden/>
          </w:rPr>
          <w:t>11</w:t>
        </w:r>
        <w:r w:rsidR="004D6B4D">
          <w:rPr>
            <w:noProof/>
            <w:webHidden/>
          </w:rPr>
          <w:fldChar w:fldCharType="end"/>
        </w:r>
      </w:hyperlink>
    </w:p>
    <w:p w14:paraId="243DA407" w14:textId="6B51DA85" w:rsidR="008E678D" w:rsidRPr="008E678D" w:rsidRDefault="00FE445C" w:rsidP="00025864">
      <w:pPr>
        <w:pStyle w:val="BodyText"/>
      </w:pPr>
      <w:r>
        <w:rPr>
          <w:rFonts w:eastAsiaTheme="majorEastAsia" w:cs="Times New Roman"/>
          <w:b/>
          <w:noProof/>
          <w:color w:val="auto"/>
          <w:szCs w:val="24"/>
          <w:lang w:val="en-US" w:eastAsia="en-US"/>
        </w:rPr>
        <w:fldChar w:fldCharType="end"/>
      </w:r>
    </w:p>
    <w:p w14:paraId="6BCA7728" w14:textId="77777777" w:rsidR="008E678D" w:rsidRPr="00BC6FF5" w:rsidRDefault="008E678D" w:rsidP="00BC6FF5">
      <w:pPr>
        <w:sectPr w:rsidR="008E678D" w:rsidRPr="00BC6FF5" w:rsidSect="001E0D33">
          <w:footerReference w:type="even" r:id="rId12"/>
          <w:footerReference w:type="default" r:id="rId13"/>
          <w:headerReference w:type="first" r:id="rId14"/>
          <w:type w:val="oddPage"/>
          <w:pgSz w:w="11906" w:h="16838" w:code="9"/>
          <w:pgMar w:top="1701" w:right="1247" w:bottom="1134" w:left="1247" w:header="709" w:footer="284" w:gutter="0"/>
          <w:pgNumType w:fmt="lowerRoman"/>
          <w:cols w:space="708"/>
          <w:titlePg/>
          <w:docGrid w:linePitch="360"/>
        </w:sectPr>
      </w:pPr>
    </w:p>
    <w:p w14:paraId="514A38D5" w14:textId="77777777" w:rsidR="000E45AB" w:rsidRDefault="004A0439" w:rsidP="004A0439">
      <w:pPr>
        <w:pStyle w:val="Heading-NoNumber"/>
      </w:pPr>
      <w:bookmarkStart w:id="1" w:name="_Toc63538186"/>
      <w:r>
        <w:lastRenderedPageBreak/>
        <w:t>Application Overview</w:t>
      </w:r>
      <w:bookmarkEnd w:id="1"/>
    </w:p>
    <w:p w14:paraId="27733499" w14:textId="064B7C47" w:rsidR="00D8307E" w:rsidRDefault="00D8307E" w:rsidP="00D8307E">
      <w:pPr>
        <w:pStyle w:val="BodyText"/>
        <w:rPr>
          <w:i/>
        </w:rPr>
      </w:pPr>
      <w:bookmarkStart w:id="2" w:name="_Ref276067"/>
      <w:bookmarkStart w:id="3" w:name="_Ref276074"/>
      <w:bookmarkStart w:id="4" w:name="_Toc3966519"/>
      <w:r w:rsidRPr="002F1F7C">
        <w:t xml:space="preserve">Complete this Application </w:t>
      </w:r>
      <w:r>
        <w:t>Form (</w:t>
      </w:r>
      <w:r w:rsidR="001521D5">
        <w:t>F</w:t>
      </w:r>
      <w:r>
        <w:t xml:space="preserve">orm) </w:t>
      </w:r>
      <w:r w:rsidRPr="002F1F7C">
        <w:t xml:space="preserve">to apply for </w:t>
      </w:r>
      <w:r>
        <w:t xml:space="preserve">registration in the </w:t>
      </w:r>
      <w:r w:rsidRPr="005E2551">
        <w:rPr>
          <w:i/>
        </w:rPr>
        <w:t>National Electricity Market</w:t>
      </w:r>
      <w:r>
        <w:t xml:space="preserve"> (</w:t>
      </w:r>
      <w:r w:rsidRPr="005E2551">
        <w:rPr>
          <w:i/>
        </w:rPr>
        <w:t>NEM</w:t>
      </w:r>
      <w:r>
        <w:t xml:space="preserve">) </w:t>
      </w:r>
      <w:r w:rsidRPr="002F1F7C">
        <w:t xml:space="preserve">as </w:t>
      </w:r>
      <w:r>
        <w:t>a</w:t>
      </w:r>
      <w:bookmarkStart w:id="5" w:name="_Hlk4162292"/>
      <w:r>
        <w:t xml:space="preserve"> </w:t>
      </w:r>
      <w:r w:rsidR="005E3807" w:rsidRPr="005E3807">
        <w:rPr>
          <w:i/>
        </w:rPr>
        <w:t>Market Ancillary Service Provider</w:t>
      </w:r>
      <w:r w:rsidR="005E3807">
        <w:rPr>
          <w:i/>
        </w:rPr>
        <w:t xml:space="preserve"> </w:t>
      </w:r>
      <w:r w:rsidR="00D55E4F">
        <w:rPr>
          <w:noProof/>
        </w:rPr>
        <w:t xml:space="preserve">(MASP), to </w:t>
      </w:r>
      <w:r w:rsidR="00D55E4F">
        <w:t xml:space="preserve">classify load or to amend </w:t>
      </w:r>
      <w:r w:rsidR="00D55E4F" w:rsidRPr="0024199A">
        <w:rPr>
          <w:i/>
        </w:rPr>
        <w:t>plant</w:t>
      </w:r>
      <w:r w:rsidR="00D55E4F">
        <w:t xml:space="preserve"> associated with its existing </w:t>
      </w:r>
      <w:r w:rsidR="00D55E4F" w:rsidRPr="00717C81">
        <w:rPr>
          <w:i/>
        </w:rPr>
        <w:t>load</w:t>
      </w:r>
      <w:r w:rsidR="00D55E4F">
        <w:t xml:space="preserve"> classification and then aggregate the changed </w:t>
      </w:r>
      <w:r w:rsidR="00D55E4F" w:rsidRPr="00CF1C2A">
        <w:rPr>
          <w:i/>
        </w:rPr>
        <w:t>load</w:t>
      </w:r>
      <w:r w:rsidR="00D55E4F">
        <w:t xml:space="preserve"> classification accordingly.</w:t>
      </w:r>
    </w:p>
    <w:p w14:paraId="09B596AB" w14:textId="318B31F5" w:rsidR="00D8307E" w:rsidRDefault="00D8307E" w:rsidP="00D8307E">
      <w:pPr>
        <w:pStyle w:val="BodyText"/>
      </w:pPr>
      <w:r>
        <w:t>Where a requirement for information is ‘Not Applicable’, please put “NA” in the field (such as for ‘Fax’).</w:t>
      </w:r>
    </w:p>
    <w:bookmarkEnd w:id="5"/>
    <w:p w14:paraId="1661E3BB" w14:textId="18EB5410" w:rsidR="00D8307E" w:rsidRPr="009367FF" w:rsidRDefault="00D8307E" w:rsidP="00D8307E">
      <w:pPr>
        <w:pStyle w:val="BodyText"/>
      </w:pPr>
      <w:r>
        <w:t xml:space="preserve">For help in completing this </w:t>
      </w:r>
      <w:r w:rsidR="001521D5">
        <w:t>Form</w:t>
      </w:r>
      <w:r>
        <w:t xml:space="preserve">, refer to the appropriate </w:t>
      </w:r>
      <w:hyperlink r:id="rId15" w:history="1">
        <w:r w:rsidR="000068A2" w:rsidRPr="0028165C">
          <w:rPr>
            <w:rStyle w:val="Hyperlink"/>
          </w:rPr>
          <w:t>a</w:t>
        </w:r>
        <w:r w:rsidRPr="0028165C">
          <w:rPr>
            <w:rStyle w:val="Hyperlink"/>
          </w:rPr>
          <w:t xml:space="preserve">pplication </w:t>
        </w:r>
        <w:r w:rsidR="000068A2" w:rsidRPr="0028165C">
          <w:rPr>
            <w:rStyle w:val="Hyperlink"/>
          </w:rPr>
          <w:t>g</w:t>
        </w:r>
        <w:r w:rsidRPr="0028165C">
          <w:rPr>
            <w:rStyle w:val="Hyperlink"/>
          </w:rPr>
          <w:t>uide</w:t>
        </w:r>
      </w:hyperlink>
      <w:r w:rsidRPr="006C2850">
        <w:rPr>
          <w:i/>
        </w:rPr>
        <w:t>.</w:t>
      </w:r>
    </w:p>
    <w:p w14:paraId="446A4CF5" w14:textId="36E6FF3E" w:rsidR="00D8307E" w:rsidRPr="00B323DD" w:rsidRDefault="00D8307E" w:rsidP="00D8307E">
      <w:pPr>
        <w:pStyle w:val="BodyText"/>
        <w:rPr>
          <w:rStyle w:val="Hyperlink"/>
          <w:rFonts w:cs="Arial"/>
        </w:rPr>
      </w:pPr>
      <w:r w:rsidRPr="002F1F7C">
        <w:t xml:space="preserve">Direct any questions regarding your application to </w:t>
      </w:r>
      <w:r>
        <w:t xml:space="preserve">the </w:t>
      </w:r>
      <w:r w:rsidR="00C70975" w:rsidRPr="002F0302">
        <w:t>AEMO</w:t>
      </w:r>
      <w:r>
        <w:t xml:space="preserve"> Registration Team email: </w:t>
      </w:r>
      <w:hyperlink r:id="rId16" w:history="1">
        <w:r w:rsidRPr="00780A7A">
          <w:rPr>
            <w:rStyle w:val="Hyperlink"/>
            <w:rFonts w:cs="Arial"/>
          </w:rPr>
          <w:t>onboarding@</w:t>
        </w:r>
        <w:r w:rsidR="00C70975" w:rsidRPr="00443BF7">
          <w:rPr>
            <w:rStyle w:val="Hyperlink"/>
            <w:rFonts w:cs="Arial"/>
            <w:iCs/>
          </w:rPr>
          <w:t>AEMO</w:t>
        </w:r>
        <w:r w:rsidRPr="00780A7A">
          <w:rPr>
            <w:rStyle w:val="Hyperlink"/>
            <w:rFonts w:cs="Arial"/>
          </w:rPr>
          <w:t>.com.au</w:t>
        </w:r>
      </w:hyperlink>
      <w:r>
        <w:rPr>
          <w:rStyle w:val="Hyperlink"/>
          <w:color w:val="auto"/>
        </w:rPr>
        <w:t>.</w:t>
      </w:r>
    </w:p>
    <w:p w14:paraId="3D172C8B" w14:textId="77777777" w:rsidR="00B95642" w:rsidRPr="00EE2D47" w:rsidRDefault="00B95642" w:rsidP="00EE2D47">
      <w:pPr>
        <w:pStyle w:val="Heading1"/>
        <w:rPr>
          <w:rStyle w:val="Hyperlink"/>
          <w:color w:val="auto"/>
          <w:u w:val="none"/>
        </w:rPr>
      </w:pPr>
      <w:bookmarkStart w:id="6" w:name="_Ref10715727"/>
      <w:bookmarkStart w:id="7" w:name="_Ref10715832"/>
      <w:bookmarkStart w:id="8" w:name="_Toc63538187"/>
      <w:r w:rsidRPr="00EE2D47">
        <w:rPr>
          <w:rStyle w:val="Hyperlink"/>
          <w:color w:val="auto"/>
          <w:u w:val="none"/>
        </w:rPr>
        <w:t>Participant Category</w:t>
      </w:r>
      <w:bookmarkEnd w:id="2"/>
      <w:bookmarkEnd w:id="3"/>
      <w:bookmarkEnd w:id="4"/>
      <w:bookmarkEnd w:id="6"/>
      <w:bookmarkEnd w:id="7"/>
      <w:bookmarkEnd w:id="8"/>
    </w:p>
    <w:p w14:paraId="1BEDA2A2" w14:textId="33D1CFE7" w:rsidR="00A14D90" w:rsidRDefault="00A14D90" w:rsidP="00A14D90">
      <w:pPr>
        <w:pStyle w:val="BodyText"/>
      </w:pPr>
      <w:r w:rsidRPr="00157856">
        <w:t>Under Section 2.3</w:t>
      </w:r>
      <w:r>
        <w:t>AA</w:t>
      </w:r>
      <w:r w:rsidRPr="00157856">
        <w:t xml:space="preserve"> of the </w:t>
      </w:r>
      <w:r w:rsidRPr="00FE2ECC">
        <w:rPr>
          <w:i/>
        </w:rPr>
        <w:t>National Electricity Rules</w:t>
      </w:r>
      <w:r w:rsidRPr="00157856">
        <w:t xml:space="preserve"> (NER), and subject to the sub-clauses of that section, a </w:t>
      </w:r>
      <w:r w:rsidRPr="00A14D90">
        <w:rPr>
          <w:i/>
        </w:rPr>
        <w:t>Market Ancillary Service Provider</w:t>
      </w:r>
      <w:r>
        <w:rPr>
          <w:i/>
        </w:rPr>
        <w:t xml:space="preserve"> </w:t>
      </w:r>
      <w:r w:rsidRPr="00CF1C2A">
        <w:t>(</w:t>
      </w:r>
      <w:r>
        <w:t>MASP</w:t>
      </w:r>
      <w:r w:rsidRPr="00CF1C2A">
        <w:t>)</w:t>
      </w:r>
      <w:r>
        <w:t xml:space="preserve"> </w:t>
      </w:r>
      <w:r w:rsidRPr="00157856">
        <w:t xml:space="preserve">is a category of registration where a </w:t>
      </w:r>
      <w:r>
        <w:t xml:space="preserve">person </w:t>
      </w:r>
      <w:r w:rsidRPr="00A14D90">
        <w:t>engage</w:t>
      </w:r>
      <w:r>
        <w:t>s</w:t>
      </w:r>
      <w:r w:rsidRPr="00A14D90">
        <w:t xml:space="preserve"> in the activity of offering and providing </w:t>
      </w:r>
      <w:r w:rsidRPr="00CF1C2A">
        <w:rPr>
          <w:i/>
        </w:rPr>
        <w:t>market ancillary services</w:t>
      </w:r>
      <w:r w:rsidRPr="00157856">
        <w:t>.</w:t>
      </w:r>
      <w:r>
        <w:t xml:space="preserve"> </w:t>
      </w:r>
    </w:p>
    <w:p w14:paraId="5D3092E7" w14:textId="77777777" w:rsidR="00D55E4F" w:rsidRPr="00EA4F39" w:rsidRDefault="00D55E4F" w:rsidP="00D55E4F">
      <w:pPr>
        <w:pStyle w:val="BodyText"/>
      </w:pPr>
      <w:r w:rsidRPr="00EA4F39">
        <w:t>Please select the appropriate option for registration from the list below:</w:t>
      </w:r>
    </w:p>
    <w:tbl>
      <w:tblPr>
        <w:tblStyle w:val="AEMO1"/>
        <w:tblW w:w="9554" w:type="dxa"/>
        <w:tblBorders>
          <w:top w:val="single" w:sz="4" w:space="0" w:color="D9D9D9" w:themeColor="background1" w:themeShade="D9"/>
        </w:tblBorders>
        <w:tblLook w:val="0480" w:firstRow="0" w:lastRow="0" w:firstColumn="1" w:lastColumn="0" w:noHBand="0" w:noVBand="1"/>
      </w:tblPr>
      <w:tblGrid>
        <w:gridCol w:w="3970"/>
        <w:gridCol w:w="5584"/>
      </w:tblGrid>
      <w:tr w:rsidR="00D55E4F" w:rsidRPr="00EA4F39" w14:paraId="21F60D5A" w14:textId="77777777" w:rsidTr="3DABA4DA">
        <w:trPr>
          <w:trHeight w:val="454"/>
        </w:trPr>
        <w:tc>
          <w:tcPr>
            <w:cnfStyle w:val="001000000000" w:firstRow="0" w:lastRow="0" w:firstColumn="1" w:lastColumn="0" w:oddVBand="0" w:evenVBand="0" w:oddHBand="0" w:evenHBand="0" w:firstRowFirstColumn="0" w:firstRowLastColumn="0" w:lastRowFirstColumn="0" w:lastRowLastColumn="0"/>
            <w:tcW w:w="3970" w:type="dxa"/>
          </w:tcPr>
          <w:p w14:paraId="2B809B02" w14:textId="057C071C" w:rsidR="00D55E4F" w:rsidRPr="00260EE7" w:rsidRDefault="00D55E4F" w:rsidP="00260EE7">
            <w:pPr>
              <w:pStyle w:val="CBoxBoxIndent"/>
              <w:rPr>
                <w:rFonts w:asciiTheme="minorHAnsi" w:hAnsiTheme="minorHAnsi"/>
                <w:b w:val="0"/>
                <w:bCs w:val="0"/>
              </w:rPr>
            </w:pPr>
            <w:r w:rsidRPr="00260EE7">
              <w:rPr>
                <w:bCs w:val="0"/>
              </w:rPr>
              <w:fldChar w:fldCharType="begin">
                <w:ffData>
                  <w:name w:val="Check24"/>
                  <w:enabled/>
                  <w:calcOnExit w:val="0"/>
                  <w:checkBox>
                    <w:sizeAuto/>
                    <w:default w:val="0"/>
                  </w:checkBox>
                </w:ffData>
              </w:fldChar>
            </w:r>
            <w:r w:rsidRPr="00260EE7">
              <w:rPr>
                <w:rFonts w:asciiTheme="minorHAnsi" w:hAnsiTheme="minorHAnsi"/>
                <w:b w:val="0"/>
                <w:bCs w:val="0"/>
              </w:rPr>
              <w:instrText xml:space="preserve"> FORMCHECKBOX </w:instrText>
            </w:r>
            <w:r w:rsidR="00B65B44">
              <w:rPr>
                <w:bCs w:val="0"/>
              </w:rPr>
            </w:r>
            <w:r w:rsidR="00B65B44">
              <w:rPr>
                <w:bCs w:val="0"/>
              </w:rPr>
              <w:fldChar w:fldCharType="separate"/>
            </w:r>
            <w:r w:rsidRPr="00260EE7">
              <w:rPr>
                <w:bCs w:val="0"/>
              </w:rPr>
              <w:fldChar w:fldCharType="end"/>
            </w:r>
            <w:r w:rsidRPr="00260EE7">
              <w:rPr>
                <w:rFonts w:asciiTheme="minorHAnsi" w:hAnsiTheme="minorHAnsi"/>
                <w:b w:val="0"/>
                <w:bCs w:val="0"/>
              </w:rPr>
              <w:t xml:space="preserve"> </w:t>
            </w:r>
            <w:r w:rsidR="00EB66DD" w:rsidRPr="00260EE7">
              <w:rPr>
                <w:rFonts w:asciiTheme="minorHAnsi" w:hAnsiTheme="minorHAnsi"/>
                <w:b w:val="0"/>
                <w:bCs w:val="0"/>
              </w:rPr>
              <w:t>Register as</w:t>
            </w:r>
            <w:r w:rsidR="00260EE7" w:rsidRPr="00260EE7">
              <w:rPr>
                <w:rFonts w:asciiTheme="minorHAnsi" w:hAnsiTheme="minorHAnsi"/>
                <w:b w:val="0"/>
                <w:bCs w:val="0"/>
              </w:rPr>
              <w:t xml:space="preserve"> a</w:t>
            </w:r>
            <w:r w:rsidR="00EB66DD" w:rsidRPr="00260EE7">
              <w:rPr>
                <w:rFonts w:asciiTheme="minorHAnsi" w:hAnsiTheme="minorHAnsi"/>
                <w:b w:val="0"/>
                <w:bCs w:val="0"/>
              </w:rPr>
              <w:t xml:space="preserve"> </w:t>
            </w:r>
            <w:r w:rsidR="00F43C9C" w:rsidRPr="00260EE7">
              <w:rPr>
                <w:rFonts w:asciiTheme="minorHAnsi" w:hAnsiTheme="minorHAnsi"/>
                <w:b w:val="0"/>
                <w:bCs w:val="0"/>
              </w:rPr>
              <w:t xml:space="preserve">Market Ancillary Service Provider </w:t>
            </w:r>
          </w:p>
        </w:tc>
        <w:tc>
          <w:tcPr>
            <w:tcW w:w="5584" w:type="dxa"/>
          </w:tcPr>
          <w:p w14:paraId="03C341AF" w14:textId="74BB8D0B" w:rsidR="00033B84" w:rsidRDefault="00D55E4F" w:rsidP="00D55E4F">
            <w:pPr>
              <w:pStyle w:val="BodyText"/>
              <w:cnfStyle w:val="000000000000" w:firstRow="0" w:lastRow="0" w:firstColumn="0" w:lastColumn="0" w:oddVBand="0" w:evenVBand="0" w:oddHBand="0" w:evenHBand="0" w:firstRowFirstColumn="0" w:firstRowLastColumn="0" w:lastRowFirstColumn="0" w:lastRowLastColumn="0"/>
              <w:rPr>
                <w:rFonts w:cstheme="minorHAnsi"/>
              </w:rPr>
            </w:pPr>
            <w:r w:rsidRPr="00D55E4F">
              <w:rPr>
                <w:rFonts w:cstheme="minorHAnsi"/>
              </w:rPr>
              <w:t>The Applicant is applying to</w:t>
            </w:r>
            <w:r w:rsidR="00033B84">
              <w:rPr>
                <w:rFonts w:cstheme="minorHAnsi"/>
              </w:rPr>
              <w:t>:</w:t>
            </w:r>
          </w:p>
          <w:p w14:paraId="77EBA58F" w14:textId="013E0175" w:rsidR="00033B84" w:rsidRDefault="00D55E4F" w:rsidP="00A75D81">
            <w:pPr>
              <w:pStyle w:val="TableBullet20"/>
              <w:cnfStyle w:val="000000000000" w:firstRow="0" w:lastRow="0" w:firstColumn="0" w:lastColumn="0" w:oddVBand="0" w:evenVBand="0" w:oddHBand="0" w:evenHBand="0" w:firstRowFirstColumn="0" w:firstRowLastColumn="0" w:lastRowFirstColumn="0" w:lastRowLastColumn="0"/>
            </w:pPr>
            <w:r w:rsidRPr="00D55E4F">
              <w:t xml:space="preserve">register as a MASP in the </w:t>
            </w:r>
            <w:r w:rsidR="00033B84" w:rsidRPr="009103CF">
              <w:rPr>
                <w:i/>
              </w:rPr>
              <w:t>NEM</w:t>
            </w:r>
            <w:r w:rsidR="00033B84">
              <w:rPr>
                <w:i/>
              </w:rPr>
              <w:t xml:space="preserve">; </w:t>
            </w:r>
            <w:r w:rsidR="00033B84" w:rsidRPr="00033B84">
              <w:t>and</w:t>
            </w:r>
            <w:r w:rsidRPr="00D55E4F">
              <w:t xml:space="preserve"> </w:t>
            </w:r>
          </w:p>
          <w:p w14:paraId="4B3A7578" w14:textId="3F8BD860" w:rsidR="00033B84" w:rsidRDefault="00D55E4F" w:rsidP="00A75D81">
            <w:pPr>
              <w:pStyle w:val="TableBullet20"/>
              <w:cnfStyle w:val="000000000000" w:firstRow="0" w:lastRow="0" w:firstColumn="0" w:lastColumn="0" w:oddVBand="0" w:evenVBand="0" w:oddHBand="0" w:evenHBand="0" w:firstRowFirstColumn="0" w:firstRowLastColumn="0" w:lastRowFirstColumn="0" w:lastRowLastColumn="0"/>
              <w:rPr>
                <w:rFonts w:cstheme="minorBidi"/>
              </w:rPr>
            </w:pPr>
            <w:r w:rsidRPr="3DABA4DA">
              <w:rPr>
                <w:rFonts w:cstheme="minorBidi"/>
              </w:rPr>
              <w:t xml:space="preserve">classify </w:t>
            </w:r>
            <w:r w:rsidRPr="3DABA4DA">
              <w:rPr>
                <w:rFonts w:cstheme="minorBidi"/>
                <w:i/>
                <w:iCs/>
              </w:rPr>
              <w:t>load</w:t>
            </w:r>
            <w:r w:rsidRPr="3DABA4DA">
              <w:rPr>
                <w:rFonts w:cstheme="minorBidi"/>
              </w:rPr>
              <w:t xml:space="preserve"> connected to a </w:t>
            </w:r>
            <w:r w:rsidRPr="3DABA4DA">
              <w:rPr>
                <w:rFonts w:cstheme="minorBidi"/>
                <w:i/>
                <w:iCs/>
              </w:rPr>
              <w:t xml:space="preserve">transmission </w:t>
            </w:r>
            <w:r w:rsidR="00AA32DE" w:rsidRPr="3DABA4DA">
              <w:rPr>
                <w:rFonts w:cstheme="minorBidi"/>
                <w:i/>
                <w:iCs/>
              </w:rPr>
              <w:t>system</w:t>
            </w:r>
            <w:r w:rsidR="00AA32DE" w:rsidRPr="3DABA4DA">
              <w:rPr>
                <w:rFonts w:cstheme="minorBidi"/>
              </w:rPr>
              <w:t xml:space="preserve"> </w:t>
            </w:r>
            <w:r w:rsidRPr="3DABA4DA">
              <w:rPr>
                <w:rFonts w:cstheme="minorBidi"/>
              </w:rPr>
              <w:t xml:space="preserve">or </w:t>
            </w:r>
            <w:r w:rsidRPr="3DABA4DA">
              <w:rPr>
                <w:rFonts w:cstheme="minorBidi"/>
                <w:i/>
                <w:iCs/>
              </w:rPr>
              <w:t>distribution system</w:t>
            </w:r>
            <w:r w:rsidRPr="3DABA4DA">
              <w:rPr>
                <w:rFonts w:cstheme="minorBidi"/>
              </w:rPr>
              <w:t xml:space="preserve"> </w:t>
            </w:r>
            <w:r w:rsidR="00B56EAC" w:rsidRPr="3DABA4DA">
              <w:rPr>
                <w:rFonts w:cstheme="minorBidi"/>
              </w:rPr>
              <w:t>in a region with a technology type</w:t>
            </w:r>
            <w:r w:rsidR="006557D1">
              <w:rPr>
                <w:rStyle w:val="FootnoteReference"/>
                <w:rFonts w:cstheme="minorBidi"/>
              </w:rPr>
              <w:footnoteReference w:id="3"/>
            </w:r>
            <w:r w:rsidR="00B56EAC" w:rsidRPr="3DABA4DA">
              <w:rPr>
                <w:rFonts w:cstheme="minorBidi"/>
              </w:rPr>
              <w:t xml:space="preserve"> </w:t>
            </w:r>
            <w:r w:rsidRPr="3DABA4DA">
              <w:rPr>
                <w:rFonts w:cstheme="minorBidi"/>
              </w:rPr>
              <w:t xml:space="preserve">to provide </w:t>
            </w:r>
            <w:r w:rsidRPr="3DABA4DA">
              <w:rPr>
                <w:rFonts w:cstheme="minorBidi"/>
                <w:i/>
                <w:iCs/>
              </w:rPr>
              <w:t>market ancillary services</w:t>
            </w:r>
            <w:r w:rsidR="00033B84" w:rsidRPr="3DABA4DA">
              <w:rPr>
                <w:rFonts w:cstheme="minorBidi"/>
                <w:i/>
                <w:iCs/>
              </w:rPr>
              <w:t>;</w:t>
            </w:r>
            <w:r w:rsidRPr="3DABA4DA">
              <w:rPr>
                <w:rFonts w:cstheme="minorBidi"/>
              </w:rPr>
              <w:t xml:space="preserve"> </w:t>
            </w:r>
            <w:r w:rsidR="00033B84" w:rsidRPr="3DABA4DA">
              <w:rPr>
                <w:rFonts w:cstheme="minorBidi"/>
              </w:rPr>
              <w:t>and/or</w:t>
            </w:r>
          </w:p>
          <w:p w14:paraId="3C27061E" w14:textId="1BE86477" w:rsidR="00FC727E" w:rsidRDefault="00033B84" w:rsidP="00A75D81">
            <w:pPr>
              <w:pStyle w:val="TableBullet20"/>
              <w:cnfStyle w:val="000000000000" w:firstRow="0" w:lastRow="0" w:firstColumn="0" w:lastColumn="0" w:oddVBand="0" w:evenVBand="0" w:oddHBand="0" w:evenHBand="0" w:firstRowFirstColumn="0" w:firstRowLastColumn="0" w:lastRowFirstColumn="0" w:lastRowLastColumn="0"/>
            </w:pPr>
            <w:r>
              <w:t xml:space="preserve">aggregate loads in a region so they are treated as one </w:t>
            </w:r>
            <w:r w:rsidRPr="00474246">
              <w:rPr>
                <w:i/>
              </w:rPr>
              <w:t>ancillary services load</w:t>
            </w:r>
            <w:r>
              <w:t>.</w:t>
            </w:r>
          </w:p>
          <w:p w14:paraId="3D62EDB7" w14:textId="639430AA" w:rsidR="00B56EAC" w:rsidRDefault="002D0693" w:rsidP="002D0693">
            <w:pPr>
              <w:pStyle w:val="BulletTextOnly"/>
              <w:cnfStyle w:val="000000000000" w:firstRow="0" w:lastRow="0" w:firstColumn="0" w:lastColumn="0" w:oddVBand="0" w:evenVBand="0" w:oddHBand="0" w:evenHBand="0" w:firstRowFirstColumn="0" w:firstRowLastColumn="0" w:lastRowFirstColumn="0" w:lastRowLastColumn="0"/>
            </w:pPr>
            <w:r w:rsidRPr="00B87D21">
              <w:rPr>
                <w:rFonts w:ascii="Segoe UI Semibold" w:hAnsi="Segoe UI Semibold"/>
              </w:rPr>
              <w:t>Note:</w:t>
            </w:r>
            <w:r>
              <w:t xml:space="preserve"> </w:t>
            </w:r>
            <w:r w:rsidR="00B56EAC" w:rsidRPr="00B87D21">
              <w:t xml:space="preserve">You can only aggregate ancillary service loads controlled by the same technology types (switching </w:t>
            </w:r>
            <w:r w:rsidR="00744F5C" w:rsidRPr="00B87D21">
              <w:t xml:space="preserve">FCAS controller </w:t>
            </w:r>
            <w:r w:rsidR="00B56EAC" w:rsidRPr="00B87D21">
              <w:t xml:space="preserve">or </w:t>
            </w:r>
            <w:r w:rsidR="3DA474D3" w:rsidRPr="00B87D21">
              <w:t>proportional/</w:t>
            </w:r>
            <w:r w:rsidR="00B56EAC" w:rsidRPr="00B87D21">
              <w:t xml:space="preserve">variable </w:t>
            </w:r>
            <w:r w:rsidR="2D15A8E4" w:rsidRPr="00B87D21">
              <w:t xml:space="preserve">FCAS </w:t>
            </w:r>
            <w:r w:rsidR="00B56EAC" w:rsidRPr="00B87D21">
              <w:t>control</w:t>
            </w:r>
            <w:r w:rsidR="018B1AE6" w:rsidRPr="00B87D21">
              <w:t>ler</w:t>
            </w:r>
            <w:r w:rsidR="00B56EAC" w:rsidRPr="00B87D21">
              <w:t>).</w:t>
            </w:r>
          </w:p>
          <w:p w14:paraId="7FC77590" w14:textId="40B85306" w:rsidR="002E420C" w:rsidRPr="00D55E4F" w:rsidRDefault="00D55E4F" w:rsidP="00FC4DE7">
            <w:pPr>
              <w:pStyle w:val="BodyText"/>
              <w:cnfStyle w:val="000000000000" w:firstRow="0" w:lastRow="0" w:firstColumn="0" w:lastColumn="0" w:oddVBand="0" w:evenVBand="0" w:oddHBand="0" w:evenHBand="0" w:firstRowFirstColumn="0" w:firstRowLastColumn="0" w:lastRowFirstColumn="0" w:lastRowLastColumn="0"/>
              <w:rPr>
                <w:rFonts w:cstheme="minorHAnsi"/>
              </w:rPr>
            </w:pPr>
            <w:r w:rsidRPr="00D55E4F">
              <w:rPr>
                <w:rFonts w:cstheme="minorHAnsi"/>
              </w:rPr>
              <w:t>(</w:t>
            </w:r>
            <w:r w:rsidR="0069724F">
              <w:rPr>
                <w:rFonts w:cstheme="minorHAnsi"/>
              </w:rPr>
              <w:t>Complete</w:t>
            </w:r>
            <w:r w:rsidRPr="00D55E4F">
              <w:rPr>
                <w:rFonts w:cstheme="minorHAnsi"/>
              </w:rPr>
              <w:t xml:space="preserve"> ALL sections)</w:t>
            </w:r>
          </w:p>
        </w:tc>
      </w:tr>
      <w:tr w:rsidR="00FC727E" w:rsidRPr="00EA4F39" w14:paraId="42DCE774" w14:textId="77777777" w:rsidTr="3DABA4DA">
        <w:trPr>
          <w:trHeight w:val="454"/>
        </w:trPr>
        <w:tc>
          <w:tcPr>
            <w:cnfStyle w:val="001000000000" w:firstRow="0" w:lastRow="0" w:firstColumn="1" w:lastColumn="0" w:oddVBand="0" w:evenVBand="0" w:oddHBand="0" w:evenHBand="0" w:firstRowFirstColumn="0" w:firstRowLastColumn="0" w:lastRowFirstColumn="0" w:lastRowLastColumn="0"/>
            <w:tcW w:w="3970" w:type="dxa"/>
          </w:tcPr>
          <w:p w14:paraId="1CEBEAB1" w14:textId="2A7465F0" w:rsidR="00FC727E" w:rsidRPr="00260EE7" w:rsidRDefault="00FC727E" w:rsidP="00260EE7">
            <w:pPr>
              <w:pStyle w:val="CBoxBoxIndent"/>
              <w:rPr>
                <w:rFonts w:asciiTheme="minorHAnsi" w:hAnsiTheme="minorHAnsi"/>
                <w:b w:val="0"/>
                <w:bCs w:val="0"/>
              </w:rPr>
            </w:pPr>
            <w:r w:rsidRPr="00260EE7">
              <w:rPr>
                <w:bCs w:val="0"/>
              </w:rPr>
              <w:fldChar w:fldCharType="begin">
                <w:ffData>
                  <w:name w:val="Check25"/>
                  <w:enabled/>
                  <w:calcOnExit w:val="0"/>
                  <w:checkBox>
                    <w:sizeAuto/>
                    <w:default w:val="0"/>
                  </w:checkBox>
                </w:ffData>
              </w:fldChar>
            </w:r>
            <w:r w:rsidRPr="00260EE7">
              <w:rPr>
                <w:rFonts w:asciiTheme="minorHAnsi" w:hAnsiTheme="minorHAnsi"/>
                <w:b w:val="0"/>
                <w:bCs w:val="0"/>
              </w:rPr>
              <w:instrText xml:space="preserve"> FORMCHECKBOX </w:instrText>
            </w:r>
            <w:r w:rsidR="00B65B44">
              <w:rPr>
                <w:bCs w:val="0"/>
              </w:rPr>
            </w:r>
            <w:r w:rsidR="00B65B44">
              <w:rPr>
                <w:bCs w:val="0"/>
              </w:rPr>
              <w:fldChar w:fldCharType="separate"/>
            </w:r>
            <w:r w:rsidRPr="00260EE7">
              <w:rPr>
                <w:bCs w:val="0"/>
              </w:rPr>
              <w:fldChar w:fldCharType="end"/>
            </w:r>
            <w:r w:rsidRPr="00260EE7">
              <w:rPr>
                <w:rFonts w:asciiTheme="minorHAnsi" w:hAnsiTheme="minorHAnsi"/>
                <w:b w:val="0"/>
                <w:bCs w:val="0"/>
              </w:rPr>
              <w:t xml:space="preserve"> </w:t>
            </w:r>
            <w:bookmarkStart w:id="9" w:name="_Hlk33114205"/>
            <w:r w:rsidRPr="00260EE7">
              <w:rPr>
                <w:rFonts w:asciiTheme="minorHAnsi" w:hAnsiTheme="minorHAnsi"/>
                <w:b w:val="0"/>
                <w:bCs w:val="0"/>
              </w:rPr>
              <w:t>Classify load in a new region</w:t>
            </w:r>
            <w:bookmarkEnd w:id="9"/>
            <w:r w:rsidR="00AB552C">
              <w:rPr>
                <w:rFonts w:asciiTheme="minorHAnsi" w:hAnsiTheme="minorHAnsi"/>
                <w:b w:val="0"/>
                <w:bCs w:val="0"/>
              </w:rPr>
              <w:t xml:space="preserve"> or for a new technology type</w:t>
            </w:r>
          </w:p>
        </w:tc>
        <w:tc>
          <w:tcPr>
            <w:tcW w:w="5584" w:type="dxa"/>
          </w:tcPr>
          <w:p w14:paraId="02122896" w14:textId="31C43FC4" w:rsidR="00FC727E" w:rsidRDefault="00FC727E" w:rsidP="00FC727E">
            <w:pPr>
              <w:pStyle w:val="BodyText"/>
              <w:cnfStyle w:val="000000000000" w:firstRow="0" w:lastRow="0" w:firstColumn="0" w:lastColumn="0" w:oddVBand="0" w:evenVBand="0" w:oddHBand="0" w:evenHBand="0" w:firstRowFirstColumn="0" w:firstRowLastColumn="0" w:lastRowFirstColumn="0" w:lastRowLastColumn="0"/>
              <w:rPr>
                <w:rFonts w:cstheme="minorHAnsi"/>
              </w:rPr>
            </w:pPr>
            <w:r w:rsidRPr="00D55E4F">
              <w:rPr>
                <w:rFonts w:cstheme="minorHAnsi"/>
              </w:rPr>
              <w:t xml:space="preserve">The Applicant is already registered as a MASP in the </w:t>
            </w:r>
            <w:r w:rsidRPr="00AA32DE">
              <w:rPr>
                <w:rFonts w:cstheme="minorHAnsi"/>
                <w:i/>
              </w:rPr>
              <w:t>NEM</w:t>
            </w:r>
            <w:r w:rsidR="00B56EAC">
              <w:rPr>
                <w:rFonts w:cstheme="minorHAnsi"/>
                <w:i/>
              </w:rPr>
              <w:t xml:space="preserve"> </w:t>
            </w:r>
            <w:r w:rsidR="00B56EAC">
              <w:rPr>
                <w:rFonts w:cstheme="minorHAnsi"/>
                <w:iCs/>
              </w:rPr>
              <w:t>with one technology type</w:t>
            </w:r>
            <w:r>
              <w:rPr>
                <w:rFonts w:cstheme="minorHAnsi"/>
                <w:i/>
              </w:rPr>
              <w:t xml:space="preserve"> </w:t>
            </w:r>
            <w:r w:rsidR="004A0CA9" w:rsidRPr="004A0CA9">
              <w:rPr>
                <w:rFonts w:cstheme="minorHAnsi"/>
              </w:rPr>
              <w:t xml:space="preserve">in </w:t>
            </w:r>
            <w:r w:rsidR="00B56EAC">
              <w:rPr>
                <w:rFonts w:cstheme="minorHAnsi"/>
              </w:rPr>
              <w:t>a</w:t>
            </w:r>
            <w:r w:rsidR="004A0CA9" w:rsidRPr="004A0CA9">
              <w:rPr>
                <w:rFonts w:cstheme="minorHAnsi"/>
              </w:rPr>
              <w:t xml:space="preserve"> region</w:t>
            </w:r>
            <w:r w:rsidR="004A0CA9">
              <w:rPr>
                <w:rFonts w:cstheme="minorHAnsi"/>
                <w:i/>
              </w:rPr>
              <w:t xml:space="preserve"> </w:t>
            </w:r>
            <w:r w:rsidRPr="00033B84">
              <w:rPr>
                <w:rFonts w:cstheme="minorHAnsi"/>
              </w:rPr>
              <w:t>and</w:t>
            </w:r>
            <w:r w:rsidRPr="00D55E4F">
              <w:rPr>
                <w:rFonts w:cstheme="minorHAnsi"/>
              </w:rPr>
              <w:t xml:space="preserve"> is applying to</w:t>
            </w:r>
            <w:r>
              <w:rPr>
                <w:rFonts w:cstheme="minorHAnsi"/>
              </w:rPr>
              <w:t>:</w:t>
            </w:r>
          </w:p>
          <w:p w14:paraId="18B1F7EA" w14:textId="6850C280" w:rsidR="00614610" w:rsidRDefault="00614610" w:rsidP="00A75D81">
            <w:pPr>
              <w:pStyle w:val="TableBullet20"/>
              <w:cnfStyle w:val="000000000000" w:firstRow="0" w:lastRow="0" w:firstColumn="0" w:lastColumn="0" w:oddVBand="0" w:evenVBand="0" w:oddHBand="0" w:evenHBand="0" w:firstRowFirstColumn="0" w:firstRowLastColumn="0" w:lastRowFirstColumn="0" w:lastRowLastColumn="0"/>
            </w:pPr>
            <w:r w:rsidRPr="00614610">
              <w:t>classify and</w:t>
            </w:r>
            <w:r w:rsidR="006F5E59">
              <w:t>/or</w:t>
            </w:r>
            <w:r w:rsidRPr="00614610">
              <w:t xml:space="preserve"> aggregate loads to provide </w:t>
            </w:r>
            <w:r w:rsidRPr="00F964D9">
              <w:rPr>
                <w:i/>
                <w:iCs/>
              </w:rPr>
              <w:t>market ancillary services</w:t>
            </w:r>
            <w:r w:rsidRPr="00614610">
              <w:t xml:space="preserve"> in a new region with the same technology to provide </w:t>
            </w:r>
            <w:r w:rsidRPr="00F964D9">
              <w:rPr>
                <w:i/>
                <w:iCs/>
              </w:rPr>
              <w:t>market ancillary services</w:t>
            </w:r>
            <w:r>
              <w:t>; or</w:t>
            </w:r>
          </w:p>
          <w:p w14:paraId="6CBC9F16" w14:textId="09A59B5D" w:rsidR="00FF4292" w:rsidRDefault="00CF1E50" w:rsidP="00A75D81">
            <w:pPr>
              <w:pStyle w:val="TableBullet20"/>
              <w:cnfStyle w:val="000000000000" w:firstRow="0" w:lastRow="0" w:firstColumn="0" w:lastColumn="0" w:oddVBand="0" w:evenVBand="0" w:oddHBand="0" w:evenHBand="0" w:firstRowFirstColumn="0" w:firstRowLastColumn="0" w:lastRowFirstColumn="0" w:lastRowLastColumn="0"/>
            </w:pPr>
            <w:r>
              <w:t xml:space="preserve">use a new technology type in that region to </w:t>
            </w:r>
            <w:r w:rsidR="00FC727E" w:rsidRPr="00D55E4F">
              <w:t xml:space="preserve">classify </w:t>
            </w:r>
            <w:r w:rsidR="00502FA7">
              <w:t>and</w:t>
            </w:r>
            <w:r w:rsidR="00AC4D75">
              <w:t>/or</w:t>
            </w:r>
            <w:r w:rsidR="00502FA7">
              <w:t xml:space="preserve"> aggregate loads </w:t>
            </w:r>
            <w:r w:rsidR="00FC727E" w:rsidRPr="00D55E4F">
              <w:t xml:space="preserve">to provide </w:t>
            </w:r>
            <w:r w:rsidR="00FC727E" w:rsidRPr="00E019ED">
              <w:rPr>
                <w:i/>
              </w:rPr>
              <w:t>market ancillary service</w:t>
            </w:r>
            <w:r w:rsidR="00502FA7">
              <w:t>.</w:t>
            </w:r>
          </w:p>
          <w:p w14:paraId="310037D5" w14:textId="0BAE467E" w:rsidR="00FF4292" w:rsidRDefault="001E58B6" w:rsidP="001E58B6">
            <w:pPr>
              <w:pStyle w:val="BulletTextOnly"/>
              <w:cnfStyle w:val="000000000000" w:firstRow="0" w:lastRow="0" w:firstColumn="0" w:lastColumn="0" w:oddVBand="0" w:evenVBand="0" w:oddHBand="0" w:evenHBand="0" w:firstRowFirstColumn="0" w:firstRowLastColumn="0" w:lastRowFirstColumn="0" w:lastRowLastColumn="0"/>
            </w:pPr>
            <w:r w:rsidRPr="001E58B6">
              <w:rPr>
                <w:rFonts w:ascii="Segoe UI Semibold" w:hAnsi="Segoe UI Semibold"/>
              </w:rPr>
              <w:t>Note:</w:t>
            </w:r>
            <w:r>
              <w:t xml:space="preserve"> </w:t>
            </w:r>
            <w:r w:rsidR="00FF4292" w:rsidRPr="3DABA4DA">
              <w:t xml:space="preserve">You can only aggregate ancillary service loads controlled by the same technology types (switching </w:t>
            </w:r>
            <w:r w:rsidR="00744F5C">
              <w:t xml:space="preserve">FCAS </w:t>
            </w:r>
            <w:r w:rsidR="00FF4292" w:rsidRPr="3DABA4DA">
              <w:t>control</w:t>
            </w:r>
            <w:r w:rsidR="00744F5C">
              <w:t>ler</w:t>
            </w:r>
            <w:r w:rsidR="00FF4292" w:rsidRPr="3DABA4DA">
              <w:t xml:space="preserve"> or </w:t>
            </w:r>
            <w:r w:rsidR="00744F5C">
              <w:t>proportional/</w:t>
            </w:r>
            <w:r w:rsidR="00FF4292" w:rsidRPr="3DABA4DA">
              <w:t xml:space="preserve">variable </w:t>
            </w:r>
            <w:r w:rsidR="00744F5C">
              <w:t xml:space="preserve">FCAS </w:t>
            </w:r>
            <w:r w:rsidR="00FF4292" w:rsidRPr="3DABA4DA">
              <w:t>control</w:t>
            </w:r>
            <w:r w:rsidR="00744F5C">
              <w:t>ler</w:t>
            </w:r>
            <w:r w:rsidR="00FF4292" w:rsidRPr="3DABA4DA">
              <w:t>).</w:t>
            </w:r>
          </w:p>
          <w:p w14:paraId="21974273" w14:textId="0AEB388F" w:rsidR="00FC727E" w:rsidRPr="0035669C" w:rsidRDefault="00502FA7">
            <w:pPr>
              <w:pStyle w:val="BodyText"/>
              <w:cnfStyle w:val="000000000000" w:firstRow="0" w:lastRow="0" w:firstColumn="0" w:lastColumn="0" w:oddVBand="0" w:evenVBand="0" w:oddHBand="0" w:evenHBand="0" w:firstRowFirstColumn="0" w:firstRowLastColumn="0" w:lastRowFirstColumn="0" w:lastRowLastColumn="0"/>
              <w:rPr>
                <w:rFonts w:cstheme="minorHAnsi"/>
              </w:rPr>
            </w:pPr>
            <w:r w:rsidDel="00502FA7">
              <w:rPr>
                <w:rFonts w:cstheme="minorHAnsi"/>
                <w:i/>
              </w:rPr>
              <w:t xml:space="preserve"> </w:t>
            </w:r>
            <w:r w:rsidR="00FC727E" w:rsidRPr="0035669C">
              <w:rPr>
                <w:rFonts w:cstheme="minorHAnsi"/>
              </w:rPr>
              <w:t>(</w:t>
            </w:r>
            <w:r w:rsidR="0069724F">
              <w:rPr>
                <w:rFonts w:cstheme="minorHAnsi"/>
              </w:rPr>
              <w:t>Complete sections A, B, E, F</w:t>
            </w:r>
            <w:r w:rsidR="0078121A">
              <w:rPr>
                <w:rFonts w:cstheme="minorHAnsi"/>
              </w:rPr>
              <w:t xml:space="preserve"> and</w:t>
            </w:r>
            <w:r w:rsidR="005E73C3">
              <w:rPr>
                <w:rFonts w:cstheme="minorHAnsi"/>
              </w:rPr>
              <w:t xml:space="preserve"> G</w:t>
            </w:r>
            <w:r w:rsidR="0069724F">
              <w:rPr>
                <w:rFonts w:cstheme="minorHAnsi"/>
              </w:rPr>
              <w:t>)</w:t>
            </w:r>
          </w:p>
        </w:tc>
      </w:tr>
      <w:tr w:rsidR="00FC727E" w:rsidRPr="00EA4F39" w14:paraId="21A57503" w14:textId="77777777" w:rsidTr="3DABA4DA">
        <w:trPr>
          <w:trHeight w:val="454"/>
        </w:trPr>
        <w:tc>
          <w:tcPr>
            <w:cnfStyle w:val="001000000000" w:firstRow="0" w:lastRow="0" w:firstColumn="1" w:lastColumn="0" w:oddVBand="0" w:evenVBand="0" w:oddHBand="0" w:evenHBand="0" w:firstRowFirstColumn="0" w:firstRowLastColumn="0" w:lastRowFirstColumn="0" w:lastRowLastColumn="0"/>
            <w:tcW w:w="3970" w:type="dxa"/>
          </w:tcPr>
          <w:p w14:paraId="776AE8DE" w14:textId="3AD4ED31" w:rsidR="00FC727E" w:rsidRPr="00260EE7" w:rsidRDefault="00FC727E" w:rsidP="00480590">
            <w:pPr>
              <w:pStyle w:val="CBoxBoxIndent"/>
              <w:keepNext/>
              <w:ind w:left="318" w:hanging="318"/>
              <w:rPr>
                <w:rFonts w:asciiTheme="minorHAnsi" w:hAnsiTheme="minorHAnsi"/>
                <w:b w:val="0"/>
                <w:bCs w:val="0"/>
              </w:rPr>
            </w:pPr>
            <w:r w:rsidRPr="00260EE7">
              <w:rPr>
                <w:bCs w:val="0"/>
              </w:rPr>
              <w:lastRenderedPageBreak/>
              <w:fldChar w:fldCharType="begin">
                <w:ffData>
                  <w:name w:val="Check25"/>
                  <w:enabled/>
                  <w:calcOnExit w:val="0"/>
                  <w:checkBox>
                    <w:sizeAuto/>
                    <w:default w:val="0"/>
                  </w:checkBox>
                </w:ffData>
              </w:fldChar>
            </w:r>
            <w:r w:rsidRPr="00260EE7">
              <w:rPr>
                <w:rFonts w:asciiTheme="minorHAnsi" w:hAnsiTheme="minorHAnsi"/>
                <w:b w:val="0"/>
                <w:bCs w:val="0"/>
              </w:rPr>
              <w:instrText xml:space="preserve"> FORMCHECKBOX </w:instrText>
            </w:r>
            <w:r w:rsidR="00B65B44">
              <w:rPr>
                <w:bCs w:val="0"/>
              </w:rPr>
            </w:r>
            <w:r w:rsidR="00B65B44">
              <w:rPr>
                <w:bCs w:val="0"/>
              </w:rPr>
              <w:fldChar w:fldCharType="separate"/>
            </w:r>
            <w:r w:rsidRPr="00260EE7">
              <w:rPr>
                <w:bCs w:val="0"/>
              </w:rPr>
              <w:fldChar w:fldCharType="end"/>
            </w:r>
            <w:r w:rsidRPr="00260EE7">
              <w:rPr>
                <w:rFonts w:asciiTheme="minorHAnsi" w:hAnsiTheme="minorHAnsi"/>
                <w:b w:val="0"/>
                <w:bCs w:val="0"/>
              </w:rPr>
              <w:t xml:space="preserve"> Classify load to provide new ancillary services</w:t>
            </w:r>
          </w:p>
        </w:tc>
        <w:tc>
          <w:tcPr>
            <w:tcW w:w="5584" w:type="dxa"/>
          </w:tcPr>
          <w:p w14:paraId="6FEE3907" w14:textId="275B2022" w:rsidR="00FC727E" w:rsidRDefault="00FC727E" w:rsidP="00FC727E">
            <w:pPr>
              <w:pStyle w:val="BodyText"/>
              <w:cnfStyle w:val="000000000000" w:firstRow="0" w:lastRow="0" w:firstColumn="0" w:lastColumn="0" w:oddVBand="0" w:evenVBand="0" w:oddHBand="0" w:evenHBand="0" w:firstRowFirstColumn="0" w:firstRowLastColumn="0" w:lastRowFirstColumn="0" w:lastRowLastColumn="0"/>
              <w:rPr>
                <w:rFonts w:cstheme="minorHAnsi"/>
              </w:rPr>
            </w:pPr>
            <w:r w:rsidRPr="00D55E4F">
              <w:rPr>
                <w:rFonts w:cstheme="minorHAnsi"/>
              </w:rPr>
              <w:t xml:space="preserve">The Applicant is already registered as a MASP in the </w:t>
            </w:r>
            <w:r w:rsidRPr="00AA32DE">
              <w:rPr>
                <w:rFonts w:cstheme="minorHAnsi"/>
                <w:i/>
              </w:rPr>
              <w:t>NEM</w:t>
            </w:r>
            <w:r>
              <w:rPr>
                <w:rFonts w:cstheme="minorHAnsi"/>
                <w:i/>
              </w:rPr>
              <w:t xml:space="preserve"> </w:t>
            </w:r>
            <w:r w:rsidR="00B56EAC">
              <w:rPr>
                <w:rFonts w:cstheme="minorHAnsi"/>
                <w:iCs/>
              </w:rPr>
              <w:t xml:space="preserve">with a technology type in </w:t>
            </w:r>
            <w:r w:rsidR="00B56EAC">
              <w:rPr>
                <w:rFonts w:cstheme="minorHAnsi"/>
              </w:rPr>
              <w:t>a</w:t>
            </w:r>
            <w:r w:rsidR="004A0CA9" w:rsidRPr="004A0CA9">
              <w:rPr>
                <w:rFonts w:cstheme="minorHAnsi"/>
              </w:rPr>
              <w:t xml:space="preserve"> region </w:t>
            </w:r>
            <w:r w:rsidRPr="004A0CA9">
              <w:rPr>
                <w:rFonts w:cstheme="minorHAnsi"/>
              </w:rPr>
              <w:t xml:space="preserve">and </w:t>
            </w:r>
            <w:r w:rsidRPr="00D55E4F">
              <w:rPr>
                <w:rFonts w:cstheme="minorHAnsi"/>
              </w:rPr>
              <w:t>is applying to</w:t>
            </w:r>
            <w:r>
              <w:rPr>
                <w:rFonts w:cstheme="minorHAnsi"/>
              </w:rPr>
              <w:t>:</w:t>
            </w:r>
          </w:p>
          <w:p w14:paraId="1C4EF454" w14:textId="129A0F5F" w:rsidR="00FC727E" w:rsidRDefault="00FC727E" w:rsidP="000F754C">
            <w:pPr>
              <w:pStyle w:val="TableBullet20"/>
              <w:cnfStyle w:val="000000000000" w:firstRow="0" w:lastRow="0" w:firstColumn="0" w:lastColumn="0" w:oddVBand="0" w:evenVBand="0" w:oddHBand="0" w:evenHBand="0" w:firstRowFirstColumn="0" w:firstRowLastColumn="0" w:lastRowFirstColumn="0" w:lastRowLastColumn="0"/>
            </w:pPr>
            <w:r w:rsidRPr="00D55E4F">
              <w:t xml:space="preserve">classify </w:t>
            </w:r>
            <w:r w:rsidRPr="00AA32DE">
              <w:rPr>
                <w:i/>
              </w:rPr>
              <w:t>load</w:t>
            </w:r>
            <w:r w:rsidRPr="00D55E4F">
              <w:t xml:space="preserve"> connected to a </w:t>
            </w:r>
            <w:r w:rsidRPr="00AA32DE">
              <w:rPr>
                <w:i/>
              </w:rPr>
              <w:t>transmission system</w:t>
            </w:r>
            <w:r>
              <w:t xml:space="preserve"> </w:t>
            </w:r>
            <w:r w:rsidRPr="00D55E4F">
              <w:t xml:space="preserve">or </w:t>
            </w:r>
            <w:r w:rsidRPr="00AA32DE">
              <w:rPr>
                <w:i/>
              </w:rPr>
              <w:t>distribution system</w:t>
            </w:r>
            <w:r w:rsidR="00925023">
              <w:rPr>
                <w:i/>
              </w:rPr>
              <w:t xml:space="preserve"> with </w:t>
            </w:r>
            <w:r w:rsidR="00925023" w:rsidRPr="00D73ACC">
              <w:rPr>
                <w:iCs/>
              </w:rPr>
              <w:t>that technology type</w:t>
            </w:r>
            <w:r w:rsidRPr="00D55E4F">
              <w:t xml:space="preserve"> to provide </w:t>
            </w:r>
            <w:r>
              <w:t xml:space="preserve">new </w:t>
            </w:r>
            <w:r w:rsidRPr="00E019ED">
              <w:rPr>
                <w:i/>
              </w:rPr>
              <w:t>market ancillary service</w:t>
            </w:r>
            <w:r w:rsidR="00AC4D75">
              <w:rPr>
                <w:i/>
              </w:rPr>
              <w:t>s</w:t>
            </w:r>
            <w:r>
              <w:rPr>
                <w:i/>
              </w:rPr>
              <w:t xml:space="preserve"> </w:t>
            </w:r>
            <w:r w:rsidRPr="004A5175">
              <w:t xml:space="preserve">in </w:t>
            </w:r>
            <w:r w:rsidR="004A0CA9">
              <w:t>that</w:t>
            </w:r>
            <w:r w:rsidRPr="004A5175">
              <w:t xml:space="preserve"> region</w:t>
            </w:r>
            <w:r>
              <w:rPr>
                <w:i/>
              </w:rPr>
              <w:t xml:space="preserve">; </w:t>
            </w:r>
            <w:r>
              <w:t xml:space="preserve">and/or </w:t>
            </w:r>
          </w:p>
          <w:p w14:paraId="2947365E" w14:textId="48EFD8FE" w:rsidR="00FC727E" w:rsidRPr="00D73ACC" w:rsidRDefault="00FC727E" w:rsidP="000F754C">
            <w:pPr>
              <w:pStyle w:val="TableBullet20"/>
              <w:cnfStyle w:val="000000000000" w:firstRow="0" w:lastRow="0" w:firstColumn="0" w:lastColumn="0" w:oddVBand="0" w:evenVBand="0" w:oddHBand="0" w:evenHBand="0" w:firstRowFirstColumn="0" w:firstRowLastColumn="0" w:lastRowFirstColumn="0" w:lastRowLastColumn="0"/>
            </w:pPr>
            <w:r w:rsidRPr="3DABA4DA">
              <w:t xml:space="preserve">aggregate </w:t>
            </w:r>
            <w:r w:rsidRPr="00D73ACC">
              <w:rPr>
                <w:i/>
                <w:iCs/>
              </w:rPr>
              <w:t>loads</w:t>
            </w:r>
            <w:r w:rsidRPr="3DABA4DA">
              <w:t xml:space="preserve"> in a region so they are treated as one </w:t>
            </w:r>
            <w:r w:rsidRPr="3DABA4DA">
              <w:rPr>
                <w:i/>
                <w:iCs/>
              </w:rPr>
              <w:t>ancillary services load.</w:t>
            </w:r>
          </w:p>
          <w:p w14:paraId="50726B59" w14:textId="546A99D4" w:rsidR="00FF4292" w:rsidRPr="00FC727E" w:rsidRDefault="00EB4CAF" w:rsidP="0086573C">
            <w:pPr>
              <w:pStyle w:val="BulletTextOnly"/>
              <w:cnfStyle w:val="000000000000" w:firstRow="0" w:lastRow="0" w:firstColumn="0" w:lastColumn="0" w:oddVBand="0" w:evenVBand="0" w:oddHBand="0" w:evenHBand="0" w:firstRowFirstColumn="0" w:firstRowLastColumn="0" w:lastRowFirstColumn="0" w:lastRowLastColumn="0"/>
            </w:pPr>
            <w:r w:rsidRPr="00EB4CAF">
              <w:rPr>
                <w:rFonts w:ascii="Segoe UI Semibold" w:hAnsi="Segoe UI Semibold"/>
              </w:rPr>
              <w:t>Note:</w:t>
            </w:r>
            <w:r>
              <w:t xml:space="preserve"> </w:t>
            </w:r>
            <w:r w:rsidR="00FF4292">
              <w:t>You can only aggregate ancillary service loads controlled by the same technology types (switching control or variable control).</w:t>
            </w:r>
          </w:p>
          <w:p w14:paraId="5B748F2C" w14:textId="35A5C719" w:rsidR="00FC727E" w:rsidRPr="00FC727E" w:rsidRDefault="0069724F" w:rsidP="00FC727E">
            <w:pPr>
              <w:pStyle w:val="BodyText"/>
              <w:cnfStyle w:val="000000000000" w:firstRow="0" w:lastRow="0" w:firstColumn="0" w:lastColumn="0" w:oddVBand="0" w:evenVBand="0" w:oddHBand="0" w:evenHBand="0" w:firstRowFirstColumn="0" w:firstRowLastColumn="0" w:lastRowFirstColumn="0" w:lastRowLastColumn="0"/>
              <w:rPr>
                <w:rFonts w:cstheme="minorHAnsi"/>
              </w:rPr>
            </w:pPr>
            <w:r w:rsidRPr="0035669C">
              <w:rPr>
                <w:rFonts w:cstheme="minorHAnsi"/>
              </w:rPr>
              <w:t>(</w:t>
            </w:r>
            <w:r>
              <w:rPr>
                <w:rFonts w:cstheme="minorHAnsi"/>
              </w:rPr>
              <w:t>Complete sections A, B, E, F</w:t>
            </w:r>
            <w:r w:rsidR="0078121A">
              <w:rPr>
                <w:rFonts w:cstheme="minorHAnsi"/>
              </w:rPr>
              <w:t xml:space="preserve"> and G</w:t>
            </w:r>
            <w:r>
              <w:rPr>
                <w:rFonts w:cstheme="minorHAnsi"/>
              </w:rPr>
              <w:t>)</w:t>
            </w:r>
          </w:p>
        </w:tc>
      </w:tr>
      <w:tr w:rsidR="00FC727E" w:rsidRPr="00EA4F39" w14:paraId="7B79B784" w14:textId="77777777" w:rsidTr="3DABA4DA">
        <w:trPr>
          <w:cantSplit/>
          <w:trHeight w:val="454"/>
        </w:trPr>
        <w:tc>
          <w:tcPr>
            <w:cnfStyle w:val="001000000000" w:firstRow="0" w:lastRow="0" w:firstColumn="1" w:lastColumn="0" w:oddVBand="0" w:evenVBand="0" w:oddHBand="0" w:evenHBand="0" w:firstRowFirstColumn="0" w:firstRowLastColumn="0" w:lastRowFirstColumn="0" w:lastRowLastColumn="0"/>
            <w:tcW w:w="3970" w:type="dxa"/>
          </w:tcPr>
          <w:p w14:paraId="6386A863" w14:textId="737A5A53" w:rsidR="00FC727E" w:rsidRPr="00260EE7" w:rsidRDefault="00FC727E" w:rsidP="00260EE7">
            <w:pPr>
              <w:pStyle w:val="CBoxBoxIndent"/>
              <w:rPr>
                <w:rFonts w:asciiTheme="minorHAnsi" w:hAnsiTheme="minorHAnsi"/>
                <w:b w:val="0"/>
                <w:bCs w:val="0"/>
              </w:rPr>
            </w:pPr>
            <w:r w:rsidRPr="00260EE7">
              <w:rPr>
                <w:bCs w:val="0"/>
              </w:rPr>
              <w:fldChar w:fldCharType="begin">
                <w:ffData>
                  <w:name w:val="Check25"/>
                  <w:enabled/>
                  <w:calcOnExit w:val="0"/>
                  <w:checkBox>
                    <w:sizeAuto/>
                    <w:default w:val="0"/>
                  </w:checkBox>
                </w:ffData>
              </w:fldChar>
            </w:r>
            <w:r w:rsidRPr="00260EE7">
              <w:rPr>
                <w:rFonts w:asciiTheme="minorHAnsi" w:hAnsiTheme="minorHAnsi"/>
                <w:b w:val="0"/>
                <w:bCs w:val="0"/>
              </w:rPr>
              <w:instrText xml:space="preserve"> FORMCHECKBOX </w:instrText>
            </w:r>
            <w:r w:rsidR="00B65B44">
              <w:rPr>
                <w:bCs w:val="0"/>
              </w:rPr>
            </w:r>
            <w:r w:rsidR="00B65B44">
              <w:rPr>
                <w:bCs w:val="0"/>
              </w:rPr>
              <w:fldChar w:fldCharType="separate"/>
            </w:r>
            <w:r w:rsidRPr="00260EE7">
              <w:rPr>
                <w:bCs w:val="0"/>
              </w:rPr>
              <w:fldChar w:fldCharType="end"/>
            </w:r>
            <w:r w:rsidRPr="00260EE7">
              <w:rPr>
                <w:rFonts w:asciiTheme="minorHAnsi" w:hAnsiTheme="minorHAnsi"/>
                <w:b w:val="0"/>
                <w:bCs w:val="0"/>
              </w:rPr>
              <w:t xml:space="preserve"> Amend load</w:t>
            </w:r>
            <w:r w:rsidR="002115DB">
              <w:rPr>
                <w:rFonts w:asciiTheme="minorHAnsi" w:hAnsiTheme="minorHAnsi"/>
                <w:b w:val="0"/>
                <w:bCs w:val="0"/>
              </w:rPr>
              <w:t>s</w:t>
            </w:r>
          </w:p>
        </w:tc>
        <w:tc>
          <w:tcPr>
            <w:tcW w:w="5584" w:type="dxa"/>
          </w:tcPr>
          <w:p w14:paraId="0F64818F" w14:textId="6102FA21" w:rsidR="00FC727E" w:rsidRDefault="00FC727E" w:rsidP="00FC727E">
            <w:pPr>
              <w:pStyle w:val="BodyText"/>
              <w:cnfStyle w:val="000000000000" w:firstRow="0" w:lastRow="0" w:firstColumn="0" w:lastColumn="0" w:oddVBand="0" w:evenVBand="0" w:oddHBand="0" w:evenHBand="0" w:firstRowFirstColumn="0" w:firstRowLastColumn="0" w:lastRowFirstColumn="0" w:lastRowLastColumn="0"/>
              <w:rPr>
                <w:rFonts w:cstheme="minorHAnsi"/>
              </w:rPr>
            </w:pPr>
            <w:r w:rsidRPr="00D55E4F">
              <w:rPr>
                <w:rFonts w:cstheme="minorHAnsi"/>
              </w:rPr>
              <w:t xml:space="preserve">The Applicant is already registered as a MASP in the </w:t>
            </w:r>
            <w:r w:rsidRPr="001B4BC3">
              <w:rPr>
                <w:rFonts w:cstheme="minorHAnsi"/>
                <w:i/>
              </w:rPr>
              <w:t>NEM</w:t>
            </w:r>
            <w:r w:rsidRPr="00D55E4F">
              <w:rPr>
                <w:rFonts w:cstheme="minorHAnsi"/>
              </w:rPr>
              <w:t xml:space="preserve"> </w:t>
            </w:r>
            <w:r w:rsidR="004473D0">
              <w:rPr>
                <w:rFonts w:cstheme="minorHAnsi"/>
              </w:rPr>
              <w:t xml:space="preserve">with a technology type in a region </w:t>
            </w:r>
            <w:r w:rsidRPr="00D55E4F">
              <w:rPr>
                <w:rFonts w:cstheme="minorHAnsi"/>
              </w:rPr>
              <w:t>and is applying to</w:t>
            </w:r>
            <w:r>
              <w:rPr>
                <w:rFonts w:cstheme="minorHAnsi"/>
              </w:rPr>
              <w:t>:</w:t>
            </w:r>
          </w:p>
          <w:p w14:paraId="7AE3E635" w14:textId="3A5FBE4E" w:rsidR="004473D0" w:rsidRDefault="004473D0" w:rsidP="00FC727E">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classify additional loads in that region with that technology type</w:t>
            </w:r>
            <w:r w:rsidR="003E1034">
              <w:rPr>
                <w:rFonts w:cstheme="minorHAnsi"/>
              </w:rPr>
              <w:t xml:space="preserve"> to </w:t>
            </w:r>
            <w:r w:rsidR="00367F45">
              <w:rPr>
                <w:rFonts w:cstheme="minorHAnsi"/>
              </w:rPr>
              <w:t xml:space="preserve">provide registered </w:t>
            </w:r>
            <w:r w:rsidR="00367F45" w:rsidRPr="00E019ED">
              <w:rPr>
                <w:rFonts w:cstheme="minorHAnsi"/>
                <w:i/>
              </w:rPr>
              <w:t>market ancillary service</w:t>
            </w:r>
            <w:r w:rsidR="00367F45">
              <w:rPr>
                <w:rFonts w:cstheme="minorHAnsi"/>
                <w:i/>
              </w:rPr>
              <w:t xml:space="preserve">s </w:t>
            </w:r>
            <w:r w:rsidR="00367F45" w:rsidRPr="004A5175">
              <w:rPr>
                <w:rFonts w:cstheme="minorHAnsi"/>
              </w:rPr>
              <w:t xml:space="preserve">in </w:t>
            </w:r>
            <w:r w:rsidR="00367F45">
              <w:rPr>
                <w:rFonts w:cstheme="minorHAnsi"/>
              </w:rPr>
              <w:t>that</w:t>
            </w:r>
            <w:r w:rsidR="00367F45" w:rsidRPr="004A5175">
              <w:rPr>
                <w:rFonts w:cstheme="minorHAnsi"/>
              </w:rPr>
              <w:t xml:space="preserve"> region</w:t>
            </w:r>
            <w:r>
              <w:rPr>
                <w:rFonts w:cstheme="minorHAnsi"/>
              </w:rPr>
              <w:t>; and</w:t>
            </w:r>
          </w:p>
          <w:p w14:paraId="160407FA" w14:textId="5786D4FC" w:rsidR="00141ECA" w:rsidRPr="00D17FDE" w:rsidRDefault="00FC727E" w:rsidP="00D17FDE">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D17FDE">
              <w:rPr>
                <w:rFonts w:cstheme="minorHAnsi"/>
              </w:rPr>
              <w:t xml:space="preserve">aggregate </w:t>
            </w:r>
            <w:r w:rsidR="004473D0" w:rsidRPr="00D17FDE">
              <w:rPr>
                <w:rFonts w:cstheme="minorHAnsi"/>
              </w:rPr>
              <w:t>the additional</w:t>
            </w:r>
            <w:r w:rsidRPr="00D17FDE">
              <w:rPr>
                <w:rFonts w:cstheme="minorHAnsi"/>
              </w:rPr>
              <w:t xml:space="preserve"> </w:t>
            </w:r>
            <w:r w:rsidRPr="00D17FDE">
              <w:rPr>
                <w:rFonts w:cstheme="minorHAnsi"/>
                <w:i/>
              </w:rPr>
              <w:t>load</w:t>
            </w:r>
            <w:r w:rsidR="004473D0" w:rsidRPr="00D17FDE">
              <w:rPr>
                <w:rFonts w:cstheme="minorHAnsi"/>
                <w:i/>
              </w:rPr>
              <w:t>s</w:t>
            </w:r>
            <w:r w:rsidR="004473D0" w:rsidRPr="00D17FDE">
              <w:rPr>
                <w:rFonts w:cstheme="minorHAnsi"/>
                <w:iCs/>
              </w:rPr>
              <w:t xml:space="preserve"> so classified</w:t>
            </w:r>
            <w:r w:rsidR="00D17FDE" w:rsidRPr="00D17FDE">
              <w:rPr>
                <w:rFonts w:cstheme="minorHAnsi"/>
                <w:iCs/>
              </w:rPr>
              <w:t xml:space="preserve"> </w:t>
            </w:r>
            <w:r w:rsidR="00477FF9" w:rsidRPr="00D17FDE">
              <w:rPr>
                <w:rFonts w:cstheme="minorHAnsi"/>
              </w:rPr>
              <w:t xml:space="preserve">which </w:t>
            </w:r>
            <w:r w:rsidR="00BA2295" w:rsidRPr="00D17FDE">
              <w:rPr>
                <w:rFonts w:cstheme="minorHAnsi"/>
              </w:rPr>
              <w:t xml:space="preserve">would increase the total aggregated </w:t>
            </w:r>
            <w:r w:rsidR="00BA2295" w:rsidRPr="00D17FDE">
              <w:rPr>
                <w:rFonts w:cstheme="minorHAnsi"/>
                <w:i/>
                <w:iCs/>
              </w:rPr>
              <w:t>market ancillary service load</w:t>
            </w:r>
            <w:r w:rsidR="00BA2295" w:rsidRPr="00D17FDE">
              <w:rPr>
                <w:rFonts w:cstheme="minorHAnsi"/>
              </w:rPr>
              <w:t xml:space="preserve"> of the Applicant in that region in respect of that technology type by one or more whole MW above the previously approved aggregation.</w:t>
            </w:r>
          </w:p>
          <w:p w14:paraId="3FF6D5ED" w14:textId="71F351FB" w:rsidR="00FC727E" w:rsidRPr="00D55E4F" w:rsidRDefault="0069724F" w:rsidP="00554CC5">
            <w:pPr>
              <w:pStyle w:val="BodyText"/>
              <w:cnfStyle w:val="000000000000" w:firstRow="0" w:lastRow="0" w:firstColumn="0" w:lastColumn="0" w:oddVBand="0" w:evenVBand="0" w:oddHBand="0" w:evenHBand="0" w:firstRowFirstColumn="0" w:firstRowLastColumn="0" w:lastRowFirstColumn="0" w:lastRowLastColumn="0"/>
              <w:rPr>
                <w:rFonts w:cstheme="minorHAnsi"/>
              </w:rPr>
            </w:pPr>
            <w:r w:rsidRPr="0035669C">
              <w:rPr>
                <w:rFonts w:cstheme="minorHAnsi"/>
              </w:rPr>
              <w:t>(</w:t>
            </w:r>
            <w:r>
              <w:rPr>
                <w:rFonts w:cstheme="minorHAnsi"/>
              </w:rPr>
              <w:t>Complete sections A, B, E</w:t>
            </w:r>
            <w:r w:rsidR="004473D0">
              <w:rPr>
                <w:rFonts w:cstheme="minorHAnsi"/>
              </w:rPr>
              <w:t>, F</w:t>
            </w:r>
            <w:r w:rsidR="00E70D71">
              <w:rPr>
                <w:rFonts w:cstheme="minorHAnsi"/>
              </w:rPr>
              <w:t xml:space="preserve"> and G</w:t>
            </w:r>
            <w:r>
              <w:rPr>
                <w:rFonts w:cstheme="minorHAnsi"/>
              </w:rPr>
              <w:t>)</w:t>
            </w:r>
          </w:p>
        </w:tc>
      </w:tr>
    </w:tbl>
    <w:p w14:paraId="643BF9CF" w14:textId="1C394740" w:rsidR="00902EEB" w:rsidRDefault="00F575E9" w:rsidP="00902EEB">
      <w:pPr>
        <w:pStyle w:val="BodyText"/>
      </w:pPr>
      <w:bookmarkStart w:id="10" w:name="_Ref534713097"/>
      <w:bookmarkStart w:id="11" w:name="_Ref534713105"/>
      <w:bookmarkStart w:id="12" w:name="_Ref534713128"/>
      <w:bookmarkStart w:id="13" w:name="_Ref534713144"/>
      <w:bookmarkStart w:id="14" w:name="_Ref534713339"/>
      <w:bookmarkStart w:id="15" w:name="_Ref534714160"/>
      <w:bookmarkStart w:id="16" w:name="_Toc3966520"/>
      <w:bookmarkStart w:id="17" w:name="_Hlk4159666"/>
      <w:r>
        <w:t>Participant</w:t>
      </w:r>
      <w:r w:rsidR="00902EEB" w:rsidRPr="00902EEB">
        <w:t xml:space="preserve"> c</w:t>
      </w:r>
      <w:r w:rsidR="00902EEB">
        <w:t xml:space="preserve">ategories are further detailed in the </w:t>
      </w:r>
      <w:hyperlink r:id="rId17" w:history="1">
        <w:r w:rsidR="00902EEB" w:rsidRPr="00A7678C">
          <w:rPr>
            <w:rStyle w:val="Hyperlink"/>
          </w:rPr>
          <w:t>Participant Categories in the NEM</w:t>
        </w:r>
      </w:hyperlink>
      <w:r w:rsidR="00902EEB">
        <w:t xml:space="preserve"> document available on the </w:t>
      </w:r>
      <w:r w:rsidR="00902EEB" w:rsidRPr="00F575E9">
        <w:t>AEMO</w:t>
      </w:r>
      <w:r w:rsidR="00902EEB">
        <w:t xml:space="preserve"> website.</w:t>
      </w:r>
    </w:p>
    <w:p w14:paraId="07823BAB" w14:textId="0E061FF1" w:rsidR="00EE2D47" w:rsidRDefault="00EE2D47" w:rsidP="00D8307E">
      <w:pPr>
        <w:pStyle w:val="Heading1"/>
      </w:pPr>
      <w:bookmarkStart w:id="18" w:name="_Ref16841643"/>
      <w:bookmarkStart w:id="19" w:name="_Toc63538188"/>
      <w:r w:rsidRPr="00D8307E">
        <w:t>Application</w:t>
      </w:r>
      <w:r>
        <w:t xml:space="preserve"> Details</w:t>
      </w:r>
      <w:bookmarkEnd w:id="10"/>
      <w:bookmarkEnd w:id="11"/>
      <w:bookmarkEnd w:id="12"/>
      <w:bookmarkEnd w:id="13"/>
      <w:bookmarkEnd w:id="14"/>
      <w:bookmarkEnd w:id="15"/>
      <w:bookmarkEnd w:id="16"/>
      <w:bookmarkEnd w:id="18"/>
      <w:bookmarkEnd w:id="19"/>
    </w:p>
    <w:p w14:paraId="36095216" w14:textId="77777777" w:rsidR="00EE2D47" w:rsidRPr="00EE2D47" w:rsidRDefault="00EE2D47" w:rsidP="007B75C1">
      <w:pPr>
        <w:pStyle w:val="Heading2"/>
      </w:pPr>
      <w:bookmarkStart w:id="20" w:name="_Toc3966521"/>
      <w:bookmarkStart w:id="21" w:name="_Toc63538189"/>
      <w:r w:rsidRPr="00EE2D47">
        <w:t>Applicant details</w:t>
      </w:r>
      <w:bookmarkEnd w:id="20"/>
      <w:bookmarkEnd w:id="21"/>
    </w:p>
    <w:tbl>
      <w:tblPr>
        <w:tblStyle w:val="TableGrid"/>
        <w:tblW w:w="0" w:type="auto"/>
        <w:tblLook w:val="0600" w:firstRow="0" w:lastRow="0" w:firstColumn="0" w:lastColumn="0" w:noHBand="1" w:noVBand="1"/>
      </w:tblPr>
      <w:tblGrid>
        <w:gridCol w:w="1560"/>
        <w:gridCol w:w="3220"/>
        <w:gridCol w:w="607"/>
        <w:gridCol w:w="4025"/>
      </w:tblGrid>
      <w:tr w:rsidR="00EE2D47" w:rsidRPr="005E3807" w14:paraId="062435C4" w14:textId="77777777" w:rsidTr="00B92843">
        <w:trPr>
          <w:trHeight w:val="340"/>
        </w:trPr>
        <w:tc>
          <w:tcPr>
            <w:tcW w:w="1560" w:type="dxa"/>
            <w:vAlign w:val="center"/>
          </w:tcPr>
          <w:p w14:paraId="1E9EE0FF" w14:textId="700A8F6E" w:rsidR="00EE2D47" w:rsidRPr="005E3807" w:rsidRDefault="00746E83" w:rsidP="00724CA4">
            <w:pPr>
              <w:pStyle w:val="TableText"/>
            </w:pPr>
            <w:r w:rsidRPr="005E3807">
              <w:t>Entity</w:t>
            </w:r>
            <w:r w:rsidR="00EE2D47" w:rsidRPr="005E3807">
              <w:t xml:space="preserve"> Name: </w:t>
            </w:r>
            <w:bookmarkStart w:id="22" w:name="Text1"/>
          </w:p>
        </w:tc>
        <w:bookmarkEnd w:id="22"/>
        <w:tc>
          <w:tcPr>
            <w:tcW w:w="7852" w:type="dxa"/>
            <w:gridSpan w:val="3"/>
            <w:vAlign w:val="center"/>
          </w:tcPr>
          <w:p w14:paraId="502A69A8" w14:textId="77777777" w:rsidR="00EE2D47" w:rsidRPr="005E3807" w:rsidRDefault="00EE2D47" w:rsidP="00EA3997">
            <w:pPr>
              <w:pStyle w:val="TableText"/>
            </w:pPr>
            <w:r w:rsidRPr="005E3807">
              <w:fldChar w:fldCharType="begin">
                <w:ffData>
                  <w:name w:val="Text1"/>
                  <w:enabled/>
                  <w:calcOnExit w:val="0"/>
                  <w:textInput/>
                </w:ffData>
              </w:fldChar>
            </w:r>
            <w:r w:rsidRPr="005E3807">
              <w:instrText xml:space="preserve"> FORMTEXT </w:instrText>
            </w:r>
            <w:r w:rsidRPr="005E3807">
              <w:fldChar w:fldCharType="separate"/>
            </w:r>
            <w:r w:rsidRPr="005E3807">
              <w:t> </w:t>
            </w:r>
            <w:r w:rsidRPr="005E3807">
              <w:t> </w:t>
            </w:r>
            <w:r w:rsidRPr="005E3807">
              <w:t> </w:t>
            </w:r>
            <w:r w:rsidRPr="005E3807">
              <w:t> </w:t>
            </w:r>
            <w:r w:rsidRPr="005E3807">
              <w:t> </w:t>
            </w:r>
            <w:r w:rsidRPr="005E3807">
              <w:fldChar w:fldCharType="end"/>
            </w:r>
          </w:p>
        </w:tc>
      </w:tr>
      <w:tr w:rsidR="00EE2D47" w:rsidRPr="005E3807" w14:paraId="074EA9B9" w14:textId="77777777" w:rsidTr="00B92843">
        <w:trPr>
          <w:trHeight w:val="340"/>
        </w:trPr>
        <w:tc>
          <w:tcPr>
            <w:tcW w:w="1560" w:type="dxa"/>
            <w:vAlign w:val="center"/>
          </w:tcPr>
          <w:p w14:paraId="362F4A9D" w14:textId="77777777" w:rsidR="00EE2D47" w:rsidRPr="005E3807" w:rsidRDefault="00EE2D47" w:rsidP="00724CA4">
            <w:pPr>
              <w:pStyle w:val="TableText"/>
            </w:pPr>
            <w:r w:rsidRPr="005E3807">
              <w:t xml:space="preserve">Trading Name: </w:t>
            </w:r>
            <w:bookmarkStart w:id="23" w:name="Text2"/>
          </w:p>
        </w:tc>
        <w:bookmarkEnd w:id="23"/>
        <w:tc>
          <w:tcPr>
            <w:tcW w:w="7852" w:type="dxa"/>
            <w:gridSpan w:val="3"/>
            <w:vAlign w:val="center"/>
          </w:tcPr>
          <w:p w14:paraId="4F4E3B88" w14:textId="77777777" w:rsidR="00EE2D47" w:rsidRPr="005E3807" w:rsidRDefault="00EE2D47" w:rsidP="00EA3997">
            <w:pPr>
              <w:pStyle w:val="TableText"/>
            </w:pPr>
            <w:r w:rsidRPr="005E3807">
              <w:fldChar w:fldCharType="begin">
                <w:ffData>
                  <w:name w:val="Text2"/>
                  <w:enabled/>
                  <w:calcOnExit w:val="0"/>
                  <w:textInput/>
                </w:ffData>
              </w:fldChar>
            </w:r>
            <w:r w:rsidRPr="005E3807">
              <w:instrText xml:space="preserve"> FORMTEXT </w:instrText>
            </w:r>
            <w:r w:rsidRPr="005E3807">
              <w:fldChar w:fldCharType="separate"/>
            </w:r>
            <w:r w:rsidRPr="005E3807">
              <w:t> </w:t>
            </w:r>
            <w:r w:rsidRPr="005E3807">
              <w:t> </w:t>
            </w:r>
            <w:r w:rsidRPr="005E3807">
              <w:t> </w:t>
            </w:r>
            <w:r w:rsidRPr="005E3807">
              <w:t> </w:t>
            </w:r>
            <w:r w:rsidRPr="005E3807">
              <w:t> </w:t>
            </w:r>
            <w:r w:rsidRPr="005E3807">
              <w:fldChar w:fldCharType="end"/>
            </w:r>
          </w:p>
        </w:tc>
      </w:tr>
      <w:tr w:rsidR="0023138E" w:rsidRPr="005E3807" w14:paraId="7DC8D4C3" w14:textId="77777777" w:rsidTr="00B92843">
        <w:trPr>
          <w:trHeight w:val="340"/>
        </w:trPr>
        <w:tc>
          <w:tcPr>
            <w:tcW w:w="1560" w:type="dxa"/>
            <w:vAlign w:val="center"/>
          </w:tcPr>
          <w:p w14:paraId="6FD1E576" w14:textId="77777777" w:rsidR="0023138E" w:rsidRPr="005E3807" w:rsidRDefault="0023138E" w:rsidP="00724CA4">
            <w:pPr>
              <w:pStyle w:val="TableText"/>
            </w:pPr>
            <w:r w:rsidRPr="005E3807">
              <w:t xml:space="preserve">ABN: </w:t>
            </w:r>
            <w:bookmarkStart w:id="24" w:name="Text3"/>
          </w:p>
        </w:tc>
        <w:bookmarkEnd w:id="24"/>
        <w:tc>
          <w:tcPr>
            <w:tcW w:w="3220" w:type="dxa"/>
            <w:vAlign w:val="center"/>
          </w:tcPr>
          <w:p w14:paraId="625CD61A" w14:textId="77777777" w:rsidR="0023138E" w:rsidRPr="005E3807" w:rsidRDefault="0023138E" w:rsidP="00EA3997">
            <w:pPr>
              <w:pStyle w:val="TableText"/>
            </w:pPr>
            <w:r w:rsidRPr="005E3807">
              <w:fldChar w:fldCharType="begin">
                <w:ffData>
                  <w:name w:val="Text3"/>
                  <w:enabled/>
                  <w:calcOnExit w:val="0"/>
                  <w:textInput/>
                </w:ffData>
              </w:fldChar>
            </w:r>
            <w:r w:rsidRPr="005E3807">
              <w:instrText xml:space="preserve"> FORMTEXT </w:instrText>
            </w:r>
            <w:r w:rsidRPr="005E3807">
              <w:fldChar w:fldCharType="separate"/>
            </w:r>
            <w:r w:rsidRPr="005E3807">
              <w:t> </w:t>
            </w:r>
            <w:r w:rsidRPr="005E3807">
              <w:t> </w:t>
            </w:r>
            <w:r w:rsidRPr="005E3807">
              <w:t> </w:t>
            </w:r>
            <w:r w:rsidRPr="005E3807">
              <w:t> </w:t>
            </w:r>
            <w:r w:rsidRPr="005E3807">
              <w:t> </w:t>
            </w:r>
            <w:r w:rsidRPr="005E3807">
              <w:fldChar w:fldCharType="end"/>
            </w:r>
          </w:p>
        </w:tc>
        <w:tc>
          <w:tcPr>
            <w:tcW w:w="607" w:type="dxa"/>
            <w:vAlign w:val="center"/>
          </w:tcPr>
          <w:p w14:paraId="1E8E9590" w14:textId="77777777" w:rsidR="0023138E" w:rsidRPr="005E3807" w:rsidRDefault="0023138E" w:rsidP="004179B2">
            <w:pPr>
              <w:pStyle w:val="TableText"/>
            </w:pPr>
            <w:r w:rsidRPr="005E3807">
              <w:t xml:space="preserve">ACN: </w:t>
            </w:r>
            <w:bookmarkStart w:id="25" w:name="Text4"/>
          </w:p>
        </w:tc>
        <w:bookmarkEnd w:id="25"/>
        <w:tc>
          <w:tcPr>
            <w:tcW w:w="4025" w:type="dxa"/>
            <w:vAlign w:val="center"/>
          </w:tcPr>
          <w:p w14:paraId="5F0C814A" w14:textId="77777777" w:rsidR="0023138E" w:rsidRPr="005E3807" w:rsidRDefault="0023138E" w:rsidP="004179B2">
            <w:pPr>
              <w:pStyle w:val="TableText"/>
            </w:pPr>
            <w:r w:rsidRPr="005E3807">
              <w:fldChar w:fldCharType="begin">
                <w:ffData>
                  <w:name w:val="Text4"/>
                  <w:enabled/>
                  <w:calcOnExit w:val="0"/>
                  <w:textInput/>
                </w:ffData>
              </w:fldChar>
            </w:r>
            <w:r w:rsidRPr="005E3807">
              <w:instrText xml:space="preserve"> FORMTEXT </w:instrText>
            </w:r>
            <w:r w:rsidRPr="005E3807">
              <w:fldChar w:fldCharType="separate"/>
            </w:r>
            <w:r w:rsidRPr="005E3807">
              <w:t> </w:t>
            </w:r>
            <w:r w:rsidRPr="005E3807">
              <w:t> </w:t>
            </w:r>
            <w:r w:rsidRPr="005E3807">
              <w:t> </w:t>
            </w:r>
            <w:r w:rsidRPr="005E3807">
              <w:t> </w:t>
            </w:r>
            <w:r w:rsidRPr="005E3807">
              <w:t> </w:t>
            </w:r>
            <w:r w:rsidRPr="005E3807">
              <w:fldChar w:fldCharType="end"/>
            </w:r>
          </w:p>
        </w:tc>
      </w:tr>
      <w:tr w:rsidR="00EE2D47" w:rsidRPr="005E3807" w14:paraId="1D523B47" w14:textId="77777777" w:rsidTr="00B92843">
        <w:trPr>
          <w:trHeight w:val="340"/>
        </w:trPr>
        <w:tc>
          <w:tcPr>
            <w:tcW w:w="1560" w:type="dxa"/>
            <w:vAlign w:val="center"/>
          </w:tcPr>
          <w:p w14:paraId="1C9737BA" w14:textId="77777777" w:rsidR="00EE2D47" w:rsidRPr="005E3807" w:rsidRDefault="00EE2D47" w:rsidP="00724CA4">
            <w:pPr>
              <w:pStyle w:val="TableText"/>
            </w:pPr>
            <w:r w:rsidRPr="005E3807">
              <w:t>Participant ID</w:t>
            </w:r>
            <w:r w:rsidRPr="005E3807">
              <w:rPr>
                <w:rStyle w:val="FootnoteReference"/>
              </w:rPr>
              <w:footnoteReference w:id="4"/>
            </w:r>
          </w:p>
        </w:tc>
        <w:tc>
          <w:tcPr>
            <w:tcW w:w="7852" w:type="dxa"/>
            <w:gridSpan w:val="3"/>
            <w:vAlign w:val="center"/>
          </w:tcPr>
          <w:p w14:paraId="704189D9" w14:textId="77777777" w:rsidR="00EE2D47" w:rsidRPr="005E3807" w:rsidRDefault="00EE2D47" w:rsidP="00EA3997">
            <w:pPr>
              <w:pStyle w:val="TableText"/>
            </w:pPr>
            <w:r w:rsidRPr="005E3807">
              <w:fldChar w:fldCharType="begin">
                <w:ffData>
                  <w:name w:val="Text2"/>
                  <w:enabled/>
                  <w:calcOnExit w:val="0"/>
                  <w:textInput/>
                </w:ffData>
              </w:fldChar>
            </w:r>
            <w:r w:rsidRPr="005E3807">
              <w:instrText xml:space="preserve"> FORMTEXT </w:instrText>
            </w:r>
            <w:r w:rsidRPr="005E3807">
              <w:fldChar w:fldCharType="separate"/>
            </w:r>
            <w:r w:rsidRPr="005E3807">
              <w:t> </w:t>
            </w:r>
            <w:r w:rsidRPr="005E3807">
              <w:t> </w:t>
            </w:r>
            <w:r w:rsidRPr="005E3807">
              <w:t> </w:t>
            </w:r>
            <w:r w:rsidRPr="005E3807">
              <w:t> </w:t>
            </w:r>
            <w:r w:rsidRPr="005E3807">
              <w:t> </w:t>
            </w:r>
            <w:r w:rsidRPr="005E3807">
              <w:fldChar w:fldCharType="end"/>
            </w:r>
          </w:p>
        </w:tc>
      </w:tr>
    </w:tbl>
    <w:p w14:paraId="38F0F81F" w14:textId="37A69166" w:rsidR="00621228" w:rsidRDefault="00621228" w:rsidP="007B75C1">
      <w:pPr>
        <w:pStyle w:val="Heading2"/>
      </w:pPr>
      <w:bookmarkStart w:id="26" w:name="_Toc3966526"/>
      <w:bookmarkStart w:id="27" w:name="_Toc63538190"/>
      <w:bookmarkEnd w:id="17"/>
      <w:r>
        <w:lastRenderedPageBreak/>
        <w:t>Declaration</w:t>
      </w:r>
      <w:bookmarkEnd w:id="26"/>
      <w:bookmarkEnd w:id="27"/>
    </w:p>
    <w:p w14:paraId="0F6B95FB" w14:textId="038A9223" w:rsidR="00621228" w:rsidRDefault="00621228" w:rsidP="00621228">
      <w:pPr>
        <w:pStyle w:val="BodyText"/>
        <w:keepNext/>
        <w:keepLines/>
      </w:pPr>
      <w:bookmarkStart w:id="28" w:name="SectionA1"/>
      <w:r w:rsidRPr="00BF563C">
        <w:t xml:space="preserve">The Applicant </w:t>
      </w:r>
      <w:r>
        <w:t xml:space="preserve">is applying to become a </w:t>
      </w:r>
      <w:r w:rsidR="000E5661">
        <w:t>Marke</w:t>
      </w:r>
      <w:r w:rsidR="00443BF7">
        <w:t>t</w:t>
      </w:r>
      <w:r w:rsidR="000E5661">
        <w:t xml:space="preserve"> Ancillar</w:t>
      </w:r>
      <w:r w:rsidR="00443BF7">
        <w:t>y</w:t>
      </w:r>
      <w:r w:rsidR="000E5661">
        <w:t xml:space="preserve"> Service Provider (MASP)</w:t>
      </w:r>
      <w:r w:rsidRPr="00BF563C">
        <w:t xml:space="preserve"> in the </w:t>
      </w:r>
      <w:r w:rsidR="000E5661" w:rsidRPr="009C4014">
        <w:rPr>
          <w:i/>
          <w:iCs/>
        </w:rPr>
        <w:t>N</w:t>
      </w:r>
      <w:r w:rsidR="000E5661">
        <w:rPr>
          <w:i/>
          <w:iCs/>
        </w:rPr>
        <w:t xml:space="preserve">ational Electricity Market </w:t>
      </w:r>
      <w:r w:rsidR="000E5661" w:rsidRPr="00610488">
        <w:t>(</w:t>
      </w:r>
      <w:r w:rsidR="000E5661" w:rsidRPr="00443BF7">
        <w:rPr>
          <w:i/>
          <w:iCs/>
        </w:rPr>
        <w:t>NEM</w:t>
      </w:r>
      <w:r w:rsidR="000E5661" w:rsidRPr="00610488">
        <w:t>),</w:t>
      </w:r>
      <w:r>
        <w:t xml:space="preserve"> being managed by </w:t>
      </w:r>
      <w:r w:rsidR="00C70975" w:rsidRPr="00454548">
        <w:t>AEMO</w:t>
      </w:r>
      <w:r>
        <w:t xml:space="preserve"> under the NER.</w:t>
      </w:r>
    </w:p>
    <w:p w14:paraId="20753E2D" w14:textId="77777777" w:rsidR="00316798" w:rsidRPr="0050728A" w:rsidRDefault="00316798" w:rsidP="00316798">
      <w:pPr>
        <w:pStyle w:val="BodyText"/>
        <w:keepNext/>
        <w:keepLines/>
        <w:rPr>
          <w:i/>
        </w:rPr>
      </w:pPr>
      <w:bookmarkStart w:id="29" w:name="_Hlk30063016"/>
      <w:bookmarkEnd w:id="28"/>
      <w:r>
        <w:t xml:space="preserve">The Applicant </w:t>
      </w:r>
      <w:r w:rsidRPr="00BF563C">
        <w:t xml:space="preserve">authorises AEMO to contact any organisation named in any </w:t>
      </w:r>
      <w:r>
        <w:t>information provided in support of this Application and</w:t>
      </w:r>
      <w:r w:rsidRPr="00BF563C">
        <w:t xml:space="preserve"> any </w:t>
      </w:r>
      <w:r>
        <w:t>regulatory authority</w:t>
      </w:r>
      <w:r>
        <w:rPr>
          <w:rStyle w:val="FootnoteReference"/>
        </w:rPr>
        <w:footnoteReference w:id="5"/>
      </w:r>
      <w:r>
        <w:t xml:space="preserve">. </w:t>
      </w:r>
    </w:p>
    <w:p w14:paraId="4CDEFABF" w14:textId="77777777" w:rsidR="00316798" w:rsidRPr="00085014" w:rsidRDefault="00316798" w:rsidP="00316798">
      <w:pPr>
        <w:pStyle w:val="BodyText"/>
      </w:pPr>
      <w:r w:rsidRPr="00085014">
        <w:rPr>
          <w:szCs w:val="22"/>
        </w:rPr>
        <w:t xml:space="preserve">I, </w:t>
      </w:r>
      <w:r w:rsidRPr="00085014">
        <w:rPr>
          <w:szCs w:val="22"/>
        </w:rPr>
        <w:fldChar w:fldCharType="begin">
          <w:ffData>
            <w:name w:val="Text6"/>
            <w:enabled/>
            <w:calcOnExit w:val="0"/>
            <w:textInput>
              <w:default w:val="&lt;Full Name&gt;"/>
            </w:textInput>
          </w:ffData>
        </w:fldChar>
      </w:r>
      <w:r w:rsidRPr="00085014">
        <w:rPr>
          <w:szCs w:val="22"/>
        </w:rPr>
        <w:instrText xml:space="preserve"> FORMTEXT </w:instrText>
      </w:r>
      <w:r w:rsidRPr="00085014">
        <w:rPr>
          <w:szCs w:val="22"/>
        </w:rPr>
      </w:r>
      <w:r w:rsidRPr="00085014">
        <w:rPr>
          <w:szCs w:val="22"/>
        </w:rPr>
        <w:fldChar w:fldCharType="separate"/>
      </w:r>
      <w:r w:rsidRPr="00085014">
        <w:rPr>
          <w:noProof/>
          <w:szCs w:val="22"/>
        </w:rPr>
        <w:t>&lt;Full Name&gt;</w:t>
      </w:r>
      <w:r w:rsidRPr="00085014">
        <w:rPr>
          <w:szCs w:val="22"/>
        </w:rPr>
        <w:fldChar w:fldCharType="end"/>
      </w:r>
      <w:r w:rsidRPr="00085014">
        <w:rPr>
          <w:szCs w:val="22"/>
        </w:rPr>
        <w:t xml:space="preserve">, </w:t>
      </w:r>
      <w:r w:rsidRPr="00085014">
        <w:rPr>
          <w:szCs w:val="22"/>
        </w:rPr>
        <w:fldChar w:fldCharType="begin">
          <w:ffData>
            <w:name w:val="Text7"/>
            <w:enabled/>
            <w:calcOnExit w:val="0"/>
            <w:textInput>
              <w:default w:val="&lt;Position&gt;"/>
            </w:textInput>
          </w:ffData>
        </w:fldChar>
      </w:r>
      <w:r w:rsidRPr="00085014">
        <w:rPr>
          <w:szCs w:val="22"/>
        </w:rPr>
        <w:instrText xml:space="preserve"> FORMTEXT </w:instrText>
      </w:r>
      <w:r w:rsidRPr="00085014">
        <w:rPr>
          <w:szCs w:val="22"/>
        </w:rPr>
      </w:r>
      <w:r w:rsidRPr="00085014">
        <w:rPr>
          <w:szCs w:val="22"/>
        </w:rPr>
        <w:fldChar w:fldCharType="separate"/>
      </w:r>
      <w:r w:rsidRPr="00085014">
        <w:rPr>
          <w:noProof/>
          <w:szCs w:val="22"/>
        </w:rPr>
        <w:t>&lt;Position&gt;</w:t>
      </w:r>
      <w:r w:rsidRPr="00085014">
        <w:rPr>
          <w:szCs w:val="22"/>
        </w:rPr>
        <w:fldChar w:fldCharType="end"/>
      </w:r>
      <w:r w:rsidRPr="00085014">
        <w:rPr>
          <w:szCs w:val="22"/>
        </w:rPr>
        <w:t xml:space="preserve">, </w:t>
      </w:r>
      <w:r w:rsidRPr="00085014">
        <w:t>declare that I have been authorised by the Applicant to submit this Application on their behalf and certify that the contents of the Application and any further submissions are complete, true and correct.</w:t>
      </w:r>
    </w:p>
    <w:tbl>
      <w:tblPr>
        <w:tblStyle w:val="TableGrid"/>
        <w:tblW w:w="0" w:type="auto"/>
        <w:tblLook w:val="0600" w:firstRow="0" w:lastRow="0" w:firstColumn="0" w:lastColumn="0" w:noHBand="1" w:noVBand="1"/>
      </w:tblPr>
      <w:tblGrid>
        <w:gridCol w:w="1104"/>
        <w:gridCol w:w="5050"/>
        <w:gridCol w:w="852"/>
        <w:gridCol w:w="2406"/>
      </w:tblGrid>
      <w:tr w:rsidR="00316798" w:rsidRPr="00085014" w14:paraId="51C488B2" w14:textId="77777777" w:rsidTr="00724CA4">
        <w:trPr>
          <w:trHeight w:val="567"/>
        </w:trPr>
        <w:tc>
          <w:tcPr>
            <w:tcW w:w="1104" w:type="dxa"/>
            <w:vAlign w:val="center"/>
          </w:tcPr>
          <w:p w14:paraId="21464648" w14:textId="77777777" w:rsidR="00316798" w:rsidRPr="00085014" w:rsidRDefault="00316798" w:rsidP="00724CA4">
            <w:pPr>
              <w:pStyle w:val="TableText"/>
            </w:pPr>
            <w:r w:rsidRPr="00085014">
              <w:t>Signature:</w:t>
            </w:r>
          </w:p>
        </w:tc>
        <w:tc>
          <w:tcPr>
            <w:tcW w:w="5050" w:type="dxa"/>
            <w:vAlign w:val="center"/>
          </w:tcPr>
          <w:p w14:paraId="20030A48" w14:textId="77777777" w:rsidR="00316798" w:rsidRPr="00085014" w:rsidRDefault="00316798" w:rsidP="00EA3997">
            <w:pPr>
              <w:pStyle w:val="TableText"/>
            </w:pPr>
          </w:p>
        </w:tc>
        <w:tc>
          <w:tcPr>
            <w:tcW w:w="852" w:type="dxa"/>
            <w:vAlign w:val="center"/>
          </w:tcPr>
          <w:p w14:paraId="2FAE22A1" w14:textId="77777777" w:rsidR="00316798" w:rsidRPr="00085014" w:rsidRDefault="00316798" w:rsidP="004179B2">
            <w:pPr>
              <w:pStyle w:val="TableText"/>
            </w:pPr>
            <w:r w:rsidRPr="00085014">
              <w:t>Date:</w:t>
            </w:r>
          </w:p>
        </w:tc>
        <w:tc>
          <w:tcPr>
            <w:tcW w:w="2406" w:type="dxa"/>
            <w:vAlign w:val="center"/>
          </w:tcPr>
          <w:p w14:paraId="4673565A" w14:textId="53B2C17E" w:rsidR="00316798" w:rsidRPr="00085014" w:rsidRDefault="00316798" w:rsidP="004179B2">
            <w:pPr>
              <w:pStyle w:val="TableText"/>
            </w:pPr>
            <w:r w:rsidRPr="00085014">
              <w:fldChar w:fldCharType="begin"/>
            </w:r>
            <w:r w:rsidRPr="00085014">
              <w:instrText xml:space="preserve"> DATE \@ "d/MM/yyyy" </w:instrText>
            </w:r>
            <w:r w:rsidRPr="00085014">
              <w:fldChar w:fldCharType="separate"/>
            </w:r>
            <w:r w:rsidR="00474929">
              <w:rPr>
                <w:noProof/>
              </w:rPr>
              <w:t>20/07/2021</w:t>
            </w:r>
            <w:r w:rsidRPr="00085014">
              <w:fldChar w:fldCharType="end"/>
            </w:r>
          </w:p>
        </w:tc>
      </w:tr>
    </w:tbl>
    <w:p w14:paraId="7BBCF1DF" w14:textId="77777777" w:rsidR="00316798" w:rsidRPr="00085014" w:rsidRDefault="00316798" w:rsidP="00316798">
      <w:pPr>
        <w:pStyle w:val="BodyText"/>
      </w:pPr>
      <w:r w:rsidRPr="00085014">
        <w:t>By signing this form, the signatory warrants that the signatory is duly authorised to sign this document on behalf of the Applicant and to make the declarations set out in this document on the Applicant’s behalf.</w:t>
      </w:r>
    </w:p>
    <w:p w14:paraId="2C2D4675" w14:textId="2F3C48DD" w:rsidR="003F5E54" w:rsidRPr="003F5E54" w:rsidRDefault="003F5E54" w:rsidP="009B0B45">
      <w:pPr>
        <w:pStyle w:val="Heading1"/>
      </w:pPr>
      <w:bookmarkStart w:id="30" w:name="_Ref534704845"/>
      <w:bookmarkStart w:id="31" w:name="_Ref534704851"/>
      <w:bookmarkStart w:id="32" w:name="_Ref534713367"/>
      <w:bookmarkStart w:id="33" w:name="_Ref534714134"/>
      <w:bookmarkStart w:id="34" w:name="_Toc3966532"/>
      <w:bookmarkStart w:id="35" w:name="_Toc63538191"/>
      <w:bookmarkEnd w:id="29"/>
      <w:r w:rsidRPr="003F5E54">
        <w:t>Contact Details</w:t>
      </w:r>
      <w:bookmarkEnd w:id="30"/>
      <w:bookmarkEnd w:id="31"/>
      <w:bookmarkEnd w:id="32"/>
      <w:bookmarkEnd w:id="33"/>
      <w:bookmarkEnd w:id="34"/>
      <w:bookmarkEnd w:id="35"/>
    </w:p>
    <w:p w14:paraId="5FF4BAD6" w14:textId="38361B17" w:rsidR="003F5E54" w:rsidRPr="003F2F8E" w:rsidRDefault="003F5E54" w:rsidP="008108CF">
      <w:pPr>
        <w:pStyle w:val="NoteIndent"/>
        <w:keepNext/>
      </w:pPr>
      <w:bookmarkStart w:id="36" w:name="_Hlk436452"/>
      <w:r w:rsidRPr="003F2F8E">
        <w:rPr>
          <w:noProof/>
        </w:rPr>
        <w:drawing>
          <wp:anchor distT="0" distB="0" distL="114300" distR="114300" simplePos="0" relativeHeight="251658241" behindDoc="0" locked="0" layoutInCell="1" allowOverlap="1" wp14:anchorId="5B371DF5" wp14:editId="6C852155">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Pr="003F2F8E">
        <w:fldChar w:fldCharType="begin"/>
      </w:r>
      <w:r w:rsidRPr="003F2F8E">
        <w:instrText xml:space="preserve"> REF _Ref534704851 \r \h </w:instrText>
      </w:r>
      <w:r w:rsidRPr="003F2F8E">
        <w:fldChar w:fldCharType="separate"/>
      </w:r>
      <w:r w:rsidR="00555BC1">
        <w:t>Section C</w:t>
      </w:r>
      <w:r w:rsidRPr="003F2F8E">
        <w:fldChar w:fldCharType="end"/>
      </w:r>
      <w:r w:rsidRPr="003F2F8E">
        <w:t>" and number each page consecutively.</w:t>
      </w:r>
    </w:p>
    <w:p w14:paraId="4AB096C2" w14:textId="62C417C5" w:rsidR="003F5E54" w:rsidRPr="003F2F8E" w:rsidRDefault="003F5E54" w:rsidP="008108CF">
      <w:pPr>
        <w:pStyle w:val="BodyText"/>
        <w:keepNext/>
      </w:pPr>
      <w:r w:rsidRPr="003F2F8E">
        <w:t xml:space="preserve">You must provide contact details to assist with communication between </w:t>
      </w:r>
      <w:r w:rsidR="00C70975" w:rsidRPr="009321AC">
        <w:t>AEMO</w:t>
      </w:r>
      <w:r w:rsidRPr="003F2F8E">
        <w:t xml:space="preserve"> and your organisation. Provide contact details for your head office, any branch offices, and </w:t>
      </w:r>
      <w:r>
        <w:t xml:space="preserve">all </w:t>
      </w:r>
      <w:r w:rsidRPr="003F2F8E">
        <w:t>relevant personnel.</w:t>
      </w:r>
    </w:p>
    <w:p w14:paraId="181A8321" w14:textId="77777777" w:rsidR="005E3807" w:rsidRPr="00BC6FF5" w:rsidRDefault="005E3807" w:rsidP="007B75C1">
      <w:pPr>
        <w:pStyle w:val="Heading2"/>
      </w:pPr>
      <w:bookmarkStart w:id="37" w:name="_Toc3966527"/>
      <w:bookmarkStart w:id="38" w:name="_Toc63538192"/>
      <w:bookmarkStart w:id="39" w:name="_Toc3964168"/>
      <w:bookmarkStart w:id="40" w:name="_Toc3966533"/>
      <w:bookmarkStart w:id="41" w:name="_Registration_contact"/>
      <w:bookmarkEnd w:id="36"/>
      <w:bookmarkEnd w:id="41"/>
      <w:r w:rsidRPr="00E22401">
        <w:t>Registration</w:t>
      </w:r>
      <w:r w:rsidRPr="00BC6FF5">
        <w:t xml:space="preserve"> contact</w:t>
      </w:r>
      <w:bookmarkEnd w:id="37"/>
      <w:bookmarkEnd w:id="38"/>
    </w:p>
    <w:p w14:paraId="4C25429C" w14:textId="77777777" w:rsidR="005E3807" w:rsidRDefault="005E3807" w:rsidP="005E3807">
      <w:pPr>
        <w:pStyle w:val="BodyText"/>
        <w:keepNext/>
        <w:keepLines/>
      </w:pPr>
      <w:r>
        <w:t>Please provide contact details for all questions regarding this Application.</w:t>
      </w:r>
    </w:p>
    <w:tbl>
      <w:tblPr>
        <w:tblStyle w:val="TableGrid"/>
        <w:tblW w:w="9356" w:type="dxa"/>
        <w:tblLook w:val="0600" w:firstRow="0" w:lastRow="0" w:firstColumn="0" w:lastColumn="0" w:noHBand="1" w:noVBand="1"/>
      </w:tblPr>
      <w:tblGrid>
        <w:gridCol w:w="1129"/>
        <w:gridCol w:w="3398"/>
        <w:gridCol w:w="861"/>
        <w:gridCol w:w="3968"/>
      </w:tblGrid>
      <w:tr w:rsidR="005E3807" w14:paraId="62AB128D" w14:textId="77777777" w:rsidTr="007510F9">
        <w:trPr>
          <w:trHeight w:val="340"/>
        </w:trPr>
        <w:tc>
          <w:tcPr>
            <w:tcW w:w="1129" w:type="dxa"/>
          </w:tcPr>
          <w:p w14:paraId="4C79284C" w14:textId="77777777" w:rsidR="005E3807" w:rsidRPr="007E793B" w:rsidRDefault="005E3807" w:rsidP="00724CA4">
            <w:pPr>
              <w:pStyle w:val="TableText"/>
            </w:pPr>
            <w:r w:rsidRPr="007E793B">
              <w:t>Name:</w:t>
            </w:r>
          </w:p>
        </w:tc>
        <w:tc>
          <w:tcPr>
            <w:tcW w:w="8227" w:type="dxa"/>
            <w:gridSpan w:val="3"/>
          </w:tcPr>
          <w:p w14:paraId="5F0BCC57" w14:textId="77777777" w:rsidR="005E3807" w:rsidRPr="007E793B" w:rsidRDefault="005E3807" w:rsidP="00EA3997">
            <w:pPr>
              <w:pStyle w:val="TableText"/>
            </w:pPr>
            <w:r w:rsidRPr="007E793B">
              <w:fldChar w:fldCharType="begin">
                <w:ffData>
                  <w:name w:val="Text1"/>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5E3807" w14:paraId="789ACEAF" w14:textId="77777777" w:rsidTr="007510F9">
        <w:trPr>
          <w:trHeight w:val="340"/>
        </w:trPr>
        <w:tc>
          <w:tcPr>
            <w:tcW w:w="1129" w:type="dxa"/>
          </w:tcPr>
          <w:p w14:paraId="57F3891B" w14:textId="77777777" w:rsidR="005E3807" w:rsidRPr="007E793B" w:rsidRDefault="005E3807" w:rsidP="00724CA4">
            <w:pPr>
              <w:pStyle w:val="TableText"/>
            </w:pPr>
            <w:r w:rsidRPr="007E793B">
              <w:t>Position:</w:t>
            </w:r>
          </w:p>
        </w:tc>
        <w:tc>
          <w:tcPr>
            <w:tcW w:w="3398" w:type="dxa"/>
          </w:tcPr>
          <w:p w14:paraId="34DFC180" w14:textId="77777777" w:rsidR="005E3807" w:rsidRPr="007E793B" w:rsidRDefault="005E3807" w:rsidP="00EA3997">
            <w:pPr>
              <w:pStyle w:val="TableText"/>
            </w:pPr>
            <w:r w:rsidRPr="007E793B">
              <w:fldChar w:fldCharType="begin">
                <w:ffData>
                  <w:name w:val=""/>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tcPr>
          <w:p w14:paraId="070F2C89" w14:textId="77777777" w:rsidR="005E3807" w:rsidRPr="007E793B" w:rsidRDefault="005E3807" w:rsidP="004179B2">
            <w:pPr>
              <w:pStyle w:val="TableText"/>
            </w:pPr>
            <w:r w:rsidRPr="007E793B">
              <w:t>Email:</w:t>
            </w:r>
          </w:p>
        </w:tc>
        <w:tc>
          <w:tcPr>
            <w:tcW w:w="3968" w:type="dxa"/>
          </w:tcPr>
          <w:p w14:paraId="6C2C3FDC" w14:textId="77777777" w:rsidR="005E3807" w:rsidRPr="007E793B" w:rsidRDefault="005E3807" w:rsidP="004179B2">
            <w:pPr>
              <w:pStyle w:val="TableText"/>
            </w:pPr>
            <w:r w:rsidRPr="007E793B">
              <w:fldChar w:fldCharType="begin">
                <w:ffData>
                  <w:name w:val="Text9"/>
                  <w:enabled/>
                  <w:calcOnExit w:val="0"/>
                  <w:textInput/>
                </w:ffData>
              </w:fldChar>
            </w:r>
            <w:bookmarkStart w:id="42" w:name="Text9"/>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bookmarkEnd w:id="42"/>
          </w:p>
        </w:tc>
      </w:tr>
      <w:tr w:rsidR="005E3807" w14:paraId="650216BB" w14:textId="77777777" w:rsidTr="007510F9">
        <w:trPr>
          <w:trHeight w:val="340"/>
        </w:trPr>
        <w:tc>
          <w:tcPr>
            <w:tcW w:w="1129" w:type="dxa"/>
          </w:tcPr>
          <w:p w14:paraId="65F801D6" w14:textId="77777777" w:rsidR="005E3807" w:rsidRPr="007E793B" w:rsidRDefault="005E3807" w:rsidP="00724CA4">
            <w:pPr>
              <w:pStyle w:val="TableText"/>
            </w:pPr>
            <w:r w:rsidRPr="007E793B">
              <w:t>Phone:</w:t>
            </w:r>
          </w:p>
        </w:tc>
        <w:tc>
          <w:tcPr>
            <w:tcW w:w="3398" w:type="dxa"/>
          </w:tcPr>
          <w:p w14:paraId="766B6F17" w14:textId="77777777" w:rsidR="005E3807" w:rsidRPr="007E793B" w:rsidRDefault="005E3807" w:rsidP="00EA3997">
            <w:pPr>
              <w:pStyle w:val="TableText"/>
            </w:pPr>
            <w:r w:rsidRPr="007E793B">
              <w:fldChar w:fldCharType="begin">
                <w:ffData>
                  <w:name w:val="Text8"/>
                  <w:enabled/>
                  <w:calcOnExit w:val="0"/>
                  <w:textInput/>
                </w:ffData>
              </w:fldChar>
            </w:r>
            <w:bookmarkStart w:id="43" w:name="Text8"/>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bookmarkEnd w:id="43"/>
          </w:p>
        </w:tc>
        <w:tc>
          <w:tcPr>
            <w:tcW w:w="861" w:type="dxa"/>
          </w:tcPr>
          <w:p w14:paraId="1291CB55" w14:textId="77777777" w:rsidR="005E3807" w:rsidRPr="007E793B" w:rsidRDefault="005E3807" w:rsidP="004179B2">
            <w:pPr>
              <w:pStyle w:val="TableText"/>
            </w:pPr>
            <w:r w:rsidRPr="007E793B">
              <w:t>Mobile:</w:t>
            </w:r>
          </w:p>
        </w:tc>
        <w:tc>
          <w:tcPr>
            <w:tcW w:w="3968" w:type="dxa"/>
          </w:tcPr>
          <w:p w14:paraId="7E3226A9" w14:textId="77777777" w:rsidR="005E3807" w:rsidRPr="007E793B" w:rsidRDefault="005E3807" w:rsidP="004179B2">
            <w:pPr>
              <w:pStyle w:val="TableText"/>
            </w:pPr>
            <w:r w:rsidRPr="007E793B">
              <w:fldChar w:fldCharType="begin">
                <w:ffData>
                  <w:name w:val="Text10"/>
                  <w:enabled/>
                  <w:calcOnExit w:val="0"/>
                  <w:textInput/>
                </w:ffData>
              </w:fldChar>
            </w:r>
            <w:bookmarkStart w:id="44" w:name="Text10"/>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bookmarkEnd w:id="44"/>
          </w:p>
        </w:tc>
      </w:tr>
    </w:tbl>
    <w:p w14:paraId="73946358" w14:textId="35ABCBC5" w:rsidR="003F5E54" w:rsidRDefault="003F5E54" w:rsidP="007B75C1">
      <w:pPr>
        <w:pStyle w:val="Heading2"/>
      </w:pPr>
      <w:bookmarkStart w:id="45" w:name="_Toc63538193"/>
      <w:r w:rsidRPr="0025624E">
        <w:t>Head office and branch c</w:t>
      </w:r>
      <w:r w:rsidRPr="003627CA">
        <w:t>ontact details</w:t>
      </w:r>
      <w:bookmarkEnd w:id="39"/>
      <w:bookmarkEnd w:id="40"/>
      <w:bookmarkEnd w:id="45"/>
    </w:p>
    <w:tbl>
      <w:tblPr>
        <w:tblStyle w:val="TableGrid"/>
        <w:tblW w:w="9356" w:type="dxa"/>
        <w:tblLook w:val="0600" w:firstRow="0" w:lastRow="0" w:firstColumn="0" w:lastColumn="0" w:noHBand="1" w:noVBand="1"/>
      </w:tblPr>
      <w:tblGrid>
        <w:gridCol w:w="2092"/>
        <w:gridCol w:w="2366"/>
        <w:gridCol w:w="922"/>
        <w:gridCol w:w="3976"/>
      </w:tblGrid>
      <w:tr w:rsidR="003F5E54" w14:paraId="452F5432" w14:textId="77777777" w:rsidTr="005E3807">
        <w:trPr>
          <w:trHeight w:val="284"/>
        </w:trPr>
        <w:tc>
          <w:tcPr>
            <w:tcW w:w="2092" w:type="dxa"/>
          </w:tcPr>
          <w:p w14:paraId="1EB42321" w14:textId="77777777" w:rsidR="003F5E54" w:rsidRPr="00F87FCD" w:rsidRDefault="003F5E54" w:rsidP="00724CA4">
            <w:pPr>
              <w:pStyle w:val="TableText"/>
            </w:pPr>
            <w:bookmarkStart w:id="46" w:name="_Hlk4165319"/>
            <w:r w:rsidRPr="00F87FCD">
              <w:t>Office Name*:</w:t>
            </w:r>
          </w:p>
        </w:tc>
        <w:tc>
          <w:tcPr>
            <w:tcW w:w="7264" w:type="dxa"/>
            <w:gridSpan w:val="3"/>
          </w:tcPr>
          <w:p w14:paraId="7FB45BB6" w14:textId="77777777" w:rsidR="003F5E54" w:rsidRPr="00F87FCD" w:rsidRDefault="003F5E54" w:rsidP="00EA3997">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23DF432A" w14:textId="77777777" w:rsidTr="005E3807">
        <w:trPr>
          <w:trHeight w:val="284"/>
        </w:trPr>
        <w:tc>
          <w:tcPr>
            <w:tcW w:w="2092" w:type="dxa"/>
          </w:tcPr>
          <w:p w14:paraId="43BDDE67" w14:textId="77777777" w:rsidR="003F5E54" w:rsidRPr="00F87FCD" w:rsidRDefault="003F5E54" w:rsidP="00724CA4">
            <w:pPr>
              <w:pStyle w:val="TableText"/>
            </w:pPr>
            <w:r w:rsidRPr="00F87FCD">
              <w:t>Street address:</w:t>
            </w:r>
          </w:p>
        </w:tc>
        <w:tc>
          <w:tcPr>
            <w:tcW w:w="7264" w:type="dxa"/>
            <w:gridSpan w:val="3"/>
          </w:tcPr>
          <w:p w14:paraId="6609DFE5" w14:textId="77777777" w:rsidR="003F5E54" w:rsidRPr="00F87FCD" w:rsidRDefault="003F5E54" w:rsidP="00EA3997">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0ADD2608" w14:textId="77777777" w:rsidTr="005E3807">
        <w:trPr>
          <w:trHeight w:val="284"/>
        </w:trPr>
        <w:tc>
          <w:tcPr>
            <w:tcW w:w="2092" w:type="dxa"/>
          </w:tcPr>
          <w:p w14:paraId="4720561C" w14:textId="77777777" w:rsidR="003F5E54" w:rsidRPr="00F87FCD" w:rsidRDefault="003F5E54" w:rsidP="00724CA4">
            <w:pPr>
              <w:pStyle w:val="TableText"/>
            </w:pPr>
            <w:r w:rsidRPr="00F87FCD">
              <w:t>State:</w:t>
            </w:r>
          </w:p>
        </w:tc>
        <w:tc>
          <w:tcPr>
            <w:tcW w:w="2366" w:type="dxa"/>
          </w:tcPr>
          <w:p w14:paraId="3E943E53" w14:textId="77777777" w:rsidR="003F5E54" w:rsidRPr="00F87FCD" w:rsidRDefault="003F5E54" w:rsidP="00EA3997">
            <w:pPr>
              <w:pStyle w:val="TableText"/>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B65B44">
              <w:fldChar w:fldCharType="separate"/>
            </w:r>
            <w:r w:rsidRPr="00F87FCD">
              <w:fldChar w:fldCharType="end"/>
            </w:r>
          </w:p>
        </w:tc>
        <w:tc>
          <w:tcPr>
            <w:tcW w:w="922" w:type="dxa"/>
          </w:tcPr>
          <w:p w14:paraId="5827BAEF" w14:textId="77777777" w:rsidR="003F5E54" w:rsidRPr="00F87FCD" w:rsidRDefault="003F5E54" w:rsidP="004179B2">
            <w:pPr>
              <w:pStyle w:val="TableText"/>
            </w:pPr>
            <w:r w:rsidRPr="00F87FCD">
              <w:t>Postcode:</w:t>
            </w:r>
          </w:p>
        </w:tc>
        <w:tc>
          <w:tcPr>
            <w:tcW w:w="3976" w:type="dxa"/>
          </w:tcPr>
          <w:p w14:paraId="073B594A" w14:textId="77777777" w:rsidR="003F5E54" w:rsidRPr="00F87FCD" w:rsidRDefault="003F5E54" w:rsidP="004179B2">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1B5A9A72" w14:textId="77777777" w:rsidTr="005E3807">
        <w:trPr>
          <w:trHeight w:val="284"/>
        </w:trPr>
        <w:tc>
          <w:tcPr>
            <w:tcW w:w="2092" w:type="dxa"/>
          </w:tcPr>
          <w:p w14:paraId="6108B295" w14:textId="77777777" w:rsidR="003F5E54" w:rsidRPr="00F87FCD" w:rsidRDefault="003F5E54" w:rsidP="00724CA4">
            <w:pPr>
              <w:pStyle w:val="TableText"/>
            </w:pPr>
            <w:r w:rsidRPr="00F87FCD">
              <w:t>Postal address:</w:t>
            </w:r>
          </w:p>
        </w:tc>
        <w:tc>
          <w:tcPr>
            <w:tcW w:w="7264" w:type="dxa"/>
            <w:gridSpan w:val="3"/>
          </w:tcPr>
          <w:p w14:paraId="25B7E861" w14:textId="77777777" w:rsidR="003F5E54" w:rsidRPr="00F87FCD" w:rsidRDefault="003F5E54" w:rsidP="00EA3997">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471F6B2E" w14:textId="77777777" w:rsidTr="005E3807">
        <w:trPr>
          <w:trHeight w:val="284"/>
        </w:trPr>
        <w:tc>
          <w:tcPr>
            <w:tcW w:w="2092" w:type="dxa"/>
          </w:tcPr>
          <w:p w14:paraId="7DE3CCA5" w14:textId="73BC8D3B" w:rsidR="003F5E54" w:rsidRPr="00F87FCD" w:rsidRDefault="003F5E54" w:rsidP="00724CA4">
            <w:pPr>
              <w:pStyle w:val="TableText"/>
            </w:pPr>
            <w:r w:rsidRPr="00F87FCD">
              <w:t>State</w:t>
            </w:r>
            <w:r w:rsidR="00F60801">
              <w:t>:</w:t>
            </w:r>
          </w:p>
        </w:tc>
        <w:tc>
          <w:tcPr>
            <w:tcW w:w="2366" w:type="dxa"/>
          </w:tcPr>
          <w:p w14:paraId="272ECFDA" w14:textId="77777777" w:rsidR="003F5E54" w:rsidRPr="00F87FCD" w:rsidRDefault="003F5E54" w:rsidP="00EA3997">
            <w:pPr>
              <w:pStyle w:val="TableText"/>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B65B44">
              <w:fldChar w:fldCharType="separate"/>
            </w:r>
            <w:r w:rsidRPr="00F87FCD">
              <w:fldChar w:fldCharType="end"/>
            </w:r>
          </w:p>
        </w:tc>
        <w:tc>
          <w:tcPr>
            <w:tcW w:w="922" w:type="dxa"/>
          </w:tcPr>
          <w:p w14:paraId="49E8A60D" w14:textId="238300E7" w:rsidR="003F5E54" w:rsidRPr="00F87FCD" w:rsidRDefault="003F5E54" w:rsidP="004179B2">
            <w:pPr>
              <w:pStyle w:val="TableText"/>
            </w:pPr>
            <w:r w:rsidRPr="00F87FCD">
              <w:t>Postcode</w:t>
            </w:r>
            <w:r w:rsidR="00F60801">
              <w:t>:</w:t>
            </w:r>
          </w:p>
        </w:tc>
        <w:tc>
          <w:tcPr>
            <w:tcW w:w="3976" w:type="dxa"/>
          </w:tcPr>
          <w:p w14:paraId="7D3721FA" w14:textId="77777777" w:rsidR="003F5E54" w:rsidRPr="00F87FCD" w:rsidRDefault="003F5E54" w:rsidP="004179B2">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443BF7" w14:paraId="5840C6F8" w14:textId="77777777" w:rsidTr="00DE3E39">
        <w:trPr>
          <w:trHeight w:val="284"/>
        </w:trPr>
        <w:tc>
          <w:tcPr>
            <w:tcW w:w="2092" w:type="dxa"/>
          </w:tcPr>
          <w:p w14:paraId="1B5FAB31" w14:textId="77777777" w:rsidR="00443BF7" w:rsidRPr="00F87FCD" w:rsidRDefault="00443BF7" w:rsidP="00724CA4">
            <w:pPr>
              <w:pStyle w:val="TableText"/>
            </w:pPr>
            <w:r w:rsidRPr="00F87FCD">
              <w:t>Phone:</w:t>
            </w:r>
          </w:p>
        </w:tc>
        <w:tc>
          <w:tcPr>
            <w:tcW w:w="2366" w:type="dxa"/>
          </w:tcPr>
          <w:p w14:paraId="4037245C" w14:textId="77777777" w:rsidR="00443BF7" w:rsidRPr="00F87FCD" w:rsidRDefault="00443BF7" w:rsidP="00EA3997">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4898" w:type="dxa"/>
            <w:gridSpan w:val="2"/>
          </w:tcPr>
          <w:p w14:paraId="61997C41" w14:textId="6DD6D5AE" w:rsidR="00443BF7" w:rsidRPr="00F87FCD" w:rsidRDefault="00443BF7" w:rsidP="004179B2">
            <w:pPr>
              <w:pStyle w:val="TableText"/>
            </w:pPr>
          </w:p>
        </w:tc>
      </w:tr>
      <w:tr w:rsidR="003F5E54" w14:paraId="530B8CFA" w14:textId="77777777" w:rsidTr="005E3807">
        <w:trPr>
          <w:trHeight w:val="284"/>
        </w:trPr>
        <w:tc>
          <w:tcPr>
            <w:tcW w:w="2092" w:type="dxa"/>
          </w:tcPr>
          <w:p w14:paraId="481DED83" w14:textId="77777777" w:rsidR="003F5E54" w:rsidRPr="00F87FCD" w:rsidRDefault="003F5E54" w:rsidP="00724CA4">
            <w:pPr>
              <w:pStyle w:val="TableText"/>
            </w:pPr>
            <w:r w:rsidRPr="00F87FCD">
              <w:t>Email:</w:t>
            </w:r>
          </w:p>
        </w:tc>
        <w:tc>
          <w:tcPr>
            <w:tcW w:w="7264" w:type="dxa"/>
            <w:gridSpan w:val="3"/>
          </w:tcPr>
          <w:p w14:paraId="3F2D9720" w14:textId="77777777" w:rsidR="003F5E54" w:rsidRPr="00F87FCD" w:rsidRDefault="003F5E54" w:rsidP="00EA3997">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rsidRPr="00586213" w14:paraId="236C590D" w14:textId="77777777" w:rsidTr="00B34207">
        <w:trPr>
          <w:trHeight w:val="170"/>
        </w:trPr>
        <w:tc>
          <w:tcPr>
            <w:tcW w:w="9356" w:type="dxa"/>
            <w:gridSpan w:val="4"/>
            <w:tcBorders>
              <w:bottom w:val="nil"/>
            </w:tcBorders>
          </w:tcPr>
          <w:p w14:paraId="7D2C314D" w14:textId="77777777" w:rsidR="003F5E54" w:rsidRPr="00586213" w:rsidRDefault="003F5E54" w:rsidP="005C2A44">
            <w:pPr>
              <w:pStyle w:val="Bullet1"/>
              <w:numPr>
                <w:ilvl w:val="0"/>
                <w:numId w:val="0"/>
              </w:numPr>
              <w:rPr>
                <w:sz w:val="16"/>
                <w:szCs w:val="16"/>
              </w:rPr>
            </w:pPr>
            <w:r w:rsidRPr="00586213">
              <w:rPr>
                <w:bCs/>
                <w:sz w:val="16"/>
                <w:szCs w:val="16"/>
              </w:rPr>
              <w:t>*</w:t>
            </w:r>
            <w:r w:rsidRPr="00586213">
              <w:rPr>
                <w:sz w:val="16"/>
                <w:szCs w:val="16"/>
              </w:rPr>
              <w:t xml:space="preserve"> </w:t>
            </w:r>
            <w:r w:rsidRPr="00E577E1">
              <w:rPr>
                <w:rFonts w:cstheme="minorHAnsi"/>
                <w:sz w:val="16"/>
                <w:szCs w:val="16"/>
              </w:rPr>
              <w:t>Type “Head Office” or the name of the branch</w:t>
            </w:r>
          </w:p>
        </w:tc>
      </w:tr>
    </w:tbl>
    <w:p w14:paraId="0EA107CA" w14:textId="4DE9B133" w:rsidR="003F5E54" w:rsidRPr="00BC6FF5" w:rsidRDefault="003F5E54" w:rsidP="007B75C1">
      <w:pPr>
        <w:pStyle w:val="Heading2"/>
      </w:pPr>
      <w:bookmarkStart w:id="47" w:name="_Toc3966534"/>
      <w:bookmarkStart w:id="48" w:name="_Toc63538194"/>
      <w:bookmarkStart w:id="49" w:name="_Hlk9505907"/>
      <w:bookmarkEnd w:id="46"/>
      <w:r w:rsidRPr="00BC6FF5">
        <w:lastRenderedPageBreak/>
        <w:t>Personnel contacts</w:t>
      </w:r>
      <w:bookmarkEnd w:id="47"/>
      <w:bookmarkEnd w:id="48"/>
    </w:p>
    <w:p w14:paraId="52B48F79" w14:textId="2DB9BD2D" w:rsidR="003F5E54" w:rsidRPr="00F60801" w:rsidRDefault="003F5E54" w:rsidP="00F60801">
      <w:pPr>
        <w:pStyle w:val="BodyText"/>
      </w:pPr>
      <w:bookmarkStart w:id="50" w:name="_Hlk436665"/>
      <w:r w:rsidRPr="00F60801">
        <w:t>Provide details for the following roles in your desired format, for example, a list exported from Microsoft Outlook, Excel, or Word</w:t>
      </w:r>
      <w:r w:rsidR="007510F9" w:rsidRPr="00F60801">
        <w:t xml:space="preserve"> and check each checkbox in the list below to confirm details have been provided.</w:t>
      </w:r>
    </w:p>
    <w:p w14:paraId="73F0EC8C" w14:textId="77777777" w:rsidR="003F5E54" w:rsidRPr="00E26A0B" w:rsidRDefault="003F5E54" w:rsidP="004622BA">
      <w:pPr>
        <w:pStyle w:val="BodyText"/>
        <w:keepNext/>
      </w:pPr>
      <w:r w:rsidRPr="00E26A0B">
        <w:t xml:space="preserve">The minimum details required </w:t>
      </w:r>
      <w:proofErr w:type="gramStart"/>
      <w:r w:rsidRPr="00E26A0B">
        <w:t>are:</w:t>
      </w:r>
      <w:proofErr w:type="gramEnd"/>
      <w:r w:rsidRPr="00E26A0B">
        <w:t xml:space="preserve"> role(s), name, position, phone number, mobile number and email address. </w:t>
      </w:r>
    </w:p>
    <w:p w14:paraId="7CAF9DA8" w14:textId="77777777" w:rsidR="003F5E54" w:rsidRDefault="003F5E54" w:rsidP="004622BA">
      <w:pPr>
        <w:pStyle w:val="NoteIndent"/>
        <w:keepNext/>
        <w:rPr>
          <w:rFonts w:cstheme="minorHAnsi"/>
          <w:szCs w:val="20"/>
        </w:rPr>
      </w:pPr>
      <w:r w:rsidRPr="00E26A0B">
        <w:rPr>
          <w:rFonts w:cstheme="minorHAnsi"/>
          <w:noProof/>
          <w:szCs w:val="20"/>
        </w:rPr>
        <w:drawing>
          <wp:anchor distT="0" distB="0" distL="114300" distR="114300" simplePos="0" relativeHeight="251658240" behindDoc="0" locked="0" layoutInCell="1" allowOverlap="1" wp14:anchorId="4A5CB835" wp14:editId="6213ACAF">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2F5D8D5C">
        <w:rPr>
          <w:rFonts w:cstheme="minorBidi"/>
        </w:rPr>
        <w:t>Each contact can have more than one role.</w:t>
      </w:r>
    </w:p>
    <w:tbl>
      <w:tblPr>
        <w:tblStyle w:val="AEMO1"/>
        <w:tblW w:w="7230" w:type="dxa"/>
        <w:tblLayout w:type="fixed"/>
        <w:tblLook w:val="0720" w:firstRow="1" w:lastRow="0" w:firstColumn="0" w:lastColumn="1" w:noHBand="1" w:noVBand="1"/>
      </w:tblPr>
      <w:tblGrid>
        <w:gridCol w:w="6237"/>
        <w:gridCol w:w="993"/>
      </w:tblGrid>
      <w:tr w:rsidR="00B246C9" w14:paraId="53A3DF93" w14:textId="77777777" w:rsidTr="003E33C6">
        <w:trPr>
          <w:cnfStyle w:val="100000000000" w:firstRow="1" w:lastRow="0" w:firstColumn="0" w:lastColumn="0" w:oddVBand="0" w:evenVBand="0" w:oddHBand="0" w:evenHBand="0" w:firstRowFirstColumn="0" w:firstRowLastColumn="0" w:lastRowFirstColumn="0" w:lastRowLastColumn="0"/>
          <w:cantSplit/>
          <w:trHeight w:val="454"/>
          <w:tblHeader/>
        </w:trPr>
        <w:tc>
          <w:tcPr>
            <w:cnfStyle w:val="000100000000" w:firstRow="0" w:lastRow="0" w:firstColumn="0" w:lastColumn="1" w:oddVBand="0" w:evenVBand="0" w:oddHBand="0" w:evenHBand="0" w:firstRowFirstColumn="0" w:firstRowLastColumn="0" w:lastRowFirstColumn="0" w:lastRowLastColumn="0"/>
            <w:tcW w:w="7230" w:type="dxa"/>
            <w:gridSpan w:val="2"/>
          </w:tcPr>
          <w:bookmarkEnd w:id="49"/>
          <w:p w14:paraId="78403E53" w14:textId="77777777" w:rsidR="00B246C9" w:rsidRPr="00385E3E" w:rsidRDefault="00B246C9" w:rsidP="00385E3E">
            <w:pPr>
              <w:pStyle w:val="TableHeading"/>
            </w:pPr>
            <w:r w:rsidRPr="00385E3E">
              <w:t>Mandatory contacts</w:t>
            </w:r>
          </w:p>
        </w:tc>
      </w:tr>
      <w:tr w:rsidR="00B246C9" w:rsidRPr="00800F71" w14:paraId="65804FA0" w14:textId="77777777" w:rsidTr="001B15CB">
        <w:trPr>
          <w:trHeight w:val="397"/>
        </w:trPr>
        <w:tc>
          <w:tcPr>
            <w:tcW w:w="6237" w:type="dxa"/>
          </w:tcPr>
          <w:p w14:paraId="50C4FA1F" w14:textId="77777777" w:rsidR="00B246C9" w:rsidRPr="001A4B72" w:rsidRDefault="00B246C9" w:rsidP="00724CA4">
            <w:pPr>
              <w:pStyle w:val="TableText"/>
            </w:pPr>
            <w:r w:rsidRPr="001A4B72">
              <w:t>CEO/MD</w:t>
            </w:r>
          </w:p>
        </w:tc>
        <w:tc>
          <w:tcPr>
            <w:cnfStyle w:val="000100000000" w:firstRow="0" w:lastRow="0" w:firstColumn="0" w:lastColumn="1" w:oddVBand="0" w:evenVBand="0" w:oddHBand="0" w:evenHBand="0" w:firstRowFirstColumn="0" w:firstRowLastColumn="0" w:lastRowFirstColumn="0" w:lastRowLastColumn="0"/>
            <w:tcW w:w="993" w:type="dxa"/>
          </w:tcPr>
          <w:p w14:paraId="2FBC4A6F"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30091B16" w14:textId="77777777" w:rsidTr="001B15CB">
        <w:trPr>
          <w:trHeight w:val="397"/>
        </w:trPr>
        <w:tc>
          <w:tcPr>
            <w:tcW w:w="6237" w:type="dxa"/>
          </w:tcPr>
          <w:p w14:paraId="067B9C06" w14:textId="77777777" w:rsidR="00B246C9" w:rsidRPr="001A4B72" w:rsidRDefault="00B246C9" w:rsidP="00724CA4">
            <w:pPr>
              <w:pStyle w:val="TableText"/>
            </w:pPr>
            <w:r w:rsidRPr="001A4B72">
              <w:t>CEO/MD Assistant</w:t>
            </w:r>
          </w:p>
        </w:tc>
        <w:tc>
          <w:tcPr>
            <w:cnfStyle w:val="000100000000" w:firstRow="0" w:lastRow="0" w:firstColumn="0" w:lastColumn="1" w:oddVBand="0" w:evenVBand="0" w:oddHBand="0" w:evenHBand="0" w:firstRowFirstColumn="0" w:firstRowLastColumn="0" w:lastRowFirstColumn="0" w:lastRowLastColumn="0"/>
            <w:tcW w:w="993" w:type="dxa"/>
          </w:tcPr>
          <w:p w14:paraId="4F1D3F10"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7FF6BC61" w14:textId="77777777" w:rsidTr="001B15CB">
        <w:trPr>
          <w:trHeight w:val="397"/>
        </w:trPr>
        <w:tc>
          <w:tcPr>
            <w:tcW w:w="6237" w:type="dxa"/>
          </w:tcPr>
          <w:p w14:paraId="6860DF66" w14:textId="77777777" w:rsidR="00B246C9" w:rsidRPr="001A4B72" w:rsidRDefault="00B246C9" w:rsidP="00724CA4">
            <w:pPr>
              <w:pStyle w:val="TableText"/>
            </w:pPr>
            <w:r w:rsidRPr="001A4B72">
              <w:t>24 Hour / Emergency contact – Operational contact</w:t>
            </w:r>
          </w:p>
        </w:tc>
        <w:tc>
          <w:tcPr>
            <w:cnfStyle w:val="000100000000" w:firstRow="0" w:lastRow="0" w:firstColumn="0" w:lastColumn="1" w:oddVBand="0" w:evenVBand="0" w:oddHBand="0" w:evenHBand="0" w:firstRowFirstColumn="0" w:firstRowLastColumn="0" w:lastRowFirstColumn="0" w:lastRowLastColumn="0"/>
            <w:tcW w:w="993" w:type="dxa"/>
          </w:tcPr>
          <w:p w14:paraId="67674609"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4E780AB2" w14:textId="77777777" w:rsidTr="001B15CB">
        <w:trPr>
          <w:trHeight w:val="397"/>
        </w:trPr>
        <w:tc>
          <w:tcPr>
            <w:tcW w:w="6237" w:type="dxa"/>
          </w:tcPr>
          <w:p w14:paraId="37A5D1C5" w14:textId="77777777" w:rsidR="00B246C9" w:rsidRPr="001A4B72" w:rsidRDefault="00B246C9" w:rsidP="00724CA4">
            <w:pPr>
              <w:pStyle w:val="TableText"/>
            </w:pPr>
            <w:r w:rsidRPr="001A4B72">
              <w:t>Company Secretary</w:t>
            </w:r>
          </w:p>
        </w:tc>
        <w:tc>
          <w:tcPr>
            <w:cnfStyle w:val="000100000000" w:firstRow="0" w:lastRow="0" w:firstColumn="0" w:lastColumn="1" w:oddVBand="0" w:evenVBand="0" w:oddHBand="0" w:evenHBand="0" w:firstRowFirstColumn="0" w:firstRowLastColumn="0" w:lastRowFirstColumn="0" w:lastRowLastColumn="0"/>
            <w:tcW w:w="993" w:type="dxa"/>
          </w:tcPr>
          <w:p w14:paraId="6F6D4835"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7CAB3EDE" w14:textId="77777777" w:rsidTr="001B15CB">
        <w:trPr>
          <w:trHeight w:val="397"/>
        </w:trPr>
        <w:tc>
          <w:tcPr>
            <w:tcW w:w="6237" w:type="dxa"/>
          </w:tcPr>
          <w:p w14:paraId="6E3F28CD" w14:textId="77777777" w:rsidR="00B246C9" w:rsidRPr="001A4B72" w:rsidRDefault="00B246C9" w:rsidP="00724CA4">
            <w:pPr>
              <w:pStyle w:val="TableText"/>
            </w:pPr>
            <w:r w:rsidRPr="001A4B72">
              <w:t>Corporate Relations Manager</w:t>
            </w:r>
          </w:p>
        </w:tc>
        <w:tc>
          <w:tcPr>
            <w:cnfStyle w:val="000100000000" w:firstRow="0" w:lastRow="0" w:firstColumn="0" w:lastColumn="1" w:oddVBand="0" w:evenVBand="0" w:oddHBand="0" w:evenHBand="0" w:firstRowFirstColumn="0" w:firstRowLastColumn="0" w:lastRowFirstColumn="0" w:lastRowLastColumn="0"/>
            <w:tcW w:w="993" w:type="dxa"/>
          </w:tcPr>
          <w:p w14:paraId="080D2E06"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40789C34" w14:textId="77777777" w:rsidTr="001B15CB">
        <w:trPr>
          <w:trHeight w:val="397"/>
        </w:trPr>
        <w:tc>
          <w:tcPr>
            <w:tcW w:w="6237" w:type="dxa"/>
          </w:tcPr>
          <w:p w14:paraId="5097CEAC" w14:textId="77777777" w:rsidR="00B246C9" w:rsidRPr="001A4B72" w:rsidRDefault="00B246C9" w:rsidP="00724CA4">
            <w:pPr>
              <w:pStyle w:val="TableText"/>
            </w:pPr>
            <w:r w:rsidRPr="001A4B72">
              <w:t>Crisis Contact</w:t>
            </w:r>
          </w:p>
        </w:tc>
        <w:tc>
          <w:tcPr>
            <w:cnfStyle w:val="000100000000" w:firstRow="0" w:lastRow="0" w:firstColumn="0" w:lastColumn="1" w:oddVBand="0" w:evenVBand="0" w:oddHBand="0" w:evenHBand="0" w:firstRowFirstColumn="0" w:firstRowLastColumn="0" w:lastRowFirstColumn="0" w:lastRowLastColumn="0"/>
            <w:tcW w:w="993" w:type="dxa"/>
          </w:tcPr>
          <w:p w14:paraId="6AE0786B"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0334AFBA" w14:textId="77777777" w:rsidTr="001B15CB">
        <w:trPr>
          <w:trHeight w:val="397"/>
        </w:trPr>
        <w:tc>
          <w:tcPr>
            <w:tcW w:w="6237" w:type="dxa"/>
          </w:tcPr>
          <w:p w14:paraId="6E0D5021" w14:textId="77777777" w:rsidR="00B246C9" w:rsidRPr="001A4B72" w:rsidRDefault="00B246C9" w:rsidP="00724CA4">
            <w:pPr>
              <w:pStyle w:val="TableText"/>
            </w:pPr>
            <w:r w:rsidRPr="001A4B72">
              <w:t>Dispute Management Contact</w:t>
            </w:r>
          </w:p>
        </w:tc>
        <w:tc>
          <w:tcPr>
            <w:cnfStyle w:val="000100000000" w:firstRow="0" w:lastRow="0" w:firstColumn="0" w:lastColumn="1" w:oddVBand="0" w:evenVBand="0" w:oddHBand="0" w:evenHBand="0" w:firstRowFirstColumn="0" w:firstRowLastColumn="0" w:lastRowFirstColumn="0" w:lastRowLastColumn="0"/>
            <w:tcW w:w="993" w:type="dxa"/>
          </w:tcPr>
          <w:p w14:paraId="0FC7E8A5"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2479A649" w14:textId="77777777" w:rsidTr="001B15CB">
        <w:trPr>
          <w:trHeight w:val="397"/>
        </w:trPr>
        <w:tc>
          <w:tcPr>
            <w:tcW w:w="6237" w:type="dxa"/>
          </w:tcPr>
          <w:p w14:paraId="17462560" w14:textId="77777777" w:rsidR="00B246C9" w:rsidRPr="001A4B72" w:rsidRDefault="00B246C9" w:rsidP="00724CA4">
            <w:pPr>
              <w:pStyle w:val="TableText"/>
            </w:pPr>
            <w:r w:rsidRPr="001A4B72">
              <w:t>IT After Hours / Emergency Contact (Primary)</w:t>
            </w:r>
          </w:p>
        </w:tc>
        <w:tc>
          <w:tcPr>
            <w:cnfStyle w:val="000100000000" w:firstRow="0" w:lastRow="0" w:firstColumn="0" w:lastColumn="1" w:oddVBand="0" w:evenVBand="0" w:oddHBand="0" w:evenHBand="0" w:firstRowFirstColumn="0" w:firstRowLastColumn="0" w:lastRowFirstColumn="0" w:lastRowLastColumn="0"/>
            <w:tcW w:w="993" w:type="dxa"/>
          </w:tcPr>
          <w:p w14:paraId="79148D32"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2C983C19" w14:textId="77777777" w:rsidTr="001B15CB">
        <w:trPr>
          <w:trHeight w:val="397"/>
        </w:trPr>
        <w:tc>
          <w:tcPr>
            <w:tcW w:w="6237" w:type="dxa"/>
          </w:tcPr>
          <w:p w14:paraId="69ED0061" w14:textId="77777777" w:rsidR="00B246C9" w:rsidRPr="001A4B72" w:rsidRDefault="00B246C9" w:rsidP="00724CA4">
            <w:pPr>
              <w:pStyle w:val="TableText"/>
            </w:pPr>
            <w:r w:rsidRPr="001A4B72">
              <w:t>IT After Hours / Emergency Contact (Secondary)</w:t>
            </w:r>
          </w:p>
        </w:tc>
        <w:tc>
          <w:tcPr>
            <w:cnfStyle w:val="000100000000" w:firstRow="0" w:lastRow="0" w:firstColumn="0" w:lastColumn="1" w:oddVBand="0" w:evenVBand="0" w:oddHBand="0" w:evenHBand="0" w:firstRowFirstColumn="0" w:firstRowLastColumn="0" w:lastRowFirstColumn="0" w:lastRowLastColumn="0"/>
            <w:tcW w:w="993" w:type="dxa"/>
          </w:tcPr>
          <w:p w14:paraId="44347C7A"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7673701D" w14:textId="77777777" w:rsidTr="001B15CB">
        <w:trPr>
          <w:trHeight w:val="397"/>
        </w:trPr>
        <w:tc>
          <w:tcPr>
            <w:tcW w:w="6237" w:type="dxa"/>
          </w:tcPr>
          <w:p w14:paraId="67465482" w14:textId="77777777" w:rsidR="00B246C9" w:rsidRPr="001A4B72" w:rsidRDefault="00B246C9" w:rsidP="00724CA4">
            <w:pPr>
              <w:pStyle w:val="TableText"/>
            </w:pPr>
            <w:r w:rsidRPr="001A4B72">
              <w:t>IT Security Contact (Primary)</w:t>
            </w:r>
          </w:p>
        </w:tc>
        <w:tc>
          <w:tcPr>
            <w:cnfStyle w:val="000100000000" w:firstRow="0" w:lastRow="0" w:firstColumn="0" w:lastColumn="1" w:oddVBand="0" w:evenVBand="0" w:oddHBand="0" w:evenHBand="0" w:firstRowFirstColumn="0" w:firstRowLastColumn="0" w:lastRowFirstColumn="0" w:lastRowLastColumn="0"/>
            <w:tcW w:w="993" w:type="dxa"/>
          </w:tcPr>
          <w:p w14:paraId="1024FFBB"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409456D9" w14:textId="77777777" w:rsidTr="001B15CB">
        <w:trPr>
          <w:trHeight w:val="397"/>
        </w:trPr>
        <w:tc>
          <w:tcPr>
            <w:tcW w:w="6237" w:type="dxa"/>
          </w:tcPr>
          <w:p w14:paraId="45A0F7CE" w14:textId="77777777" w:rsidR="00B246C9" w:rsidRPr="001A4B72" w:rsidRDefault="00B246C9" w:rsidP="00724CA4">
            <w:pPr>
              <w:pStyle w:val="TableText"/>
            </w:pPr>
            <w:r w:rsidRPr="001A4B72">
              <w:t>IT Security Contact (Secondary)</w:t>
            </w:r>
          </w:p>
        </w:tc>
        <w:tc>
          <w:tcPr>
            <w:cnfStyle w:val="000100000000" w:firstRow="0" w:lastRow="0" w:firstColumn="0" w:lastColumn="1" w:oddVBand="0" w:evenVBand="0" w:oddHBand="0" w:evenHBand="0" w:firstRowFirstColumn="0" w:firstRowLastColumn="0" w:lastRowFirstColumn="0" w:lastRowLastColumn="0"/>
            <w:tcW w:w="993" w:type="dxa"/>
          </w:tcPr>
          <w:p w14:paraId="4B4F69A2"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1FAB9E7E" w14:textId="77777777" w:rsidTr="001B15CB">
        <w:trPr>
          <w:trHeight w:val="397"/>
        </w:trPr>
        <w:tc>
          <w:tcPr>
            <w:tcW w:w="6237" w:type="dxa"/>
          </w:tcPr>
          <w:p w14:paraId="15D4AB5C" w14:textId="77777777" w:rsidR="00B246C9" w:rsidRPr="001A4B72" w:rsidRDefault="00B246C9" w:rsidP="00724CA4">
            <w:pPr>
              <w:pStyle w:val="TableText"/>
            </w:pPr>
            <w:r w:rsidRPr="001A4B72">
              <w:t>IT Technical Network Contact</w:t>
            </w:r>
          </w:p>
        </w:tc>
        <w:tc>
          <w:tcPr>
            <w:cnfStyle w:val="000100000000" w:firstRow="0" w:lastRow="0" w:firstColumn="0" w:lastColumn="1" w:oddVBand="0" w:evenVBand="0" w:oddHBand="0" w:evenHBand="0" w:firstRowFirstColumn="0" w:firstRowLastColumn="0" w:lastRowFirstColumn="0" w:lastRowLastColumn="0"/>
            <w:tcW w:w="993" w:type="dxa"/>
          </w:tcPr>
          <w:p w14:paraId="1ABEAAD0"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4D7289E7" w14:textId="77777777" w:rsidTr="001B15CB">
        <w:trPr>
          <w:trHeight w:val="397"/>
        </w:trPr>
        <w:tc>
          <w:tcPr>
            <w:tcW w:w="6237" w:type="dxa"/>
          </w:tcPr>
          <w:p w14:paraId="15EC12B4" w14:textId="77777777" w:rsidR="00B246C9" w:rsidRPr="001A4B72" w:rsidRDefault="00B246C9" w:rsidP="00724CA4">
            <w:pPr>
              <w:pStyle w:val="TableText"/>
            </w:pPr>
            <w:r w:rsidRPr="001A4B72">
              <w:t>NEM Observer</w:t>
            </w:r>
          </w:p>
        </w:tc>
        <w:tc>
          <w:tcPr>
            <w:cnfStyle w:val="000100000000" w:firstRow="0" w:lastRow="0" w:firstColumn="0" w:lastColumn="1" w:oddVBand="0" w:evenVBand="0" w:oddHBand="0" w:evenHBand="0" w:firstRowFirstColumn="0" w:firstRowLastColumn="0" w:lastRowFirstColumn="0" w:lastRowLastColumn="0"/>
            <w:tcW w:w="993" w:type="dxa"/>
          </w:tcPr>
          <w:p w14:paraId="1C964F72"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7FDE5CF8" w14:textId="77777777" w:rsidTr="001B15CB">
        <w:trPr>
          <w:trHeight w:val="397"/>
        </w:trPr>
        <w:tc>
          <w:tcPr>
            <w:tcW w:w="6237" w:type="dxa"/>
          </w:tcPr>
          <w:p w14:paraId="3E213351" w14:textId="77777777" w:rsidR="00B246C9" w:rsidRPr="001A4B72" w:rsidRDefault="00B246C9" w:rsidP="00724CA4">
            <w:pPr>
              <w:pStyle w:val="TableText"/>
            </w:pPr>
            <w:r w:rsidRPr="001A4B72">
              <w:t>NEM Primary Contact</w:t>
            </w:r>
          </w:p>
        </w:tc>
        <w:tc>
          <w:tcPr>
            <w:cnfStyle w:val="000100000000" w:firstRow="0" w:lastRow="0" w:firstColumn="0" w:lastColumn="1" w:oddVBand="0" w:evenVBand="0" w:oddHBand="0" w:evenHBand="0" w:firstRowFirstColumn="0" w:firstRowLastColumn="0" w:lastRowFirstColumn="0" w:lastRowLastColumn="0"/>
            <w:tcW w:w="993" w:type="dxa"/>
          </w:tcPr>
          <w:p w14:paraId="1ABA8072"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364C7E23" w14:textId="77777777" w:rsidTr="001B15CB">
        <w:trPr>
          <w:trHeight w:val="397"/>
        </w:trPr>
        <w:tc>
          <w:tcPr>
            <w:tcW w:w="6237" w:type="dxa"/>
          </w:tcPr>
          <w:p w14:paraId="10A181D8" w14:textId="0047EC81" w:rsidR="00B246C9" w:rsidRPr="001A4B72" w:rsidRDefault="00B246C9" w:rsidP="00724CA4">
            <w:pPr>
              <w:pStyle w:val="TableText"/>
            </w:pPr>
            <w:r w:rsidRPr="001A4B72">
              <w:t xml:space="preserve">Registration Contact (must match </w:t>
            </w:r>
            <w:hyperlink w:anchor="_Registration_contact" w:history="1">
              <w:r w:rsidR="000C2EB0" w:rsidRPr="000C2EB0">
                <w:rPr>
                  <w:rStyle w:val="Hyperlink"/>
                </w:rPr>
                <w:t>Section C.1</w:t>
              </w:r>
            </w:hyperlink>
            <w:r w:rsidRPr="001A4B72">
              <w:t xml:space="preserve"> details)</w:t>
            </w:r>
          </w:p>
        </w:tc>
        <w:tc>
          <w:tcPr>
            <w:cnfStyle w:val="000100000000" w:firstRow="0" w:lastRow="0" w:firstColumn="0" w:lastColumn="1" w:oddVBand="0" w:evenVBand="0" w:oddHBand="0" w:evenHBand="0" w:firstRowFirstColumn="0" w:firstRowLastColumn="0" w:lastRowFirstColumn="0" w:lastRowLastColumn="0"/>
            <w:tcW w:w="993" w:type="dxa"/>
          </w:tcPr>
          <w:p w14:paraId="1EFEF6BD"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39303EA5" w14:textId="77777777" w:rsidTr="001B15CB">
        <w:trPr>
          <w:trHeight w:val="397"/>
        </w:trPr>
        <w:tc>
          <w:tcPr>
            <w:tcW w:w="6237" w:type="dxa"/>
          </w:tcPr>
          <w:p w14:paraId="2F8FD783" w14:textId="77777777" w:rsidR="00B246C9" w:rsidRPr="001A4B72" w:rsidRDefault="00B246C9" w:rsidP="00724CA4">
            <w:pPr>
              <w:pStyle w:val="TableText"/>
            </w:pPr>
            <w:r w:rsidRPr="001A4B72">
              <w:t>Settlements – Correspondence (Primary)</w:t>
            </w:r>
          </w:p>
        </w:tc>
        <w:tc>
          <w:tcPr>
            <w:cnfStyle w:val="000100000000" w:firstRow="0" w:lastRow="0" w:firstColumn="0" w:lastColumn="1" w:oddVBand="0" w:evenVBand="0" w:oddHBand="0" w:evenHBand="0" w:firstRowFirstColumn="0" w:firstRowLastColumn="0" w:lastRowFirstColumn="0" w:lastRowLastColumn="0"/>
            <w:tcW w:w="993" w:type="dxa"/>
          </w:tcPr>
          <w:p w14:paraId="3C4B8B6A"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r w:rsidR="00B246C9" w:rsidRPr="00800F71" w14:paraId="49F4B543" w14:textId="77777777" w:rsidTr="001B15CB">
        <w:trPr>
          <w:trHeight w:val="397"/>
        </w:trPr>
        <w:tc>
          <w:tcPr>
            <w:tcW w:w="6237" w:type="dxa"/>
          </w:tcPr>
          <w:p w14:paraId="0AE01151" w14:textId="77777777" w:rsidR="00B246C9" w:rsidRPr="001A4B72" w:rsidRDefault="00B246C9" w:rsidP="00724CA4">
            <w:pPr>
              <w:pStyle w:val="TableText"/>
            </w:pPr>
            <w:r w:rsidRPr="001A4B72">
              <w:t>Settlements – Correspondence (Secondary)</w:t>
            </w:r>
          </w:p>
        </w:tc>
        <w:tc>
          <w:tcPr>
            <w:cnfStyle w:val="000100000000" w:firstRow="0" w:lastRow="0" w:firstColumn="0" w:lastColumn="1" w:oddVBand="0" w:evenVBand="0" w:oddHBand="0" w:evenHBand="0" w:firstRowFirstColumn="0" w:firstRowLastColumn="0" w:lastRowFirstColumn="0" w:lastRowLastColumn="0"/>
            <w:tcW w:w="993" w:type="dxa"/>
          </w:tcPr>
          <w:p w14:paraId="51050DF1" w14:textId="77777777" w:rsidR="00B246C9" w:rsidRPr="009F5623" w:rsidRDefault="00B246C9" w:rsidP="00EA3997">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B65B44">
              <w:fldChar w:fldCharType="separate"/>
            </w:r>
            <w:r w:rsidRPr="009F5623">
              <w:fldChar w:fldCharType="end"/>
            </w:r>
          </w:p>
        </w:tc>
      </w:tr>
    </w:tbl>
    <w:p w14:paraId="1B5DD163" w14:textId="5AAC6EEA" w:rsidR="00005308" w:rsidRPr="00A21788" w:rsidRDefault="005E3807" w:rsidP="00443BF7">
      <w:pPr>
        <w:pStyle w:val="Heading1"/>
        <w:spacing w:before="240"/>
      </w:pPr>
      <w:bookmarkStart w:id="51" w:name="_Ref3965266"/>
      <w:bookmarkStart w:id="52" w:name="_Toc3966535"/>
      <w:bookmarkStart w:id="53" w:name="_Ref33419381"/>
      <w:bookmarkStart w:id="54" w:name="_Toc63538195"/>
      <w:bookmarkStart w:id="55" w:name="_Hlk524681837"/>
      <w:bookmarkEnd w:id="50"/>
      <w:r>
        <w:t>Required</w:t>
      </w:r>
      <w:r w:rsidR="00005308" w:rsidRPr="00A21788">
        <w:t xml:space="preserve"> Information</w:t>
      </w:r>
      <w:bookmarkEnd w:id="51"/>
      <w:bookmarkEnd w:id="52"/>
      <w:bookmarkEnd w:id="53"/>
      <w:bookmarkEnd w:id="54"/>
    </w:p>
    <w:p w14:paraId="79368FC3" w14:textId="4B4DD585" w:rsidR="00005308" w:rsidRDefault="00005308" w:rsidP="004600F3">
      <w:pPr>
        <w:pStyle w:val="BodyText"/>
        <w:keepNext/>
      </w:pPr>
      <w:r w:rsidRPr="00440E7E">
        <w:t xml:space="preserve">Include the following information (where relevant) and ensure the information is attached to this application. </w:t>
      </w:r>
      <w:bookmarkStart w:id="56" w:name="_Hlk3896535"/>
      <w:r>
        <w:t xml:space="preserve">Click in each checkbox to indicate that you have attached the information required. </w:t>
      </w:r>
      <w:bookmarkEnd w:id="56"/>
      <w:r w:rsidRPr="00440E7E">
        <w:t>If you have not</w:t>
      </w:r>
      <w:r>
        <w:t xml:space="preserve"> </w:t>
      </w:r>
      <w:r w:rsidRPr="00440E7E">
        <w:t>addressed all necessary items, please provide a reason in the field provided.</w:t>
      </w:r>
    </w:p>
    <w:p w14:paraId="3D363303" w14:textId="6AD528DD" w:rsidR="00005308" w:rsidRDefault="00005308" w:rsidP="000E68E3">
      <w:pPr>
        <w:pStyle w:val="NoteIndent"/>
        <w:keepNext/>
      </w:pPr>
      <w:r>
        <w:rPr>
          <w:noProof/>
        </w:rPr>
        <w:drawing>
          <wp:anchor distT="0" distB="0" distL="114300" distR="114300" simplePos="0" relativeHeight="251658242" behindDoc="0" locked="0" layoutInCell="1" allowOverlap="1" wp14:anchorId="27D490D7" wp14:editId="20C544BA">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w:t>
      </w:r>
      <w:r w:rsidR="00717B32">
        <w:fldChar w:fldCharType="begin"/>
      </w:r>
      <w:r w:rsidR="00717B32">
        <w:instrText xml:space="preserve"> REF _Ref33419381 \r \h </w:instrText>
      </w:r>
      <w:r w:rsidR="00717B32">
        <w:fldChar w:fldCharType="separate"/>
      </w:r>
      <w:r w:rsidR="00555BC1">
        <w:t>Section D</w:t>
      </w:r>
      <w:r w:rsidR="00717B32">
        <w:fldChar w:fldCharType="end"/>
      </w:r>
      <w:r>
        <w:t>" and number each page consecutively.</w:t>
      </w:r>
    </w:p>
    <w:p w14:paraId="634FC7A4" w14:textId="77777777" w:rsidR="00005308" w:rsidRPr="00BC6FF5" w:rsidRDefault="00005308" w:rsidP="007B75C1">
      <w:pPr>
        <w:pStyle w:val="Heading2"/>
      </w:pPr>
      <w:bookmarkStart w:id="57" w:name="_Toc3964171"/>
      <w:bookmarkStart w:id="58" w:name="_Toc3966536"/>
      <w:bookmarkStart w:id="59" w:name="_Toc63538196"/>
      <w:bookmarkStart w:id="60" w:name="_Hlk4165505"/>
      <w:r w:rsidRPr="00BC6FF5">
        <w:t>Partnership status</w:t>
      </w:r>
      <w:bookmarkEnd w:id="57"/>
      <w:bookmarkEnd w:id="58"/>
      <w:bookmarkEnd w:id="59"/>
    </w:p>
    <w:p w14:paraId="06AAB859" w14:textId="77777777" w:rsidR="00005308" w:rsidRPr="00A21788" w:rsidRDefault="00005308" w:rsidP="00B854BD">
      <w:pPr>
        <w:pStyle w:val="BodyText"/>
        <w:tabs>
          <w:tab w:val="left" w:pos="5670"/>
          <w:tab w:val="left" w:pos="6521"/>
        </w:tabs>
      </w:pPr>
      <w:r w:rsidRPr="00A21788">
        <w:t>Is the Applicant applying on behalf of a partnership?</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B65B44">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B65B44">
        <w:fldChar w:fldCharType="separate"/>
      </w:r>
      <w:r w:rsidRPr="00A21788">
        <w:fldChar w:fldCharType="end"/>
      </w:r>
      <w:r w:rsidRPr="00A21788">
        <w:t xml:space="preserve"> No</w:t>
      </w:r>
    </w:p>
    <w:p w14:paraId="5E6ED2AC" w14:textId="77777777" w:rsidR="00005308" w:rsidRPr="00A21788" w:rsidRDefault="00005308" w:rsidP="00B854BD">
      <w:pPr>
        <w:pStyle w:val="BodyText"/>
      </w:pPr>
      <w:r w:rsidRPr="00A21788">
        <w:t>If Yes,</w:t>
      </w:r>
    </w:p>
    <w:p w14:paraId="5C94EDFE" w14:textId="77777777" w:rsidR="00005308" w:rsidRPr="00717B32" w:rsidRDefault="00005308" w:rsidP="00EC2301">
      <w:pPr>
        <w:pStyle w:val="CBoxBox"/>
        <w:spacing w:after="0"/>
        <w:rPr>
          <w:rStyle w:val="CBoxTextChar"/>
        </w:rPr>
      </w:pPr>
      <w:r w:rsidRPr="00B854BD">
        <w:fldChar w:fldCharType="begin">
          <w:ffData>
            <w:name w:val="Check19"/>
            <w:enabled/>
            <w:calcOnExit w:val="0"/>
            <w:checkBox>
              <w:sizeAuto/>
              <w:default w:val="0"/>
            </w:checkBox>
          </w:ffData>
        </w:fldChar>
      </w:r>
      <w:r w:rsidRPr="00B854BD">
        <w:instrText xml:space="preserve"> FORMCHECKBOX </w:instrText>
      </w:r>
      <w:r w:rsidR="00B65B44">
        <w:fldChar w:fldCharType="separate"/>
      </w:r>
      <w:r w:rsidRPr="00B854BD">
        <w:fldChar w:fldCharType="end"/>
      </w:r>
      <w:r w:rsidRPr="00B854BD">
        <w:t xml:space="preserve"> </w:t>
      </w:r>
      <w:r w:rsidRPr="00717B32">
        <w:rPr>
          <w:rStyle w:val="CBoxTextChar"/>
        </w:rPr>
        <w:t>I have provided a copy of the partnership agreement.</w:t>
      </w:r>
    </w:p>
    <w:p w14:paraId="587B1D7C" w14:textId="77777777" w:rsidR="00005308" w:rsidRPr="00BC6FF5" w:rsidRDefault="00005308" w:rsidP="0098139E">
      <w:pPr>
        <w:pStyle w:val="Heading2"/>
      </w:pPr>
      <w:bookmarkStart w:id="61" w:name="_Toc3964172"/>
      <w:bookmarkStart w:id="62" w:name="_Toc3966537"/>
      <w:bookmarkStart w:id="63" w:name="_Toc63538197"/>
      <w:r w:rsidRPr="00BC6FF5">
        <w:lastRenderedPageBreak/>
        <w:t>Trust status</w:t>
      </w:r>
      <w:bookmarkEnd w:id="61"/>
      <w:bookmarkEnd w:id="62"/>
      <w:bookmarkEnd w:id="63"/>
    </w:p>
    <w:p w14:paraId="062713B0" w14:textId="77777777" w:rsidR="00005308" w:rsidRPr="00A21788" w:rsidRDefault="00005308" w:rsidP="0098139E">
      <w:pPr>
        <w:pStyle w:val="BodyText"/>
        <w:keepNext/>
        <w:keepLines/>
        <w:tabs>
          <w:tab w:val="left" w:pos="5670"/>
          <w:tab w:val="left" w:pos="6521"/>
        </w:tabs>
      </w:pPr>
      <w:r w:rsidRPr="00A21788">
        <w:t>Is the Applicant applying for registration on behalf of a Trust?</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B65B44">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B65B44">
        <w:fldChar w:fldCharType="separate"/>
      </w:r>
      <w:r w:rsidRPr="00A21788">
        <w:fldChar w:fldCharType="end"/>
      </w:r>
      <w:r w:rsidRPr="00A21788">
        <w:t xml:space="preserve"> No</w:t>
      </w:r>
    </w:p>
    <w:p w14:paraId="242B0129" w14:textId="77777777" w:rsidR="00005308" w:rsidRPr="00A21788" w:rsidRDefault="00005308" w:rsidP="00E5407D">
      <w:pPr>
        <w:pStyle w:val="BodyText"/>
      </w:pPr>
      <w:r w:rsidRPr="00A21788">
        <w:t xml:space="preserve">If Yes, </w:t>
      </w:r>
    </w:p>
    <w:p w14:paraId="20D83A8B" w14:textId="77777777" w:rsidR="00005308" w:rsidRPr="004B44BB" w:rsidRDefault="00005308" w:rsidP="00EC2301">
      <w:pPr>
        <w:pStyle w:val="CBoxText"/>
        <w:spacing w:before="60" w:after="0"/>
        <w:ind w:left="425"/>
      </w:pPr>
      <w:r w:rsidRPr="004B44BB">
        <w:fldChar w:fldCharType="begin">
          <w:ffData>
            <w:name w:val="Check19"/>
            <w:enabled/>
            <w:calcOnExit w:val="0"/>
            <w:checkBox>
              <w:sizeAuto/>
              <w:default w:val="0"/>
            </w:checkBox>
          </w:ffData>
        </w:fldChar>
      </w:r>
      <w:r w:rsidRPr="004B44BB">
        <w:instrText xml:space="preserve"> FORMCHECKBOX </w:instrText>
      </w:r>
      <w:r w:rsidR="00B65B44">
        <w:fldChar w:fldCharType="separate"/>
      </w:r>
      <w:r w:rsidRPr="004B44BB">
        <w:fldChar w:fldCharType="end"/>
      </w:r>
      <w:r w:rsidRPr="004B44BB">
        <w:t xml:space="preserve"> I have provided a copy of the Trust Deed establishing the Applicant trust</w:t>
      </w:r>
      <w:r w:rsidR="002F0CC8">
        <w:t>.</w:t>
      </w:r>
    </w:p>
    <w:p w14:paraId="224AA643" w14:textId="44D1579E" w:rsidR="00005308" w:rsidRPr="004B44BB" w:rsidRDefault="00005308" w:rsidP="00EC2301">
      <w:pPr>
        <w:pStyle w:val="CBoxText"/>
        <w:spacing w:before="60" w:after="0"/>
        <w:ind w:left="425"/>
      </w:pPr>
      <w:r w:rsidRPr="004B44BB">
        <w:fldChar w:fldCharType="begin">
          <w:ffData>
            <w:name w:val="Check19"/>
            <w:enabled/>
            <w:calcOnExit w:val="0"/>
            <w:checkBox>
              <w:sizeAuto/>
              <w:default w:val="0"/>
            </w:checkBox>
          </w:ffData>
        </w:fldChar>
      </w:r>
      <w:r w:rsidRPr="004B44BB">
        <w:instrText xml:space="preserve"> FORMCHECKBOX </w:instrText>
      </w:r>
      <w:r w:rsidR="00B65B44">
        <w:fldChar w:fldCharType="separate"/>
      </w:r>
      <w:r w:rsidRPr="004B44BB">
        <w:fldChar w:fldCharType="end"/>
      </w:r>
      <w:r w:rsidRPr="004B44BB">
        <w:t xml:space="preserve"> I have provided an executed Trustee Deed in favour of </w:t>
      </w:r>
      <w:r w:rsidR="00C70975" w:rsidRPr="00101EC6">
        <w:t>AEMO</w:t>
      </w:r>
      <w:r w:rsidR="002F0CC8">
        <w:t>.</w:t>
      </w:r>
    </w:p>
    <w:p w14:paraId="24D921EC" w14:textId="77777777" w:rsidR="00005308" w:rsidRPr="00BC6FF5" w:rsidRDefault="00005308" w:rsidP="007B75C1">
      <w:pPr>
        <w:pStyle w:val="Heading2"/>
      </w:pPr>
      <w:bookmarkStart w:id="64" w:name="_Toc3966538"/>
      <w:bookmarkStart w:id="65" w:name="_Toc63538198"/>
      <w:bookmarkEnd w:id="60"/>
      <w:r w:rsidRPr="00BC6FF5">
        <w:t>Organisational capability</w:t>
      </w:r>
      <w:bookmarkEnd w:id="64"/>
      <w:bookmarkEnd w:id="65"/>
    </w:p>
    <w:p w14:paraId="38F71C72" w14:textId="77777777" w:rsidR="00005308" w:rsidRPr="00AD76C3" w:rsidRDefault="00005308" w:rsidP="006F1BAB">
      <w:pPr>
        <w:pStyle w:val="BodyText"/>
        <w:keepNext/>
      </w:pPr>
      <w:bookmarkStart w:id="66" w:name="_Hlk4165538"/>
      <w:r w:rsidRPr="00AD76C3">
        <w:t>Please confirm you have provided the following information:</w:t>
      </w:r>
    </w:p>
    <w:bookmarkEnd w:id="66"/>
    <w:p w14:paraId="7B0B26B7" w14:textId="61BA7680" w:rsidR="00005308" w:rsidRPr="00CD4D5F" w:rsidRDefault="00005308" w:rsidP="006F1BAB">
      <w:pPr>
        <w:pStyle w:val="CBoxText"/>
        <w:keepNext/>
      </w:pPr>
      <w:r w:rsidRPr="00CD4D5F">
        <w:fldChar w:fldCharType="begin">
          <w:ffData>
            <w:name w:val="Check19"/>
            <w:enabled/>
            <w:calcOnExit w:val="0"/>
            <w:checkBox>
              <w:sizeAuto/>
              <w:default w:val="0"/>
            </w:checkBox>
          </w:ffData>
        </w:fldChar>
      </w:r>
      <w:r w:rsidRPr="00CD4D5F">
        <w:instrText xml:space="preserve"> FORMCHECKBOX </w:instrText>
      </w:r>
      <w:r w:rsidR="00B65B44">
        <w:fldChar w:fldCharType="separate"/>
      </w:r>
      <w:r w:rsidRPr="00CD4D5F">
        <w:fldChar w:fldCharType="end"/>
      </w:r>
      <w:r w:rsidRPr="00CD4D5F">
        <w:t xml:space="preserve"> </w:t>
      </w:r>
      <w:bookmarkStart w:id="67" w:name="_Hlk4165624"/>
      <w:r w:rsidRPr="00CD4D5F">
        <w:t xml:space="preserve">An </w:t>
      </w:r>
      <w:r w:rsidR="00101EC6" w:rsidRPr="00CD4D5F">
        <w:t>o</w:t>
      </w:r>
      <w:r w:rsidR="003448E5" w:rsidRPr="00CD4D5F">
        <w:t>rganisation chart</w:t>
      </w:r>
      <w:r w:rsidRPr="00CD4D5F">
        <w:t xml:space="preserve"> and other documents (such as the r</w:t>
      </w:r>
      <w:r w:rsidR="003A7D0D">
        <w:t>e</w:t>
      </w:r>
      <w:r w:rsidRPr="00CD4D5F">
        <w:t>sum</w:t>
      </w:r>
      <w:r w:rsidR="003A7D0D">
        <w:t>e</w:t>
      </w:r>
      <w:r w:rsidRPr="00CD4D5F">
        <w:t xml:space="preserve">s of key managers) detailing the necessary expertise to </w:t>
      </w:r>
      <w:r w:rsidR="0090647B" w:rsidRPr="00CD4D5F">
        <w:t>comply with the NER</w:t>
      </w:r>
      <w:r w:rsidRPr="00CD4D5F">
        <w:t>.</w:t>
      </w:r>
    </w:p>
    <w:p w14:paraId="75D92A7F" w14:textId="35465410" w:rsidR="00005308" w:rsidRPr="00CD4D5F" w:rsidRDefault="00005308" w:rsidP="00CD4D5F">
      <w:pPr>
        <w:pStyle w:val="CBoxText"/>
      </w:pPr>
      <w:r w:rsidRPr="00CD4D5F">
        <w:fldChar w:fldCharType="begin">
          <w:ffData>
            <w:name w:val="Check41"/>
            <w:enabled/>
            <w:calcOnExit w:val="0"/>
            <w:checkBox>
              <w:sizeAuto/>
              <w:default w:val="0"/>
            </w:checkBox>
          </w:ffData>
        </w:fldChar>
      </w:r>
      <w:bookmarkStart w:id="68" w:name="Check41"/>
      <w:r w:rsidRPr="00CD4D5F">
        <w:instrText xml:space="preserve"> FORMCHECKBOX </w:instrText>
      </w:r>
      <w:r w:rsidR="00B65B44">
        <w:fldChar w:fldCharType="separate"/>
      </w:r>
      <w:r w:rsidRPr="00CD4D5F">
        <w:fldChar w:fldCharType="end"/>
      </w:r>
      <w:bookmarkEnd w:id="68"/>
      <w:r w:rsidRPr="00CD4D5F">
        <w:t xml:space="preserve"> </w:t>
      </w:r>
      <w:bookmarkStart w:id="69" w:name="_Hlk435592"/>
      <w:r w:rsidRPr="00CD4D5F">
        <w:t xml:space="preserve">A document that demonstrates the </w:t>
      </w:r>
      <w:r w:rsidRPr="00CD4D5F">
        <w:rPr>
          <w:i/>
        </w:rPr>
        <w:t>NEM</w:t>
      </w:r>
      <w:r w:rsidRPr="00CD4D5F">
        <w:t xml:space="preserve">-related policies and procedures already in place or under development (do not submit the documents to </w:t>
      </w:r>
      <w:r w:rsidR="00C70975" w:rsidRPr="00CD4D5F">
        <w:t>AEMO</w:t>
      </w:r>
      <w:r w:rsidRPr="00CD4D5F">
        <w:t xml:space="preserve">, simply </w:t>
      </w:r>
      <w:r w:rsidR="006F1BAB">
        <w:t>provide a list</w:t>
      </w:r>
      <w:r w:rsidRPr="00CD4D5F">
        <w:t xml:space="preserve"> </w:t>
      </w:r>
      <w:r w:rsidR="006F1BAB">
        <w:t>of the policies and procedure</w:t>
      </w:r>
      <w:r w:rsidRPr="00CD4D5F">
        <w:t>).</w:t>
      </w:r>
    </w:p>
    <w:p w14:paraId="27403942" w14:textId="77777777" w:rsidR="00005308" w:rsidRPr="00CD4D5F" w:rsidRDefault="00005308" w:rsidP="00CD4D5F">
      <w:pPr>
        <w:pStyle w:val="CBoxText"/>
      </w:pPr>
      <w:r w:rsidRPr="00CD4D5F">
        <w:fldChar w:fldCharType="begin">
          <w:ffData>
            <w:name w:val="Check42"/>
            <w:enabled/>
            <w:calcOnExit w:val="0"/>
            <w:checkBox>
              <w:sizeAuto/>
              <w:default w:val="0"/>
            </w:checkBox>
          </w:ffData>
        </w:fldChar>
      </w:r>
      <w:bookmarkStart w:id="70" w:name="Check42"/>
      <w:r w:rsidRPr="00CD4D5F">
        <w:instrText xml:space="preserve"> FORMCHECKBOX </w:instrText>
      </w:r>
      <w:r w:rsidR="00B65B44">
        <w:fldChar w:fldCharType="separate"/>
      </w:r>
      <w:r w:rsidRPr="00CD4D5F">
        <w:fldChar w:fldCharType="end"/>
      </w:r>
      <w:bookmarkEnd w:id="70"/>
      <w:r w:rsidRPr="00CD4D5F">
        <w:t xml:space="preserve"> Evidence of the IT systems in place and system readiness to support </w:t>
      </w:r>
      <w:r w:rsidRPr="00CD4D5F">
        <w:rPr>
          <w:i/>
        </w:rPr>
        <w:t>NEM</w:t>
      </w:r>
      <w:r w:rsidRPr="00CD4D5F">
        <w:t xml:space="preserve"> activities.</w:t>
      </w:r>
    </w:p>
    <w:p w14:paraId="65E15AD6" w14:textId="77777777" w:rsidR="00005308" w:rsidRPr="00CD4D5F" w:rsidRDefault="00005308" w:rsidP="00CD4D5F">
      <w:pPr>
        <w:pStyle w:val="CBoxText"/>
      </w:pPr>
      <w:r w:rsidRPr="00CD4D5F">
        <w:fldChar w:fldCharType="begin">
          <w:ffData>
            <w:name w:val="Check43"/>
            <w:enabled/>
            <w:calcOnExit w:val="0"/>
            <w:checkBox>
              <w:sizeAuto/>
              <w:default w:val="0"/>
            </w:checkBox>
          </w:ffData>
        </w:fldChar>
      </w:r>
      <w:bookmarkStart w:id="71" w:name="Check43"/>
      <w:r w:rsidRPr="00CD4D5F">
        <w:instrText xml:space="preserve"> FORMCHECKBOX </w:instrText>
      </w:r>
      <w:r w:rsidR="00B65B44">
        <w:fldChar w:fldCharType="separate"/>
      </w:r>
      <w:r w:rsidRPr="00CD4D5F">
        <w:fldChar w:fldCharType="end"/>
      </w:r>
      <w:bookmarkEnd w:id="71"/>
      <w:r w:rsidRPr="00CD4D5F">
        <w:t xml:space="preserve"> If the Applicant has not participated in the </w:t>
      </w:r>
      <w:r w:rsidRPr="00CD4D5F">
        <w:rPr>
          <w:i/>
        </w:rPr>
        <w:t>NEM</w:t>
      </w:r>
      <w:r w:rsidRPr="00CD4D5F">
        <w:t xml:space="preserve"> before but has participated in another relevant market, copies of electricity licences (if any) held in related markets and the duration of activity in the market.</w:t>
      </w:r>
    </w:p>
    <w:p w14:paraId="1166B6FC" w14:textId="77777777" w:rsidR="00005308" w:rsidRPr="00CD4D5F" w:rsidRDefault="00005308" w:rsidP="00CD4D5F">
      <w:pPr>
        <w:pStyle w:val="CBoxText"/>
      </w:pPr>
      <w:r w:rsidRPr="00CD4D5F">
        <w:fldChar w:fldCharType="begin">
          <w:ffData>
            <w:name w:val="Check19"/>
            <w:enabled/>
            <w:calcOnExit w:val="0"/>
            <w:checkBox>
              <w:sizeAuto/>
              <w:default w:val="0"/>
            </w:checkBox>
          </w:ffData>
        </w:fldChar>
      </w:r>
      <w:r w:rsidRPr="00CD4D5F">
        <w:instrText xml:space="preserve"> FORMCHECKBOX </w:instrText>
      </w:r>
      <w:r w:rsidR="00B65B44">
        <w:fldChar w:fldCharType="separate"/>
      </w:r>
      <w:r w:rsidRPr="00CD4D5F">
        <w:fldChar w:fldCharType="end"/>
      </w:r>
      <w:r w:rsidRPr="00CD4D5F">
        <w:t xml:space="preserve"> A corporate structure chart explaining any links with parent and other organisations that provides evidence of your ability to comply with the NER.</w:t>
      </w:r>
    </w:p>
    <w:tbl>
      <w:tblPr>
        <w:tblStyle w:val="BorderlessTable"/>
        <w:tblW w:w="9412" w:type="dxa"/>
        <w:tblLook w:val="04A0" w:firstRow="1" w:lastRow="0" w:firstColumn="1" w:lastColumn="0" w:noHBand="0" w:noVBand="1"/>
      </w:tblPr>
      <w:tblGrid>
        <w:gridCol w:w="2268"/>
        <w:gridCol w:w="7144"/>
      </w:tblGrid>
      <w:tr w:rsidR="00005308" w:rsidRPr="004B44BB" w14:paraId="1427EC40" w14:textId="77777777" w:rsidTr="0051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C86A2F6" w14:textId="77777777" w:rsidR="00005308" w:rsidRPr="004B44BB" w:rsidRDefault="00005308" w:rsidP="00BC0FFB">
            <w:pPr>
              <w:pStyle w:val="BodyText"/>
            </w:pPr>
            <w:bookmarkStart w:id="72" w:name="_Hlk16759472"/>
            <w:r w:rsidRPr="004B44BB">
              <w:t>Reason if not attached:</w:t>
            </w:r>
          </w:p>
        </w:tc>
        <w:tc>
          <w:tcPr>
            <w:tcW w:w="7144" w:type="dxa"/>
          </w:tcPr>
          <w:p w14:paraId="442680CC" w14:textId="77777777" w:rsidR="00005308" w:rsidRPr="004B44BB" w:rsidRDefault="00005308" w:rsidP="004B44BB">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609B536C" w14:textId="77777777" w:rsidR="00717B32" w:rsidRDefault="00717B32" w:rsidP="007B75C1">
      <w:pPr>
        <w:pStyle w:val="Heading2"/>
      </w:pPr>
      <w:bookmarkStart w:id="73" w:name="_Ref3965536"/>
      <w:bookmarkStart w:id="74" w:name="_Toc3966540"/>
      <w:bookmarkStart w:id="75" w:name="_Toc31111813"/>
      <w:bookmarkStart w:id="76" w:name="_Toc63538199"/>
      <w:bookmarkStart w:id="77" w:name="_Toc3966539"/>
      <w:bookmarkStart w:id="78" w:name="_Ref534714496"/>
      <w:bookmarkStart w:id="79" w:name="_Toc1140346"/>
      <w:bookmarkStart w:id="80" w:name="_Toc14960741"/>
      <w:bookmarkStart w:id="81" w:name="_Ref8893938"/>
      <w:bookmarkStart w:id="82" w:name="_Toc3966529"/>
      <w:bookmarkStart w:id="83" w:name="_Ref769495"/>
      <w:bookmarkStart w:id="84" w:name="_Toc5629253"/>
      <w:bookmarkEnd w:id="67"/>
      <w:bookmarkEnd w:id="69"/>
      <w:bookmarkEnd w:id="72"/>
      <w:r w:rsidRPr="007B75C1">
        <w:t>Financial</w:t>
      </w:r>
      <w:r w:rsidRPr="00BC6FF5">
        <w:t xml:space="preserve"> viability</w:t>
      </w:r>
      <w:bookmarkEnd w:id="73"/>
      <w:bookmarkEnd w:id="74"/>
      <w:bookmarkEnd w:id="75"/>
      <w:bookmarkEnd w:id="76"/>
    </w:p>
    <w:bookmarkStart w:id="85" w:name="_Hlk435431"/>
    <w:p w14:paraId="30E2243C" w14:textId="77777777" w:rsidR="00717B32" w:rsidRPr="00FD67E4" w:rsidRDefault="00717B32" w:rsidP="00127DE2">
      <w:pPr>
        <w:pStyle w:val="CBoxText"/>
      </w:pPr>
      <w:r w:rsidRPr="00FD67E4">
        <w:fldChar w:fldCharType="begin">
          <w:ffData>
            <w:name w:val="Check19"/>
            <w:enabled/>
            <w:calcOnExit w:val="0"/>
            <w:checkBox>
              <w:sizeAuto/>
              <w:default w:val="0"/>
            </w:checkBox>
          </w:ffData>
        </w:fldChar>
      </w:r>
      <w:r w:rsidRPr="00FD67E4">
        <w:instrText xml:space="preserve"> FORMCHECKBOX </w:instrText>
      </w:r>
      <w:r w:rsidR="00B65B44">
        <w:fldChar w:fldCharType="separate"/>
      </w:r>
      <w:r w:rsidRPr="00FD67E4">
        <w:fldChar w:fldCharType="end"/>
      </w:r>
      <w:r w:rsidRPr="00FD67E4">
        <w:t xml:space="preserve"> </w:t>
      </w:r>
      <w:bookmarkEnd w:id="85"/>
      <w:r w:rsidRPr="00FD67E4">
        <w:t>I have provided copies of recently audited financial statements.</w:t>
      </w:r>
    </w:p>
    <w:p w14:paraId="6E94D022" w14:textId="77777777" w:rsidR="00717B32" w:rsidRDefault="00717B32" w:rsidP="00127DE2">
      <w:pPr>
        <w:pStyle w:val="CBoxText"/>
      </w:pPr>
      <w:r w:rsidRPr="00FD67E4">
        <w:fldChar w:fldCharType="begin">
          <w:ffData>
            <w:name w:val="Check44"/>
            <w:enabled/>
            <w:calcOnExit w:val="0"/>
            <w:checkBox>
              <w:sizeAuto/>
              <w:default w:val="0"/>
            </w:checkBox>
          </w:ffData>
        </w:fldChar>
      </w:r>
      <w:bookmarkStart w:id="86" w:name="Check44"/>
      <w:r w:rsidRPr="00FD67E4">
        <w:instrText xml:space="preserve"> FORMCHECKBOX </w:instrText>
      </w:r>
      <w:r w:rsidR="00B65B44">
        <w:fldChar w:fldCharType="separate"/>
      </w:r>
      <w:r w:rsidRPr="00FD67E4">
        <w:fldChar w:fldCharType="end"/>
      </w:r>
      <w:bookmarkEnd w:id="86"/>
      <w:r w:rsidRPr="00FD67E4">
        <w:t xml:space="preserve"> I have provided an explanation of financial links with parent organisations and other organisations that may improve my financial viability.</w:t>
      </w:r>
    </w:p>
    <w:tbl>
      <w:tblPr>
        <w:tblStyle w:val="BorderlessTable"/>
        <w:tblW w:w="9412" w:type="dxa"/>
        <w:tblLook w:val="04A0" w:firstRow="1" w:lastRow="0" w:firstColumn="1" w:lastColumn="0" w:noHBand="0" w:noVBand="1"/>
      </w:tblPr>
      <w:tblGrid>
        <w:gridCol w:w="2268"/>
        <w:gridCol w:w="7144"/>
      </w:tblGrid>
      <w:tr w:rsidR="00717B32" w:rsidRPr="004B44BB" w14:paraId="7822133C" w14:textId="77777777" w:rsidTr="00724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E01AD59" w14:textId="77777777" w:rsidR="00717B32" w:rsidRPr="004B44BB" w:rsidRDefault="00717B32" w:rsidP="00724CA4">
            <w:pPr>
              <w:pStyle w:val="BodyText"/>
              <w:ind w:left="-1" w:right="70"/>
              <w:rPr>
                <w:rFonts w:cstheme="minorHAnsi"/>
              </w:rPr>
            </w:pPr>
            <w:r w:rsidRPr="004B44BB">
              <w:rPr>
                <w:rFonts w:cstheme="minorHAnsi"/>
              </w:rPr>
              <w:t>Reason if not attached:</w:t>
            </w:r>
          </w:p>
        </w:tc>
        <w:tc>
          <w:tcPr>
            <w:tcW w:w="7144" w:type="dxa"/>
          </w:tcPr>
          <w:p w14:paraId="0164190F" w14:textId="77777777" w:rsidR="00717B32" w:rsidRPr="004B44BB" w:rsidRDefault="00717B32" w:rsidP="00724CA4">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4E48ED3E" w14:textId="77777777" w:rsidR="00717B32" w:rsidRPr="00BC6FF5" w:rsidRDefault="00717B32" w:rsidP="007B75C1">
      <w:pPr>
        <w:pStyle w:val="Heading2"/>
      </w:pPr>
      <w:bookmarkStart w:id="87" w:name="_Toc31111814"/>
      <w:bookmarkStart w:id="88" w:name="_Toc63538200"/>
      <w:r w:rsidRPr="00BC6FF5">
        <w:t>Regulatory compliance</w:t>
      </w:r>
      <w:bookmarkEnd w:id="77"/>
      <w:bookmarkEnd w:id="87"/>
      <w:bookmarkEnd w:id="88"/>
    </w:p>
    <w:p w14:paraId="5EC2400F" w14:textId="66ACF12D" w:rsidR="00717B32" w:rsidRPr="00CF2A6B" w:rsidRDefault="00717B32" w:rsidP="00717B32">
      <w:pPr>
        <w:pStyle w:val="BodyText"/>
        <w:rPr>
          <w:rFonts w:eastAsia="Calibri"/>
        </w:rPr>
      </w:pPr>
      <w:bookmarkStart w:id="89" w:name="_Hlk435750"/>
      <w:r w:rsidRPr="00CF2A6B">
        <w:rPr>
          <w:rFonts w:eastAsia="Calibri"/>
        </w:rPr>
        <w:t xml:space="preserve">Do you have an existing </w:t>
      </w:r>
      <w:r>
        <w:rPr>
          <w:rFonts w:eastAsia="Calibri"/>
        </w:rPr>
        <w:t>j</w:t>
      </w:r>
      <w:r w:rsidRPr="00CF2A6B">
        <w:rPr>
          <w:rFonts w:eastAsia="Calibri"/>
        </w:rPr>
        <w:t xml:space="preserve">urisdictional electricity licence or authorisation to carry on the activity of a </w:t>
      </w:r>
      <w:r w:rsidR="00E23D15" w:rsidRPr="00104F3C">
        <w:rPr>
          <w:rFonts w:eastAsia="Calibri"/>
          <w:i/>
        </w:rPr>
        <w:t>Market Ancillary</w:t>
      </w:r>
      <w:r w:rsidRPr="00104F3C">
        <w:rPr>
          <w:rFonts w:eastAsia="Calibri"/>
          <w:i/>
        </w:rPr>
        <w:t xml:space="preserve"> Service Provider</w:t>
      </w:r>
      <w:r w:rsidRPr="00CF2A6B">
        <w:rPr>
          <w:rFonts w:eastAsia="Calibri"/>
        </w:rPr>
        <w:t>?</w:t>
      </w:r>
    </w:p>
    <w:p w14:paraId="5D2065CD" w14:textId="77777777" w:rsidR="00717B32" w:rsidRPr="009D7E32" w:rsidRDefault="00717B32" w:rsidP="009D7E32">
      <w:pPr>
        <w:pStyle w:val="CBoxWithAns"/>
      </w:pPr>
      <w:r w:rsidRPr="0038572D">
        <w:fldChar w:fldCharType="begin">
          <w:ffData>
            <w:name w:val=""/>
            <w:enabled/>
            <w:calcOnExit w:val="0"/>
            <w:checkBox>
              <w:sizeAuto/>
              <w:default w:val="0"/>
            </w:checkBox>
          </w:ffData>
        </w:fldChar>
      </w:r>
      <w:r w:rsidRPr="0038572D">
        <w:instrText xml:space="preserve">formcheckbox </w:instrText>
      </w:r>
      <w:r w:rsidR="00B65B44">
        <w:fldChar w:fldCharType="separate"/>
      </w:r>
      <w:r w:rsidRPr="0038572D">
        <w:fldChar w:fldCharType="end"/>
      </w:r>
      <w:r>
        <w:t xml:space="preserve"> Yes: </w:t>
      </w:r>
      <w:r>
        <w:tab/>
      </w:r>
      <w:r w:rsidRPr="009D7E32">
        <w:t>Provide copy of current electricity licence or authorisation in one or more NEM jurisdictions.</w:t>
      </w:r>
    </w:p>
    <w:p w14:paraId="3EEE47F5" w14:textId="77777777" w:rsidR="00717B32" w:rsidRPr="009D7E32" w:rsidRDefault="00717B32" w:rsidP="009D7E32">
      <w:pPr>
        <w:pStyle w:val="CBoxWithAns"/>
      </w:pPr>
      <w:r w:rsidRPr="009D7E32">
        <w:fldChar w:fldCharType="begin">
          <w:ffData>
            <w:name w:val=""/>
            <w:enabled/>
            <w:calcOnExit w:val="0"/>
            <w:checkBox>
              <w:sizeAuto/>
              <w:default w:val="0"/>
            </w:checkBox>
          </w:ffData>
        </w:fldChar>
      </w:r>
      <w:r w:rsidRPr="009D7E32">
        <w:instrText xml:space="preserve">formcheckbox </w:instrText>
      </w:r>
      <w:r w:rsidR="00B65B44">
        <w:fldChar w:fldCharType="separate"/>
      </w:r>
      <w:r w:rsidRPr="009D7E32">
        <w:fldChar w:fldCharType="end"/>
      </w:r>
      <w:r w:rsidRPr="009D7E32">
        <w:t xml:space="preserve"> No: </w:t>
      </w:r>
      <w:r w:rsidRPr="009D7E32">
        <w:tab/>
        <w:t>Provide evidence of exemption from the requirement to hold a jurisdictional electricity licence or, if relevant, explain why no such requirement applies. Include copies of any applicable exemption or derogation.</w:t>
      </w:r>
    </w:p>
    <w:tbl>
      <w:tblPr>
        <w:tblStyle w:val="BorderlessTable"/>
        <w:tblW w:w="9412" w:type="dxa"/>
        <w:tblLook w:val="04A0" w:firstRow="1" w:lastRow="0" w:firstColumn="1" w:lastColumn="0" w:noHBand="0" w:noVBand="1"/>
      </w:tblPr>
      <w:tblGrid>
        <w:gridCol w:w="2268"/>
        <w:gridCol w:w="7144"/>
      </w:tblGrid>
      <w:tr w:rsidR="00717B32" w:rsidRPr="004B44BB" w14:paraId="3CD678BC" w14:textId="77777777" w:rsidTr="00724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64B5DB7" w14:textId="77777777" w:rsidR="00717B32" w:rsidRPr="004B44BB" w:rsidRDefault="00717B32" w:rsidP="00724CA4">
            <w:pPr>
              <w:pStyle w:val="BodyText"/>
              <w:ind w:left="-1" w:right="70"/>
              <w:rPr>
                <w:rFonts w:cstheme="minorHAnsi"/>
              </w:rPr>
            </w:pPr>
            <w:r w:rsidRPr="004B44BB">
              <w:rPr>
                <w:rFonts w:cstheme="minorHAnsi"/>
              </w:rPr>
              <w:t>Reason if not attached:</w:t>
            </w:r>
          </w:p>
        </w:tc>
        <w:tc>
          <w:tcPr>
            <w:tcW w:w="7144" w:type="dxa"/>
          </w:tcPr>
          <w:p w14:paraId="24571BE9" w14:textId="77777777" w:rsidR="00717B32" w:rsidRPr="004B44BB" w:rsidRDefault="00717B32" w:rsidP="00724CA4">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0AE29BE4" w14:textId="13AD445C" w:rsidR="00717B32" w:rsidRPr="00CF2A6B" w:rsidRDefault="00717B32" w:rsidP="00717B32">
      <w:pPr>
        <w:pStyle w:val="BodyText"/>
        <w:tabs>
          <w:tab w:val="left" w:pos="851"/>
        </w:tabs>
        <w:rPr>
          <w:rFonts w:eastAsia="Calibri"/>
        </w:rPr>
      </w:pPr>
      <w:bookmarkStart w:id="90" w:name="_Hlk435128"/>
      <w:bookmarkEnd w:id="89"/>
      <w:r w:rsidRPr="00CF2A6B">
        <w:rPr>
          <w:rFonts w:eastAsia="Calibri"/>
        </w:rPr>
        <w:t xml:space="preserve">Are there any outstanding non-compliances with regulatory obligations in respect of existing or proposed activities as a </w:t>
      </w:r>
      <w:r w:rsidR="00FB69CD" w:rsidRPr="00104F3C">
        <w:rPr>
          <w:rFonts w:eastAsia="Calibri"/>
          <w:i/>
        </w:rPr>
        <w:t xml:space="preserve">Market </w:t>
      </w:r>
      <w:r w:rsidR="00235C8C" w:rsidRPr="00104F3C">
        <w:rPr>
          <w:rFonts w:eastAsia="Calibri"/>
          <w:i/>
        </w:rPr>
        <w:t>Ancillary</w:t>
      </w:r>
      <w:r w:rsidRPr="00235C8C">
        <w:rPr>
          <w:rFonts w:eastAsia="Calibri"/>
          <w:i/>
        </w:rPr>
        <w:t xml:space="preserve"> Service</w:t>
      </w:r>
      <w:r w:rsidRPr="00FC68B1">
        <w:rPr>
          <w:rFonts w:eastAsia="Calibri"/>
          <w:i/>
        </w:rPr>
        <w:t xml:space="preserve"> Provider</w:t>
      </w:r>
      <w:r w:rsidRPr="00CF2A6B">
        <w:rPr>
          <w:rFonts w:eastAsia="Calibri"/>
        </w:rPr>
        <w:t xml:space="preserve"> by any person associated with this application?</w:t>
      </w:r>
    </w:p>
    <w:p w14:paraId="32833A45" w14:textId="77777777" w:rsidR="00717B32" w:rsidRDefault="00717B32" w:rsidP="009D7E32">
      <w:pPr>
        <w:pStyle w:val="CBoxWithAns"/>
      </w:pPr>
      <w:r w:rsidRPr="0038572D">
        <w:fldChar w:fldCharType="begin">
          <w:ffData>
            <w:name w:val=""/>
            <w:enabled/>
            <w:calcOnExit w:val="0"/>
            <w:checkBox>
              <w:sizeAuto/>
              <w:default w:val="0"/>
            </w:checkBox>
          </w:ffData>
        </w:fldChar>
      </w:r>
      <w:r w:rsidRPr="0038572D">
        <w:instrText xml:space="preserve">formcheckbox </w:instrText>
      </w:r>
      <w:r w:rsidR="00B65B44">
        <w:fldChar w:fldCharType="separate"/>
      </w:r>
      <w:r w:rsidRPr="0038572D">
        <w:fldChar w:fldCharType="end"/>
      </w:r>
      <w:r>
        <w:t xml:space="preserve"> Yes:</w:t>
      </w:r>
      <w:r>
        <w:tab/>
        <w:t xml:space="preserve">Provide </w:t>
      </w:r>
      <w:r w:rsidRPr="0038572D">
        <w:t xml:space="preserve">details of </w:t>
      </w:r>
      <w:r>
        <w:t xml:space="preserve">any </w:t>
      </w:r>
      <w:r w:rsidRPr="0038572D">
        <w:t>non-compliance</w:t>
      </w:r>
      <w:r>
        <w:t>.</w:t>
      </w:r>
    </w:p>
    <w:p w14:paraId="6F5F24A2" w14:textId="77777777" w:rsidR="00717B32" w:rsidRDefault="00717B32" w:rsidP="009D7E32">
      <w:pPr>
        <w:pStyle w:val="CBoxWithAns"/>
      </w:pPr>
      <w:r w:rsidRPr="0038572D">
        <w:fldChar w:fldCharType="begin">
          <w:ffData>
            <w:name w:val=""/>
            <w:enabled/>
            <w:calcOnExit w:val="0"/>
            <w:checkBox>
              <w:sizeAuto/>
              <w:default w:val="0"/>
            </w:checkBox>
          </w:ffData>
        </w:fldChar>
      </w:r>
      <w:r w:rsidRPr="0038572D">
        <w:instrText xml:space="preserve">formcheckbox </w:instrText>
      </w:r>
      <w:r w:rsidR="00B65B44">
        <w:fldChar w:fldCharType="separate"/>
      </w:r>
      <w:r w:rsidRPr="0038572D">
        <w:fldChar w:fldCharType="end"/>
      </w:r>
      <w:r>
        <w:t xml:space="preserve"> No:</w:t>
      </w:r>
      <w:r>
        <w:tab/>
        <w:t>Skip this section.</w:t>
      </w:r>
    </w:p>
    <w:tbl>
      <w:tblPr>
        <w:tblStyle w:val="BorderlessTable"/>
        <w:tblW w:w="9412" w:type="dxa"/>
        <w:tblLook w:val="04A0" w:firstRow="1" w:lastRow="0" w:firstColumn="1" w:lastColumn="0" w:noHBand="0" w:noVBand="1"/>
      </w:tblPr>
      <w:tblGrid>
        <w:gridCol w:w="2268"/>
        <w:gridCol w:w="7144"/>
      </w:tblGrid>
      <w:tr w:rsidR="00717B32" w:rsidRPr="004B44BB" w14:paraId="401DF7F5" w14:textId="77777777" w:rsidTr="00724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00D4434" w14:textId="77777777" w:rsidR="00717B32" w:rsidRPr="004B44BB" w:rsidRDefault="00717B32" w:rsidP="00724CA4">
            <w:pPr>
              <w:pStyle w:val="BodyText"/>
              <w:ind w:left="-1" w:right="70"/>
              <w:rPr>
                <w:rFonts w:cstheme="minorHAnsi"/>
              </w:rPr>
            </w:pPr>
            <w:r w:rsidRPr="004B44BB">
              <w:rPr>
                <w:rFonts w:cstheme="minorHAnsi"/>
              </w:rPr>
              <w:t>Reason if not attached:</w:t>
            </w:r>
          </w:p>
        </w:tc>
        <w:tc>
          <w:tcPr>
            <w:tcW w:w="7144" w:type="dxa"/>
          </w:tcPr>
          <w:p w14:paraId="07FE415B" w14:textId="77777777" w:rsidR="00717B32" w:rsidRPr="004B44BB" w:rsidRDefault="00717B32" w:rsidP="00724CA4">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7875B2ED" w14:textId="77777777" w:rsidR="005E3807" w:rsidRPr="00BC6FF5" w:rsidRDefault="005E3807" w:rsidP="007B75C1">
      <w:pPr>
        <w:pStyle w:val="Heading2"/>
      </w:pPr>
      <w:bookmarkStart w:id="91" w:name="_Toc63538201"/>
      <w:bookmarkEnd w:id="78"/>
      <w:bookmarkEnd w:id="90"/>
      <w:r w:rsidRPr="00BC6FF5">
        <w:lastRenderedPageBreak/>
        <w:t>Recipient Created Tax Invoice</w:t>
      </w:r>
      <w:bookmarkEnd w:id="79"/>
      <w:bookmarkEnd w:id="80"/>
      <w:bookmarkEnd w:id="91"/>
    </w:p>
    <w:p w14:paraId="565E15B9" w14:textId="77777777" w:rsidR="005E3807" w:rsidRDefault="005E3807" w:rsidP="00127DE2">
      <w:pPr>
        <w:pStyle w:val="BodyText"/>
        <w:keepNext/>
        <w:keepLines/>
        <w:rPr>
          <w:rFonts w:cs="Arial"/>
          <w:szCs w:val="22"/>
        </w:rPr>
      </w:pPr>
      <w:r w:rsidRPr="00A94147">
        <w:rPr>
          <w:rFonts w:cs="Arial"/>
          <w:szCs w:val="22"/>
        </w:rPr>
        <w:t>If your company (having the same ABN as this application) has signed a current version of the Recipient Created Tax Invoice</w:t>
      </w:r>
      <w:r>
        <w:rPr>
          <w:rFonts w:cs="Arial"/>
          <w:szCs w:val="22"/>
        </w:rPr>
        <w:t xml:space="preserve"> </w:t>
      </w:r>
      <w:r w:rsidRPr="00A94147">
        <w:rPr>
          <w:rFonts w:cs="Arial"/>
          <w:szCs w:val="22"/>
        </w:rPr>
        <w:t>Agreement</w:t>
      </w:r>
      <w:r>
        <w:rPr>
          <w:rFonts w:cs="Arial"/>
          <w:szCs w:val="22"/>
        </w:rPr>
        <w:t xml:space="preserve"> (RCTI)</w:t>
      </w:r>
      <w:r w:rsidRPr="00A94147">
        <w:rPr>
          <w:rFonts w:cs="Arial"/>
          <w:szCs w:val="22"/>
        </w:rPr>
        <w:t>, you do not need to complete a new one. To see if your previously signed agreement is still current, check the</w:t>
      </w:r>
      <w:r>
        <w:rPr>
          <w:rFonts w:cs="Arial"/>
          <w:szCs w:val="22"/>
        </w:rPr>
        <w:t xml:space="preserve"> </w:t>
      </w:r>
      <w:r w:rsidRPr="00A042D1">
        <w:rPr>
          <w:rFonts w:ascii="Segoe UI Semibold" w:hAnsi="Segoe UI Semibold" w:cs="Segoe UI Semibold"/>
          <w:szCs w:val="22"/>
        </w:rPr>
        <w:t>Last Updated</w:t>
      </w:r>
      <w:r w:rsidRPr="00A94147">
        <w:rPr>
          <w:rFonts w:cs="Arial"/>
          <w:b/>
          <w:szCs w:val="22"/>
        </w:rPr>
        <w:t xml:space="preserve"> </w:t>
      </w:r>
      <w:r w:rsidRPr="00A94147">
        <w:rPr>
          <w:rFonts w:cs="Arial"/>
          <w:szCs w:val="22"/>
        </w:rPr>
        <w:t>date in the latest Agreement's "notes for completion".</w:t>
      </w:r>
    </w:p>
    <w:p w14:paraId="72743C23" w14:textId="77777777" w:rsidR="005E3807" w:rsidRDefault="005E3807" w:rsidP="005E3807">
      <w:pPr>
        <w:pStyle w:val="BodyText"/>
        <w:rPr>
          <w:rFonts w:cs="Arial"/>
          <w:szCs w:val="22"/>
        </w:rPr>
      </w:pPr>
      <w:r>
        <w:rPr>
          <w:rFonts w:cs="Arial"/>
          <w:szCs w:val="22"/>
        </w:rPr>
        <w:t xml:space="preserve">If you need to complete an RCTI, submit your application with a completed copy of the </w:t>
      </w:r>
      <w:hyperlink r:id="rId19" w:history="1">
        <w:r w:rsidRPr="00E66E6A">
          <w:rPr>
            <w:rStyle w:val="Hyperlink"/>
            <w:rFonts w:cs="Arial"/>
            <w:szCs w:val="22"/>
          </w:rPr>
          <w:t>RCTI</w:t>
        </w:r>
      </w:hyperlink>
      <w:r>
        <w:rPr>
          <w:rFonts w:cs="Arial"/>
          <w:szCs w:val="22"/>
        </w:rPr>
        <w:t xml:space="preserve"> available from the </w:t>
      </w:r>
      <w:r w:rsidRPr="00A042D1">
        <w:rPr>
          <w:rFonts w:cs="Arial"/>
          <w:szCs w:val="22"/>
        </w:rPr>
        <w:t xml:space="preserve">AEMO </w:t>
      </w:r>
      <w:r>
        <w:rPr>
          <w:rFonts w:cs="Arial"/>
          <w:szCs w:val="22"/>
        </w:rPr>
        <w:t>website.</w:t>
      </w:r>
    </w:p>
    <w:p w14:paraId="7033F410" w14:textId="77777777" w:rsidR="005E3807" w:rsidRPr="00BC6FF5" w:rsidRDefault="005E3807" w:rsidP="007B75C1">
      <w:pPr>
        <w:pStyle w:val="Heading2"/>
      </w:pPr>
      <w:bookmarkStart w:id="92" w:name="_Toc63538202"/>
      <w:bookmarkEnd w:id="81"/>
      <w:r w:rsidRPr="00BC6FF5">
        <w:t>Austraclear</w:t>
      </w:r>
      <w:bookmarkEnd w:id="82"/>
      <w:bookmarkEnd w:id="92"/>
    </w:p>
    <w:p w14:paraId="1426F2A4" w14:textId="77777777" w:rsidR="005E3807" w:rsidRDefault="005E3807" w:rsidP="001E26CE">
      <w:pPr>
        <w:pStyle w:val="BodyText"/>
        <w:keepNext/>
        <w:rPr>
          <w:szCs w:val="22"/>
        </w:rPr>
      </w:pPr>
      <w:r w:rsidRPr="00A51F6A">
        <w:rPr>
          <w:szCs w:val="22"/>
        </w:rPr>
        <w:t>AEMO</w:t>
      </w:r>
      <w:r w:rsidRPr="00A94147">
        <w:rPr>
          <w:szCs w:val="22"/>
        </w:rPr>
        <w:t xml:space="preserve"> uses an external electronic funds transfer system provided by Austraclear</w:t>
      </w:r>
      <w:r>
        <w:rPr>
          <w:szCs w:val="22"/>
        </w:rPr>
        <w:t>. P</w:t>
      </w:r>
      <w:r w:rsidRPr="00A94147">
        <w:rPr>
          <w:szCs w:val="22"/>
        </w:rPr>
        <w:t>lease apply directly to Austraclear for</w:t>
      </w:r>
      <w:r>
        <w:rPr>
          <w:szCs w:val="22"/>
        </w:rPr>
        <w:t xml:space="preserve"> </w:t>
      </w:r>
      <w:r w:rsidRPr="00A94147">
        <w:rPr>
          <w:szCs w:val="22"/>
        </w:rPr>
        <w:t xml:space="preserve">membership. Membership approvals can take up to five weeks to process and charges are payable direct to Austraclear. </w:t>
      </w:r>
      <w:r w:rsidRPr="00A94147">
        <w:rPr>
          <w:i/>
          <w:szCs w:val="22"/>
        </w:rPr>
        <w:t>See</w:t>
      </w:r>
      <w:r>
        <w:rPr>
          <w:szCs w:val="22"/>
        </w:rPr>
        <w:t xml:space="preserve"> </w:t>
      </w:r>
      <w:hyperlink r:id="rId20" w:history="1">
        <w:r>
          <w:rPr>
            <w:rStyle w:val="Hyperlink"/>
            <w:szCs w:val="22"/>
          </w:rPr>
          <w:t>https://www.asx.com.au/services/settlement/austraclear.htm</w:t>
        </w:r>
      </w:hyperlink>
      <w:r w:rsidRPr="00A94147">
        <w:rPr>
          <w:szCs w:val="22"/>
        </w:rPr>
        <w:t>.</w:t>
      </w:r>
    </w:p>
    <w:tbl>
      <w:tblPr>
        <w:tblStyle w:val="TableGrid"/>
        <w:tblW w:w="0" w:type="auto"/>
        <w:tblLook w:val="0600" w:firstRow="0" w:lastRow="0" w:firstColumn="0" w:lastColumn="0" w:noHBand="1" w:noVBand="1"/>
      </w:tblPr>
      <w:tblGrid>
        <w:gridCol w:w="3119"/>
        <w:gridCol w:w="6293"/>
      </w:tblGrid>
      <w:tr w:rsidR="005E3807" w14:paraId="1554384F" w14:textId="77777777" w:rsidTr="001E26CE">
        <w:trPr>
          <w:trHeight w:hRule="exact" w:val="454"/>
        </w:trPr>
        <w:tc>
          <w:tcPr>
            <w:tcW w:w="3119" w:type="dxa"/>
            <w:vAlign w:val="center"/>
          </w:tcPr>
          <w:p w14:paraId="3537358D" w14:textId="77777777" w:rsidR="005E3807" w:rsidRPr="008A61F8" w:rsidRDefault="005E3807" w:rsidP="00724CA4">
            <w:pPr>
              <w:pStyle w:val="TableText"/>
            </w:pPr>
            <w:r w:rsidRPr="008A61F8">
              <w:t>Austraclear Membership Number:</w:t>
            </w:r>
          </w:p>
        </w:tc>
        <w:tc>
          <w:tcPr>
            <w:tcW w:w="6293" w:type="dxa"/>
            <w:vAlign w:val="center"/>
          </w:tcPr>
          <w:p w14:paraId="220E3000" w14:textId="77777777" w:rsidR="005E3807" w:rsidRPr="008A61F8" w:rsidRDefault="005E3807" w:rsidP="00EA3997">
            <w:pPr>
              <w:pStyle w:val="TableText"/>
            </w:pPr>
            <w:r w:rsidRPr="008A61F8">
              <w:fldChar w:fldCharType="begin">
                <w:ffData>
                  <w:name w:val="Text13"/>
                  <w:enabled/>
                  <w:calcOnExit w:val="0"/>
                  <w:textInput/>
                </w:ffData>
              </w:fldChar>
            </w:r>
            <w:bookmarkStart w:id="93" w:name="Text13"/>
            <w:r w:rsidRPr="008A61F8">
              <w:instrText xml:space="preserve"> FORMTEXT </w:instrText>
            </w:r>
            <w:r w:rsidRPr="008A61F8">
              <w:fldChar w:fldCharType="separate"/>
            </w:r>
            <w:r w:rsidRPr="008A61F8">
              <w:t> </w:t>
            </w:r>
            <w:r w:rsidRPr="008A61F8">
              <w:t> </w:t>
            </w:r>
            <w:r w:rsidRPr="008A61F8">
              <w:t> </w:t>
            </w:r>
            <w:r w:rsidRPr="008A61F8">
              <w:t> </w:t>
            </w:r>
            <w:r w:rsidRPr="008A61F8">
              <w:t> </w:t>
            </w:r>
            <w:r w:rsidRPr="008A61F8">
              <w:fldChar w:fldCharType="end"/>
            </w:r>
            <w:bookmarkEnd w:id="93"/>
          </w:p>
        </w:tc>
      </w:tr>
    </w:tbl>
    <w:p w14:paraId="63B6530F" w14:textId="77777777" w:rsidR="00127DE2" w:rsidRPr="00385D37" w:rsidRDefault="00127DE2" w:rsidP="00127DE2">
      <w:pPr>
        <w:pStyle w:val="BodyText"/>
        <w:rPr>
          <w:rFonts w:eastAsia="Calibri"/>
          <w:color w:val="auto"/>
        </w:rPr>
      </w:pPr>
      <w:bookmarkStart w:id="94" w:name="_Ref31004742"/>
      <w:r>
        <w:rPr>
          <w:rFonts w:eastAsia="Calibri"/>
          <w:color w:val="auto"/>
        </w:rPr>
        <w:t xml:space="preserve">Is the </w:t>
      </w:r>
      <w:r w:rsidRPr="001435AD">
        <w:rPr>
          <w:rFonts w:eastAsia="Calibri"/>
          <w:color w:val="auto"/>
        </w:rPr>
        <w:t>Applicant the Austraclear Account Holder</w:t>
      </w:r>
      <w:r w:rsidRPr="00385D37">
        <w:rPr>
          <w:rFonts w:eastAsia="Calibri"/>
          <w:color w:val="auto"/>
        </w:rPr>
        <w:t>?</w:t>
      </w:r>
    </w:p>
    <w:p w14:paraId="649D5FD5" w14:textId="77777777" w:rsidR="00127DE2" w:rsidRPr="00385D37" w:rsidRDefault="00127DE2" w:rsidP="00127DE2">
      <w:pPr>
        <w:pStyle w:val="CBoxWithAns"/>
      </w:pPr>
      <w:r w:rsidRPr="00385D37">
        <w:fldChar w:fldCharType="begin">
          <w:ffData>
            <w:name w:val=""/>
            <w:enabled/>
            <w:calcOnExit w:val="0"/>
            <w:checkBox>
              <w:sizeAuto/>
              <w:default w:val="0"/>
            </w:checkBox>
          </w:ffData>
        </w:fldChar>
      </w:r>
      <w:r w:rsidRPr="00385D37">
        <w:instrText xml:space="preserve">formcheckbox </w:instrText>
      </w:r>
      <w:r w:rsidR="00B65B44">
        <w:fldChar w:fldCharType="separate"/>
      </w:r>
      <w:r w:rsidRPr="00385D37">
        <w:fldChar w:fldCharType="end"/>
      </w:r>
      <w:r w:rsidRPr="00385D37">
        <w:t xml:space="preserve"> Yes</w:t>
      </w:r>
    </w:p>
    <w:p w14:paraId="0472521D" w14:textId="35C2501C" w:rsidR="00127DE2" w:rsidRDefault="00127DE2" w:rsidP="00127DE2">
      <w:pPr>
        <w:pStyle w:val="CBoxWithAns"/>
      </w:pPr>
      <w:r w:rsidRPr="00385D37">
        <w:fldChar w:fldCharType="begin">
          <w:ffData>
            <w:name w:val=""/>
            <w:enabled/>
            <w:calcOnExit w:val="0"/>
            <w:checkBox>
              <w:sizeAuto/>
              <w:default w:val="0"/>
            </w:checkBox>
          </w:ffData>
        </w:fldChar>
      </w:r>
      <w:r w:rsidRPr="00385D37">
        <w:instrText xml:space="preserve">formcheckbox </w:instrText>
      </w:r>
      <w:r w:rsidR="00B65B44">
        <w:fldChar w:fldCharType="separate"/>
      </w:r>
      <w:r w:rsidRPr="00385D37">
        <w:fldChar w:fldCharType="end"/>
      </w:r>
      <w:r w:rsidRPr="00385D37">
        <w:t xml:space="preserve"> No </w:t>
      </w:r>
      <w:r w:rsidRPr="00385D37">
        <w:tab/>
        <w:t xml:space="preserve">Provide evidence </w:t>
      </w:r>
      <w:r>
        <w:t xml:space="preserve">of </w:t>
      </w:r>
      <w:r w:rsidRPr="001435AD">
        <w:t xml:space="preserve">permission </w:t>
      </w:r>
      <w:r>
        <w:t xml:space="preserve">(Letter of Authority) </w:t>
      </w:r>
      <w:r w:rsidRPr="001435AD">
        <w:t>from an authorised officer on behalf of the Austraclear account holder for the Applicant to use this Austraclear account.</w:t>
      </w:r>
    </w:p>
    <w:tbl>
      <w:tblPr>
        <w:tblStyle w:val="TableGrid"/>
        <w:tblW w:w="9356" w:type="dxa"/>
        <w:tblInd w:w="993" w:type="dxa"/>
        <w:tblBorders>
          <w:top w:val="none" w:sz="0" w:space="0" w:color="auto"/>
          <w:bottom w:val="none" w:sz="0" w:space="0" w:color="auto"/>
          <w:insideH w:val="none" w:sz="0" w:space="0" w:color="auto"/>
        </w:tblBorders>
        <w:tblLook w:val="0600" w:firstRow="0" w:lastRow="0" w:firstColumn="0" w:lastColumn="0" w:noHBand="1" w:noVBand="1"/>
      </w:tblPr>
      <w:tblGrid>
        <w:gridCol w:w="2127"/>
        <w:gridCol w:w="7229"/>
      </w:tblGrid>
      <w:tr w:rsidR="00127DE2" w:rsidRPr="00584154" w14:paraId="0A9ED921" w14:textId="77777777" w:rsidTr="00127DE2">
        <w:trPr>
          <w:cantSplit/>
          <w:trHeight w:val="397"/>
        </w:trPr>
        <w:tc>
          <w:tcPr>
            <w:tcW w:w="2127" w:type="dxa"/>
          </w:tcPr>
          <w:p w14:paraId="08F7326A" w14:textId="77777777" w:rsidR="00127DE2" w:rsidRPr="00584154" w:rsidRDefault="00127DE2" w:rsidP="00127DE2">
            <w:pPr>
              <w:pStyle w:val="CBoxWithAns"/>
              <w:ind w:hanging="993"/>
            </w:pPr>
            <w:r w:rsidRPr="003C56F2">
              <w:t xml:space="preserve">Reason if </w:t>
            </w:r>
            <w:r>
              <w:t>not attached</w:t>
            </w:r>
            <w:r w:rsidRPr="003C56F2">
              <w:t>:</w:t>
            </w:r>
          </w:p>
        </w:tc>
        <w:tc>
          <w:tcPr>
            <w:tcW w:w="7229" w:type="dxa"/>
          </w:tcPr>
          <w:p w14:paraId="0E55BF76" w14:textId="77777777" w:rsidR="00127DE2" w:rsidRPr="00584154" w:rsidRDefault="00127DE2" w:rsidP="00724CA4">
            <w:pPr>
              <w:pStyle w:val="BodyText"/>
              <w:rPr>
                <w:color w:val="auto"/>
              </w:rPr>
            </w:pPr>
            <w:r w:rsidRPr="00584154">
              <w:rPr>
                <w:color w:val="auto"/>
              </w:rPr>
              <w:fldChar w:fldCharType="begin">
                <w:ffData>
                  <w:name w:val="Text43"/>
                  <w:enabled/>
                  <w:calcOnExit w:val="0"/>
                  <w:textInput/>
                </w:ffData>
              </w:fldChar>
            </w:r>
            <w:r w:rsidRPr="00584154">
              <w:rPr>
                <w:color w:val="auto"/>
              </w:rPr>
              <w:instrText xml:space="preserve"> FORMTEXT </w:instrText>
            </w:r>
            <w:r w:rsidRPr="00584154">
              <w:rPr>
                <w:color w:val="auto"/>
              </w:rPr>
            </w:r>
            <w:r w:rsidRPr="00584154">
              <w:rPr>
                <w:color w:val="auto"/>
              </w:rPr>
              <w:fldChar w:fldCharType="separate"/>
            </w:r>
            <w:r w:rsidRPr="00584154">
              <w:rPr>
                <w:noProof/>
                <w:color w:val="auto"/>
              </w:rPr>
              <w:t> </w:t>
            </w:r>
            <w:r w:rsidRPr="00584154">
              <w:rPr>
                <w:noProof/>
                <w:color w:val="auto"/>
              </w:rPr>
              <w:t> </w:t>
            </w:r>
            <w:r w:rsidRPr="00584154">
              <w:rPr>
                <w:noProof/>
                <w:color w:val="auto"/>
              </w:rPr>
              <w:t> </w:t>
            </w:r>
            <w:r w:rsidRPr="00584154">
              <w:rPr>
                <w:noProof/>
                <w:color w:val="auto"/>
              </w:rPr>
              <w:t> </w:t>
            </w:r>
            <w:r w:rsidRPr="00584154">
              <w:rPr>
                <w:noProof/>
                <w:color w:val="auto"/>
              </w:rPr>
              <w:t> </w:t>
            </w:r>
            <w:r w:rsidRPr="00584154">
              <w:rPr>
                <w:color w:val="auto"/>
              </w:rPr>
              <w:fldChar w:fldCharType="end"/>
            </w:r>
          </w:p>
        </w:tc>
      </w:tr>
    </w:tbl>
    <w:p w14:paraId="0800F486" w14:textId="204D7E41" w:rsidR="004622BA" w:rsidRDefault="004622BA" w:rsidP="0069712D">
      <w:pPr>
        <w:pStyle w:val="Heading1"/>
      </w:pPr>
      <w:bookmarkStart w:id="95" w:name="_Toc63538203"/>
      <w:r w:rsidRPr="004622BA">
        <w:t>Information</w:t>
      </w:r>
      <w:r w:rsidRPr="009E34B7">
        <w:t xml:space="preserve"> on </w:t>
      </w:r>
      <w:r>
        <w:t xml:space="preserve">Market </w:t>
      </w:r>
      <w:r w:rsidRPr="009E34B7">
        <w:t>Ancillary Service Load</w:t>
      </w:r>
      <w:bookmarkEnd w:id="83"/>
      <w:bookmarkEnd w:id="84"/>
      <w:bookmarkEnd w:id="94"/>
      <w:r w:rsidR="00EB66DD">
        <w:t>s</w:t>
      </w:r>
      <w:bookmarkEnd w:id="95"/>
    </w:p>
    <w:p w14:paraId="0A1A2507" w14:textId="77777777" w:rsidR="004622BA" w:rsidRPr="009E148D" w:rsidRDefault="004622BA" w:rsidP="00186E57">
      <w:pPr>
        <w:ind w:left="57"/>
        <w:rPr>
          <w:rFonts w:cstheme="minorHAnsi"/>
        </w:rPr>
      </w:pPr>
      <w:bookmarkStart w:id="96" w:name="_Toc209311752"/>
      <w:bookmarkStart w:id="97" w:name="_Toc233600423"/>
      <w:r w:rsidRPr="009E148D">
        <w:rPr>
          <w:rFonts w:cstheme="minorHAnsi"/>
          <w:b/>
        </w:rPr>
        <w:t>Note:</w:t>
      </w:r>
      <w:r w:rsidRPr="009E148D">
        <w:rPr>
          <w:rFonts w:cstheme="minorHAnsi"/>
        </w:rPr>
        <w:t xml:space="preserve"> Duplicate and complete this form for each </w:t>
      </w:r>
      <w:r w:rsidRPr="009E148D">
        <w:rPr>
          <w:rFonts w:cstheme="minorHAnsi"/>
          <w:i/>
        </w:rPr>
        <w:t>ancillary service load</w:t>
      </w:r>
      <w:r w:rsidRPr="009E148D">
        <w:rPr>
          <w:rFonts w:cstheme="minorHAnsi"/>
        </w:rPr>
        <w:t>.</w:t>
      </w:r>
    </w:p>
    <w:p w14:paraId="280B24A8" w14:textId="57F14938" w:rsidR="004622BA" w:rsidRDefault="004622BA" w:rsidP="007B75C1">
      <w:pPr>
        <w:pStyle w:val="Heading2"/>
      </w:pPr>
      <w:bookmarkStart w:id="98" w:name="_Toc5629255"/>
      <w:bookmarkStart w:id="99" w:name="_Toc63538204"/>
      <w:r w:rsidRPr="0069712D">
        <w:t>Ancillary</w:t>
      </w:r>
      <w:r w:rsidRPr="004C11B3">
        <w:t xml:space="preserve"> </w:t>
      </w:r>
      <w:r>
        <w:t>s</w:t>
      </w:r>
      <w:r w:rsidRPr="004C11B3">
        <w:t xml:space="preserve">ervice </w:t>
      </w:r>
      <w:r>
        <w:t>l</w:t>
      </w:r>
      <w:r w:rsidRPr="004C11B3">
        <w:t xml:space="preserve">oad </w:t>
      </w:r>
      <w:r>
        <w:t>i</w:t>
      </w:r>
      <w:r w:rsidRPr="004C11B3">
        <w:t>dentification</w:t>
      </w:r>
      <w:bookmarkEnd w:id="96"/>
      <w:bookmarkEnd w:id="97"/>
      <w:bookmarkEnd w:id="98"/>
      <w:bookmarkEnd w:id="99"/>
    </w:p>
    <w:p w14:paraId="5E92DFBB" w14:textId="130E8B36" w:rsidR="00EB66DD" w:rsidRDefault="00EB66DD" w:rsidP="00EB66DD">
      <w:pPr>
        <w:pStyle w:val="BodyText"/>
      </w:pPr>
      <w:r>
        <w:t xml:space="preserve">Are you applying </w:t>
      </w:r>
      <w:r w:rsidR="00CF2F84">
        <w:t>to</w:t>
      </w:r>
      <w:r>
        <w:t>:</w:t>
      </w:r>
    </w:p>
    <w:p w14:paraId="3BF22049" w14:textId="2486A057" w:rsidR="00EB66DD" w:rsidRDefault="00EB66DD" w:rsidP="00061F2A">
      <w:pPr>
        <w:pStyle w:val="Bullet1"/>
      </w:pPr>
      <w:r w:rsidRPr="00EB66DD">
        <w:t xml:space="preserve">Register as </w:t>
      </w:r>
      <w:r w:rsidRPr="00104F3C">
        <w:t>Market Ancillary Service Provider</w:t>
      </w:r>
      <w:r w:rsidR="000F3C03">
        <w:rPr>
          <w:iCs/>
        </w:rPr>
        <w:t>; or</w:t>
      </w:r>
    </w:p>
    <w:p w14:paraId="55CB9808" w14:textId="1144561E" w:rsidR="00EB66DD" w:rsidRDefault="00A83452" w:rsidP="00061F2A">
      <w:pPr>
        <w:pStyle w:val="Bullet1"/>
      </w:pPr>
      <w:r w:rsidRPr="00A83452">
        <w:t xml:space="preserve">Classify </w:t>
      </w:r>
      <w:r w:rsidRPr="00432E37">
        <w:rPr>
          <w:iCs/>
        </w:rPr>
        <w:t>load</w:t>
      </w:r>
      <w:r w:rsidRPr="00A83452">
        <w:t xml:space="preserve"> in a new region or for a new technology type</w:t>
      </w:r>
      <w:r w:rsidR="009B4513">
        <w:t>.</w:t>
      </w:r>
    </w:p>
    <w:p w14:paraId="01C25707" w14:textId="02979AC6" w:rsidR="00EB66DD" w:rsidRPr="0069724F" w:rsidRDefault="00EB66DD" w:rsidP="009D7E32">
      <w:pPr>
        <w:pStyle w:val="CBoxWithAns"/>
      </w:pPr>
      <w:r w:rsidRPr="001A4F0D">
        <w:fldChar w:fldCharType="begin">
          <w:ffData>
            <w:name w:val="Check14"/>
            <w:enabled/>
            <w:calcOnExit w:val="0"/>
            <w:checkBox>
              <w:sizeAuto/>
              <w:default w:val="0"/>
            </w:checkBox>
          </w:ffData>
        </w:fldChar>
      </w:r>
      <w:r w:rsidRPr="001A4F0D">
        <w:instrText xml:space="preserve"> FORMCHECKBOX </w:instrText>
      </w:r>
      <w:r w:rsidR="00B65B44">
        <w:fldChar w:fldCharType="separate"/>
      </w:r>
      <w:r w:rsidRPr="001A4F0D">
        <w:fldChar w:fldCharType="end"/>
      </w:r>
      <w:r w:rsidRPr="001A4F0D">
        <w:t xml:space="preserve"> </w:t>
      </w:r>
      <w:proofErr w:type="gramStart"/>
      <w:r w:rsidR="009D7E32" w:rsidRPr="001A4F0D">
        <w:t>Yes</w:t>
      </w:r>
      <w:proofErr w:type="gramEnd"/>
      <w:r w:rsidR="009D7E32">
        <w:tab/>
      </w:r>
      <w:r w:rsidR="00D00463">
        <w:t>You will require a new disp</w:t>
      </w:r>
      <w:r w:rsidR="0004429A">
        <w:t>atchable</w:t>
      </w:r>
      <w:r w:rsidR="00D00463">
        <w:t xml:space="preserve"> unit identifier (DUID) for each region</w:t>
      </w:r>
      <w:r w:rsidR="009D7E32">
        <w:t>.</w:t>
      </w:r>
      <w:r w:rsidR="00D00463">
        <w:t xml:space="preserve"> Please provide details in the table below.</w:t>
      </w:r>
    </w:p>
    <w:tbl>
      <w:tblPr>
        <w:tblStyle w:val="TableGrid"/>
        <w:tblW w:w="9356" w:type="dxa"/>
        <w:tblInd w:w="993" w:type="dxa"/>
        <w:tblLayout w:type="fixed"/>
        <w:tblLook w:val="0620" w:firstRow="1" w:lastRow="0" w:firstColumn="0" w:lastColumn="0" w:noHBand="1" w:noVBand="1"/>
      </w:tblPr>
      <w:tblGrid>
        <w:gridCol w:w="3685"/>
        <w:gridCol w:w="5671"/>
      </w:tblGrid>
      <w:tr w:rsidR="00186E57" w:rsidRPr="004C11B3" w14:paraId="5FA0673D" w14:textId="77777777" w:rsidTr="00613A1C">
        <w:trPr>
          <w:cnfStyle w:val="100000000000" w:firstRow="1" w:lastRow="0" w:firstColumn="0" w:lastColumn="0" w:oddVBand="0" w:evenVBand="0" w:oddHBand="0" w:evenHBand="0" w:firstRowFirstColumn="0" w:firstRowLastColumn="0" w:lastRowFirstColumn="0" w:lastRowLastColumn="0"/>
        </w:trPr>
        <w:tc>
          <w:tcPr>
            <w:tcW w:w="3685" w:type="dxa"/>
          </w:tcPr>
          <w:p w14:paraId="4E8A13D4" w14:textId="77777777" w:rsidR="004622BA" w:rsidRPr="0004429A" w:rsidRDefault="004622BA" w:rsidP="00385E3E">
            <w:pPr>
              <w:pStyle w:val="TableHeading"/>
              <w:rPr>
                <w:b w:val="0"/>
                <w:bCs/>
              </w:rPr>
            </w:pPr>
            <w:r w:rsidRPr="0004429A">
              <w:rPr>
                <w:b w:val="0"/>
                <w:bCs/>
              </w:rPr>
              <w:t>Item</w:t>
            </w:r>
          </w:p>
        </w:tc>
        <w:tc>
          <w:tcPr>
            <w:tcW w:w="5671" w:type="dxa"/>
          </w:tcPr>
          <w:p w14:paraId="22277AD8" w14:textId="4925B35E" w:rsidR="004622BA" w:rsidRPr="0004429A" w:rsidRDefault="00D00463" w:rsidP="00385E3E">
            <w:pPr>
              <w:pStyle w:val="TableHeading"/>
              <w:rPr>
                <w:b w:val="0"/>
                <w:bCs/>
              </w:rPr>
            </w:pPr>
            <w:r w:rsidRPr="0004429A">
              <w:rPr>
                <w:b w:val="0"/>
                <w:bCs/>
              </w:rPr>
              <w:t xml:space="preserve">DUID </w:t>
            </w:r>
            <w:r w:rsidR="004622BA" w:rsidRPr="0004429A">
              <w:rPr>
                <w:b w:val="0"/>
                <w:bCs/>
              </w:rPr>
              <w:t>Details</w:t>
            </w:r>
          </w:p>
        </w:tc>
      </w:tr>
      <w:tr w:rsidR="00186E57" w:rsidRPr="004C11B3" w14:paraId="3FFC71AD" w14:textId="77777777" w:rsidTr="00613A1C">
        <w:trPr>
          <w:trHeight w:val="340"/>
        </w:trPr>
        <w:tc>
          <w:tcPr>
            <w:tcW w:w="3685" w:type="dxa"/>
            <w:vAlign w:val="center"/>
          </w:tcPr>
          <w:p w14:paraId="05614982" w14:textId="647E4690" w:rsidR="004622BA" w:rsidRPr="00B378BF" w:rsidRDefault="00D00463" w:rsidP="004179B2">
            <w:pPr>
              <w:pStyle w:val="TableText"/>
            </w:pPr>
            <w:r>
              <w:t>Proposed DUID:</w:t>
            </w:r>
          </w:p>
        </w:tc>
        <w:tc>
          <w:tcPr>
            <w:tcW w:w="5671" w:type="dxa"/>
            <w:vAlign w:val="center"/>
          </w:tcPr>
          <w:p w14:paraId="004DB3EE" w14:textId="77777777" w:rsidR="004622BA" w:rsidRPr="004C11B3" w:rsidRDefault="004622BA" w:rsidP="004179B2">
            <w:pPr>
              <w:pStyle w:val="TableText"/>
            </w:pP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477871" w:rsidRPr="004C11B3" w14:paraId="32BAF19C" w14:textId="77777777" w:rsidTr="00613A1C">
        <w:trPr>
          <w:trHeight w:val="340"/>
        </w:trPr>
        <w:tc>
          <w:tcPr>
            <w:tcW w:w="3685" w:type="dxa"/>
            <w:vAlign w:val="center"/>
          </w:tcPr>
          <w:p w14:paraId="0C69E252" w14:textId="6F878125" w:rsidR="00477871" w:rsidRPr="009E148D" w:rsidRDefault="00D00463" w:rsidP="004179B2">
            <w:pPr>
              <w:pStyle w:val="TableText"/>
            </w:pPr>
            <w:r>
              <w:t>Proposed DUID Name:</w:t>
            </w:r>
          </w:p>
        </w:tc>
        <w:tc>
          <w:tcPr>
            <w:tcW w:w="5671" w:type="dxa"/>
            <w:vAlign w:val="center"/>
          </w:tcPr>
          <w:p w14:paraId="551C1E15" w14:textId="3CF3B4F0" w:rsidR="00477871" w:rsidRDefault="00477871" w:rsidP="004179B2">
            <w:pPr>
              <w:pStyle w:val="Table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7871" w:rsidRPr="004C11B3" w14:paraId="45A176A6" w14:textId="77777777" w:rsidTr="00613A1C">
        <w:trPr>
          <w:trHeight w:val="340"/>
        </w:trPr>
        <w:tc>
          <w:tcPr>
            <w:tcW w:w="3685" w:type="dxa"/>
            <w:vAlign w:val="center"/>
          </w:tcPr>
          <w:p w14:paraId="629504C9" w14:textId="348BA58A" w:rsidR="00477871" w:rsidRPr="00B378BF" w:rsidRDefault="00477871" w:rsidP="004179B2">
            <w:pPr>
              <w:pStyle w:val="TableText"/>
            </w:pPr>
            <w:r>
              <w:t>Region</w:t>
            </w:r>
            <w:r w:rsidR="00D00463">
              <w:t>:</w:t>
            </w:r>
          </w:p>
        </w:tc>
        <w:tc>
          <w:tcPr>
            <w:tcW w:w="5671" w:type="dxa"/>
            <w:vAlign w:val="center"/>
          </w:tcPr>
          <w:p w14:paraId="09E58810" w14:textId="77777777" w:rsidR="00477871" w:rsidRDefault="00477871" w:rsidP="004179B2">
            <w:pPr>
              <w:pStyle w:val="Table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Start w:id="101" w:name="_Toc5629256"/>
    <w:bookmarkStart w:id="102" w:name="_Toc209311753"/>
    <w:bookmarkStart w:id="103" w:name="_Toc233600424"/>
    <w:p w14:paraId="731AD522" w14:textId="600A2ECF" w:rsidR="00D00463" w:rsidRDefault="00D00463" w:rsidP="00613A1C">
      <w:pPr>
        <w:pStyle w:val="CBoxWithAns"/>
        <w:tabs>
          <w:tab w:val="left" w:pos="4678"/>
        </w:tabs>
      </w:pPr>
      <w:r w:rsidRPr="001A4F0D">
        <w:fldChar w:fldCharType="begin">
          <w:ffData>
            <w:name w:val="Check14"/>
            <w:enabled/>
            <w:calcOnExit w:val="0"/>
            <w:checkBox>
              <w:sizeAuto/>
              <w:default w:val="0"/>
            </w:checkBox>
          </w:ffData>
        </w:fldChar>
      </w:r>
      <w:r w:rsidRPr="001A4F0D">
        <w:instrText xml:space="preserve"> FORMCHECKBOX </w:instrText>
      </w:r>
      <w:r w:rsidR="00B65B44">
        <w:fldChar w:fldCharType="separate"/>
      </w:r>
      <w:r w:rsidRPr="001A4F0D">
        <w:fldChar w:fldCharType="end"/>
      </w:r>
      <w:r w:rsidRPr="001A4F0D">
        <w:t xml:space="preserve"> </w:t>
      </w:r>
      <w:r w:rsidR="009D7E32">
        <w:t>No</w:t>
      </w:r>
      <w:r w:rsidR="009D7E32">
        <w:tab/>
      </w:r>
      <w:r>
        <w:t xml:space="preserve">Please provide existing DUID if available: </w:t>
      </w:r>
      <w:r w:rsidR="00613A1C">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5197EB" w14:textId="53836732" w:rsidR="004622BA" w:rsidRPr="0069724F" w:rsidRDefault="004622BA" w:rsidP="007B75C1">
      <w:pPr>
        <w:pStyle w:val="Heading2"/>
      </w:pPr>
      <w:bookmarkStart w:id="104" w:name="_Toc63538205"/>
      <w:r>
        <w:lastRenderedPageBreak/>
        <w:t>Role</w:t>
      </w:r>
      <w:r w:rsidR="00EB66DD">
        <w:t>s</w:t>
      </w:r>
      <w:r>
        <w:t xml:space="preserve"> in </w:t>
      </w:r>
      <w:r w:rsidRPr="0069712D">
        <w:t>relation</w:t>
      </w:r>
      <w:r>
        <w:t xml:space="preserve"> to the load</w:t>
      </w:r>
      <w:bookmarkEnd w:id="101"/>
      <w:bookmarkEnd w:id="104"/>
    </w:p>
    <w:p w14:paraId="7B3DF57F" w14:textId="28CC4E1A" w:rsidR="004622BA" w:rsidRDefault="004622BA" w:rsidP="004622BA">
      <w:pPr>
        <w:pStyle w:val="BodyText"/>
        <w:keepNext/>
      </w:pPr>
      <w:r>
        <w:t xml:space="preserve">Please indicate which role(s) the Applicant will be acting in, in relation to this </w:t>
      </w:r>
      <w:r w:rsidRPr="00D1712A">
        <w:rPr>
          <w:i/>
        </w:rPr>
        <w:t>load</w:t>
      </w:r>
      <w:r>
        <w:t xml:space="preserve">, or the </w:t>
      </w:r>
      <w:r w:rsidR="00D1712A">
        <w:t>c</w:t>
      </w:r>
      <w:r>
        <w:t xml:space="preserve">ompany </w:t>
      </w:r>
      <w:r w:rsidR="00D1712A">
        <w:t>n</w:t>
      </w:r>
      <w:r>
        <w:t xml:space="preserve">ames and ABN of </w:t>
      </w:r>
      <w:r w:rsidR="00392109">
        <w:t>‘o</w:t>
      </w:r>
      <w:r w:rsidR="00597CFB">
        <w:t>thers</w:t>
      </w:r>
      <w:r w:rsidR="00392109">
        <w:t>’</w:t>
      </w:r>
      <w:r>
        <w:t xml:space="preserve"> who are (where there are multiple parties, please attach a separate list).</w:t>
      </w:r>
    </w:p>
    <w:tbl>
      <w:tblPr>
        <w:tblStyle w:val="TableGrid"/>
        <w:tblW w:w="0" w:type="auto"/>
        <w:tblLook w:val="0620" w:firstRow="1" w:lastRow="0" w:firstColumn="0" w:lastColumn="0" w:noHBand="1" w:noVBand="1"/>
      </w:tblPr>
      <w:tblGrid>
        <w:gridCol w:w="1685"/>
        <w:gridCol w:w="7727"/>
      </w:tblGrid>
      <w:tr w:rsidR="004622BA" w14:paraId="706BA189" w14:textId="77777777" w:rsidTr="001E26CE">
        <w:trPr>
          <w:cnfStyle w:val="100000000000" w:firstRow="1" w:lastRow="0" w:firstColumn="0" w:lastColumn="0" w:oddVBand="0" w:evenVBand="0" w:oddHBand="0" w:evenHBand="0" w:firstRowFirstColumn="0" w:firstRowLastColumn="0" w:lastRowFirstColumn="0" w:lastRowLastColumn="0"/>
          <w:trHeight w:val="454"/>
        </w:trPr>
        <w:tc>
          <w:tcPr>
            <w:tcW w:w="1838" w:type="dxa"/>
            <w:vAlign w:val="center"/>
          </w:tcPr>
          <w:p w14:paraId="13001541" w14:textId="65064311" w:rsidR="004622BA" w:rsidRPr="0004429A" w:rsidRDefault="00302460" w:rsidP="00385E3E">
            <w:pPr>
              <w:pStyle w:val="TableHeading"/>
              <w:rPr>
                <w:b w:val="0"/>
                <w:bCs/>
              </w:rPr>
            </w:pPr>
            <w:r w:rsidRPr="0004429A">
              <w:rPr>
                <w:b w:val="0"/>
                <w:bCs/>
              </w:rPr>
              <w:t>R</w:t>
            </w:r>
            <w:r w:rsidR="004622BA" w:rsidRPr="0004429A">
              <w:rPr>
                <w:b w:val="0"/>
                <w:bCs/>
              </w:rPr>
              <w:t>ole</w:t>
            </w:r>
            <w:r w:rsidRPr="0004429A">
              <w:rPr>
                <w:b w:val="0"/>
                <w:bCs/>
              </w:rPr>
              <w:t>s</w:t>
            </w:r>
          </w:p>
        </w:tc>
        <w:tc>
          <w:tcPr>
            <w:tcW w:w="8618" w:type="dxa"/>
            <w:vAlign w:val="center"/>
          </w:tcPr>
          <w:p w14:paraId="053C2BDE" w14:textId="77777777" w:rsidR="004622BA" w:rsidRPr="0004429A" w:rsidRDefault="004622BA" w:rsidP="00385E3E">
            <w:pPr>
              <w:pStyle w:val="TableHeading"/>
              <w:rPr>
                <w:b w:val="0"/>
                <w:bCs/>
              </w:rPr>
            </w:pPr>
            <w:r w:rsidRPr="0004429A">
              <w:rPr>
                <w:b w:val="0"/>
                <w:bCs/>
              </w:rPr>
              <w:t>Others</w:t>
            </w:r>
          </w:p>
        </w:tc>
      </w:tr>
      <w:tr w:rsidR="004622BA" w:rsidRPr="000A1D4D" w14:paraId="702A9B5A" w14:textId="77777777" w:rsidTr="001E26CE">
        <w:trPr>
          <w:trHeight w:val="397"/>
        </w:trPr>
        <w:tc>
          <w:tcPr>
            <w:tcW w:w="1838" w:type="dxa"/>
            <w:vAlign w:val="center"/>
          </w:tcPr>
          <w:p w14:paraId="6C210651" w14:textId="77777777" w:rsidR="004622BA" w:rsidRPr="00273F45" w:rsidRDefault="004622BA" w:rsidP="00724CA4">
            <w:pPr>
              <w:pStyle w:val="TableText"/>
            </w:pPr>
            <w:r w:rsidRPr="00273F45">
              <w:fldChar w:fldCharType="begin">
                <w:ffData>
                  <w:name w:val="Check49"/>
                  <w:enabled/>
                  <w:calcOnExit w:val="0"/>
                  <w:checkBox>
                    <w:sizeAuto/>
                    <w:default w:val="0"/>
                  </w:checkBox>
                </w:ffData>
              </w:fldChar>
            </w:r>
            <w:bookmarkStart w:id="105" w:name="Check49"/>
            <w:r w:rsidRPr="00273F45">
              <w:instrText xml:space="preserve"> FORMCHECKBOX </w:instrText>
            </w:r>
            <w:r w:rsidR="00B65B44">
              <w:fldChar w:fldCharType="separate"/>
            </w:r>
            <w:r w:rsidRPr="00273F45">
              <w:fldChar w:fldCharType="end"/>
            </w:r>
            <w:bookmarkEnd w:id="105"/>
            <w:r w:rsidRPr="00273F45">
              <w:t xml:space="preserve"> </w:t>
            </w:r>
            <w:r w:rsidRPr="00AB5786">
              <w:t>Owner</w:t>
            </w:r>
          </w:p>
        </w:tc>
        <w:tc>
          <w:tcPr>
            <w:tcW w:w="8618" w:type="dxa"/>
            <w:vAlign w:val="center"/>
          </w:tcPr>
          <w:p w14:paraId="49FC53E0" w14:textId="33FCC5FE" w:rsidR="004622BA" w:rsidRPr="009F3CCA" w:rsidRDefault="00174571" w:rsidP="00724CA4">
            <w:pPr>
              <w:pStyle w:val="TableText"/>
            </w:pPr>
            <w:r>
              <w:t xml:space="preserve">Entity </w:t>
            </w:r>
            <w:r w:rsidR="004622BA" w:rsidRPr="009F3CCA">
              <w:t xml:space="preserve">Name: </w:t>
            </w:r>
            <w:r w:rsidR="004622BA" w:rsidRPr="009F3CCA">
              <w:fldChar w:fldCharType="begin">
                <w:ffData>
                  <w:name w:val="Text41"/>
                  <w:enabled/>
                  <w:calcOnExit w:val="0"/>
                  <w:textInput/>
                </w:ffData>
              </w:fldChar>
            </w:r>
            <w:r w:rsidR="004622BA" w:rsidRPr="009F3CCA">
              <w:instrText xml:space="preserve"> FORMTEXT </w:instrText>
            </w:r>
            <w:r w:rsidR="004622BA" w:rsidRPr="009F3CCA">
              <w:fldChar w:fldCharType="separate"/>
            </w:r>
            <w:r w:rsidR="004622BA" w:rsidRPr="009F3CCA">
              <w:rPr>
                <w:noProof/>
              </w:rPr>
              <w:t> </w:t>
            </w:r>
            <w:r w:rsidR="004622BA" w:rsidRPr="009F3CCA">
              <w:rPr>
                <w:noProof/>
              </w:rPr>
              <w:t> </w:t>
            </w:r>
            <w:r w:rsidR="004622BA" w:rsidRPr="009F3CCA">
              <w:rPr>
                <w:noProof/>
              </w:rPr>
              <w:t> </w:t>
            </w:r>
            <w:r w:rsidR="004622BA" w:rsidRPr="009F3CCA">
              <w:rPr>
                <w:noProof/>
              </w:rPr>
              <w:t> </w:t>
            </w:r>
            <w:r w:rsidR="004622BA" w:rsidRPr="009F3CCA">
              <w:rPr>
                <w:noProof/>
              </w:rPr>
              <w:t> </w:t>
            </w:r>
            <w:r w:rsidR="004622BA" w:rsidRPr="009F3CCA">
              <w:fldChar w:fldCharType="end"/>
            </w:r>
            <w:r w:rsidR="004622BA" w:rsidRPr="009F3CCA">
              <w:tab/>
              <w:t xml:space="preserve">ABN: </w:t>
            </w:r>
            <w:r w:rsidR="004622BA" w:rsidRPr="009F3CCA">
              <w:fldChar w:fldCharType="begin">
                <w:ffData>
                  <w:name w:val="Text41"/>
                  <w:enabled/>
                  <w:calcOnExit w:val="0"/>
                  <w:textInput/>
                </w:ffData>
              </w:fldChar>
            </w:r>
            <w:r w:rsidR="004622BA" w:rsidRPr="009F3CCA">
              <w:instrText xml:space="preserve"> FORMTEXT </w:instrText>
            </w:r>
            <w:r w:rsidR="004622BA" w:rsidRPr="009F3CCA">
              <w:fldChar w:fldCharType="separate"/>
            </w:r>
            <w:r w:rsidR="004622BA" w:rsidRPr="009F3CCA">
              <w:rPr>
                <w:noProof/>
              </w:rPr>
              <w:t> </w:t>
            </w:r>
            <w:r w:rsidR="004622BA" w:rsidRPr="009F3CCA">
              <w:rPr>
                <w:noProof/>
              </w:rPr>
              <w:t> </w:t>
            </w:r>
            <w:r w:rsidR="004622BA" w:rsidRPr="009F3CCA">
              <w:rPr>
                <w:noProof/>
              </w:rPr>
              <w:t> </w:t>
            </w:r>
            <w:r w:rsidR="004622BA" w:rsidRPr="009F3CCA">
              <w:rPr>
                <w:noProof/>
              </w:rPr>
              <w:t> </w:t>
            </w:r>
            <w:r w:rsidR="004622BA" w:rsidRPr="009F3CCA">
              <w:rPr>
                <w:noProof/>
              </w:rPr>
              <w:t> </w:t>
            </w:r>
            <w:r w:rsidR="004622BA" w:rsidRPr="009F3CCA">
              <w:fldChar w:fldCharType="end"/>
            </w:r>
          </w:p>
        </w:tc>
      </w:tr>
      <w:tr w:rsidR="004622BA" w:rsidRPr="000A1D4D" w14:paraId="72F04769" w14:textId="77777777" w:rsidTr="001E26CE">
        <w:trPr>
          <w:trHeight w:val="397"/>
        </w:trPr>
        <w:tc>
          <w:tcPr>
            <w:tcW w:w="1838" w:type="dxa"/>
            <w:vAlign w:val="center"/>
          </w:tcPr>
          <w:p w14:paraId="2D96C9E0" w14:textId="77777777" w:rsidR="004622BA" w:rsidRPr="00273F45" w:rsidRDefault="004622BA" w:rsidP="00724CA4">
            <w:pPr>
              <w:pStyle w:val="TableText"/>
            </w:pPr>
            <w:r w:rsidRPr="00273F45">
              <w:fldChar w:fldCharType="begin">
                <w:ffData>
                  <w:name w:val="Check49"/>
                  <w:enabled/>
                  <w:calcOnExit w:val="0"/>
                  <w:checkBox>
                    <w:sizeAuto/>
                    <w:default w:val="0"/>
                  </w:checkBox>
                </w:ffData>
              </w:fldChar>
            </w:r>
            <w:r w:rsidRPr="00273F45">
              <w:instrText xml:space="preserve"> FORMCHECKBOX </w:instrText>
            </w:r>
            <w:r w:rsidR="00B65B44">
              <w:fldChar w:fldCharType="separate"/>
            </w:r>
            <w:r w:rsidRPr="00273F45">
              <w:fldChar w:fldCharType="end"/>
            </w:r>
            <w:r w:rsidRPr="00273F45">
              <w:t xml:space="preserve"> Operator</w:t>
            </w:r>
          </w:p>
        </w:tc>
        <w:tc>
          <w:tcPr>
            <w:tcW w:w="8618" w:type="dxa"/>
            <w:vAlign w:val="center"/>
          </w:tcPr>
          <w:p w14:paraId="0CCB6BB9" w14:textId="3FF1AED0" w:rsidR="004622BA" w:rsidRPr="009F3CCA" w:rsidRDefault="00302460" w:rsidP="00724CA4">
            <w:pPr>
              <w:pStyle w:val="TableText"/>
            </w:pPr>
            <w:r>
              <w:t xml:space="preserve">Entity </w:t>
            </w:r>
            <w:r w:rsidR="004622BA" w:rsidRPr="009F3CCA">
              <w:t xml:space="preserve">Name: </w:t>
            </w:r>
            <w:r w:rsidR="004622BA" w:rsidRPr="009F3CCA">
              <w:fldChar w:fldCharType="begin">
                <w:ffData>
                  <w:name w:val="Text41"/>
                  <w:enabled/>
                  <w:calcOnExit w:val="0"/>
                  <w:textInput/>
                </w:ffData>
              </w:fldChar>
            </w:r>
            <w:r w:rsidR="004622BA" w:rsidRPr="009F3CCA">
              <w:instrText xml:space="preserve"> FORMTEXT </w:instrText>
            </w:r>
            <w:r w:rsidR="004622BA" w:rsidRPr="009F3CCA">
              <w:fldChar w:fldCharType="separate"/>
            </w:r>
            <w:r w:rsidR="004622BA" w:rsidRPr="009F3CCA">
              <w:rPr>
                <w:noProof/>
              </w:rPr>
              <w:t> </w:t>
            </w:r>
            <w:r w:rsidR="004622BA" w:rsidRPr="009F3CCA">
              <w:rPr>
                <w:noProof/>
              </w:rPr>
              <w:t> </w:t>
            </w:r>
            <w:r w:rsidR="004622BA" w:rsidRPr="009F3CCA">
              <w:rPr>
                <w:noProof/>
              </w:rPr>
              <w:t> </w:t>
            </w:r>
            <w:r w:rsidR="004622BA" w:rsidRPr="009F3CCA">
              <w:rPr>
                <w:noProof/>
              </w:rPr>
              <w:t> </w:t>
            </w:r>
            <w:r w:rsidR="004622BA" w:rsidRPr="009F3CCA">
              <w:rPr>
                <w:noProof/>
              </w:rPr>
              <w:t> </w:t>
            </w:r>
            <w:r w:rsidR="004622BA" w:rsidRPr="009F3CCA">
              <w:fldChar w:fldCharType="end"/>
            </w:r>
            <w:r w:rsidR="004622BA" w:rsidRPr="009F3CCA">
              <w:tab/>
              <w:t xml:space="preserve">ABN: </w:t>
            </w:r>
            <w:r w:rsidR="004622BA" w:rsidRPr="009F3CCA">
              <w:fldChar w:fldCharType="begin">
                <w:ffData>
                  <w:name w:val="Text41"/>
                  <w:enabled/>
                  <w:calcOnExit w:val="0"/>
                  <w:textInput/>
                </w:ffData>
              </w:fldChar>
            </w:r>
            <w:r w:rsidR="004622BA" w:rsidRPr="009F3CCA">
              <w:instrText xml:space="preserve"> FORMTEXT </w:instrText>
            </w:r>
            <w:r w:rsidR="004622BA" w:rsidRPr="009F3CCA">
              <w:fldChar w:fldCharType="separate"/>
            </w:r>
            <w:r w:rsidR="004622BA" w:rsidRPr="009F3CCA">
              <w:rPr>
                <w:noProof/>
              </w:rPr>
              <w:t> </w:t>
            </w:r>
            <w:r w:rsidR="004622BA" w:rsidRPr="009F3CCA">
              <w:rPr>
                <w:noProof/>
              </w:rPr>
              <w:t> </w:t>
            </w:r>
            <w:r w:rsidR="004622BA" w:rsidRPr="009F3CCA">
              <w:rPr>
                <w:noProof/>
              </w:rPr>
              <w:t> </w:t>
            </w:r>
            <w:r w:rsidR="004622BA" w:rsidRPr="009F3CCA">
              <w:rPr>
                <w:noProof/>
              </w:rPr>
              <w:t> </w:t>
            </w:r>
            <w:r w:rsidR="004622BA" w:rsidRPr="009F3CCA">
              <w:rPr>
                <w:noProof/>
              </w:rPr>
              <w:t> </w:t>
            </w:r>
            <w:r w:rsidR="004622BA" w:rsidRPr="009F3CCA">
              <w:fldChar w:fldCharType="end"/>
            </w:r>
          </w:p>
        </w:tc>
      </w:tr>
      <w:tr w:rsidR="004622BA" w:rsidRPr="000A1D4D" w14:paraId="29417255" w14:textId="77777777" w:rsidTr="001E26CE">
        <w:trPr>
          <w:trHeight w:val="397"/>
        </w:trPr>
        <w:tc>
          <w:tcPr>
            <w:tcW w:w="1838" w:type="dxa"/>
            <w:vAlign w:val="center"/>
          </w:tcPr>
          <w:p w14:paraId="06F0719F" w14:textId="77777777" w:rsidR="004622BA" w:rsidRPr="00273F45" w:rsidRDefault="004622BA" w:rsidP="00724CA4">
            <w:pPr>
              <w:pStyle w:val="TableText"/>
            </w:pPr>
            <w:r w:rsidRPr="00273F45">
              <w:fldChar w:fldCharType="begin">
                <w:ffData>
                  <w:name w:val="Check49"/>
                  <w:enabled/>
                  <w:calcOnExit w:val="0"/>
                  <w:checkBox>
                    <w:sizeAuto/>
                    <w:default w:val="0"/>
                  </w:checkBox>
                </w:ffData>
              </w:fldChar>
            </w:r>
            <w:r w:rsidRPr="00273F45">
              <w:instrText xml:space="preserve"> FORMCHECKBOX </w:instrText>
            </w:r>
            <w:r w:rsidR="00B65B44">
              <w:fldChar w:fldCharType="separate"/>
            </w:r>
            <w:r w:rsidRPr="00273F45">
              <w:fldChar w:fldCharType="end"/>
            </w:r>
            <w:r w:rsidRPr="00273F45">
              <w:t xml:space="preserve"> </w:t>
            </w:r>
            <w:r w:rsidRPr="00AB5786">
              <w:t>Controller</w:t>
            </w:r>
          </w:p>
        </w:tc>
        <w:tc>
          <w:tcPr>
            <w:tcW w:w="8618" w:type="dxa"/>
            <w:vAlign w:val="center"/>
          </w:tcPr>
          <w:p w14:paraId="51439895" w14:textId="35CC3269" w:rsidR="004622BA" w:rsidRPr="009F3CCA" w:rsidRDefault="00302460" w:rsidP="00724CA4">
            <w:pPr>
              <w:pStyle w:val="TableText"/>
            </w:pPr>
            <w:r>
              <w:t xml:space="preserve">Entity </w:t>
            </w:r>
            <w:r w:rsidR="004622BA" w:rsidRPr="009F3CCA">
              <w:t xml:space="preserve">Name: </w:t>
            </w:r>
            <w:r w:rsidR="004622BA" w:rsidRPr="009F3CCA">
              <w:fldChar w:fldCharType="begin">
                <w:ffData>
                  <w:name w:val="Text41"/>
                  <w:enabled/>
                  <w:calcOnExit w:val="0"/>
                  <w:textInput/>
                </w:ffData>
              </w:fldChar>
            </w:r>
            <w:r w:rsidR="004622BA" w:rsidRPr="009F3CCA">
              <w:instrText xml:space="preserve"> FORMTEXT </w:instrText>
            </w:r>
            <w:r w:rsidR="004622BA" w:rsidRPr="009F3CCA">
              <w:fldChar w:fldCharType="separate"/>
            </w:r>
            <w:r w:rsidR="004622BA" w:rsidRPr="009F3CCA">
              <w:rPr>
                <w:noProof/>
              </w:rPr>
              <w:t> </w:t>
            </w:r>
            <w:r w:rsidR="004622BA" w:rsidRPr="009F3CCA">
              <w:rPr>
                <w:noProof/>
              </w:rPr>
              <w:t> </w:t>
            </w:r>
            <w:r w:rsidR="004622BA" w:rsidRPr="009F3CCA">
              <w:rPr>
                <w:noProof/>
              </w:rPr>
              <w:t> </w:t>
            </w:r>
            <w:r w:rsidR="004622BA" w:rsidRPr="009F3CCA">
              <w:rPr>
                <w:noProof/>
              </w:rPr>
              <w:t> </w:t>
            </w:r>
            <w:r w:rsidR="004622BA" w:rsidRPr="009F3CCA">
              <w:rPr>
                <w:noProof/>
              </w:rPr>
              <w:t> </w:t>
            </w:r>
            <w:r w:rsidR="004622BA" w:rsidRPr="009F3CCA">
              <w:fldChar w:fldCharType="end"/>
            </w:r>
            <w:r w:rsidR="004622BA" w:rsidRPr="009F3CCA">
              <w:tab/>
              <w:t xml:space="preserve">ABN: </w:t>
            </w:r>
            <w:r w:rsidR="004622BA" w:rsidRPr="009F3CCA">
              <w:fldChar w:fldCharType="begin">
                <w:ffData>
                  <w:name w:val="Text41"/>
                  <w:enabled/>
                  <w:calcOnExit w:val="0"/>
                  <w:textInput/>
                </w:ffData>
              </w:fldChar>
            </w:r>
            <w:r w:rsidR="004622BA" w:rsidRPr="009F3CCA">
              <w:instrText xml:space="preserve"> FORMTEXT </w:instrText>
            </w:r>
            <w:r w:rsidR="004622BA" w:rsidRPr="009F3CCA">
              <w:fldChar w:fldCharType="separate"/>
            </w:r>
            <w:r w:rsidR="004622BA" w:rsidRPr="009F3CCA">
              <w:rPr>
                <w:noProof/>
              </w:rPr>
              <w:t> </w:t>
            </w:r>
            <w:r w:rsidR="004622BA" w:rsidRPr="009F3CCA">
              <w:rPr>
                <w:noProof/>
              </w:rPr>
              <w:t> </w:t>
            </w:r>
            <w:r w:rsidR="004622BA" w:rsidRPr="009F3CCA">
              <w:rPr>
                <w:noProof/>
              </w:rPr>
              <w:t> </w:t>
            </w:r>
            <w:r w:rsidR="004622BA" w:rsidRPr="009F3CCA">
              <w:rPr>
                <w:noProof/>
              </w:rPr>
              <w:t> </w:t>
            </w:r>
            <w:r w:rsidR="004622BA" w:rsidRPr="009F3CCA">
              <w:rPr>
                <w:noProof/>
              </w:rPr>
              <w:t> </w:t>
            </w:r>
            <w:r w:rsidR="004622BA" w:rsidRPr="009F3CCA">
              <w:fldChar w:fldCharType="end"/>
            </w:r>
          </w:p>
        </w:tc>
      </w:tr>
    </w:tbl>
    <w:p w14:paraId="01DFF48E" w14:textId="77777777" w:rsidR="004622BA" w:rsidRDefault="004622BA" w:rsidP="00186E57">
      <w:pPr>
        <w:pStyle w:val="BodyText"/>
      </w:pPr>
      <w:r>
        <w:t xml:space="preserve">Please demonstrate how the load identified in this application is under the Applicant’s ownership, </w:t>
      </w:r>
      <w:proofErr w:type="gramStart"/>
      <w:r>
        <w:t>operation</w:t>
      </w:r>
      <w:proofErr w:type="gramEnd"/>
      <w:r>
        <w:t xml:space="preserve"> or control.</w:t>
      </w:r>
    </w:p>
    <w:tbl>
      <w:tblPr>
        <w:tblStyle w:val="TableGrid"/>
        <w:tblW w:w="0" w:type="auto"/>
        <w:tblLook w:val="0480" w:firstRow="0" w:lastRow="0" w:firstColumn="1" w:lastColumn="0" w:noHBand="0" w:noVBand="1"/>
      </w:tblPr>
      <w:tblGrid>
        <w:gridCol w:w="9412"/>
      </w:tblGrid>
      <w:tr w:rsidR="004622BA" w14:paraId="5F6A260D" w14:textId="77777777" w:rsidTr="001E26CE">
        <w:tc>
          <w:tcPr>
            <w:cnfStyle w:val="001000000000" w:firstRow="0" w:lastRow="0" w:firstColumn="1" w:lastColumn="0" w:oddVBand="0" w:evenVBand="0" w:oddHBand="0" w:evenHBand="0" w:firstRowFirstColumn="0" w:firstRowLastColumn="0" w:lastRowFirstColumn="0" w:lastRowLastColumn="0"/>
            <w:tcW w:w="10456" w:type="dxa"/>
          </w:tcPr>
          <w:p w14:paraId="07B5AAE7" w14:textId="77777777" w:rsidR="004622BA" w:rsidRPr="00724CA4" w:rsidRDefault="004622BA" w:rsidP="00186E57">
            <w:pPr>
              <w:pStyle w:val="BodyText"/>
              <w:rPr>
                <w:rFonts w:asciiTheme="minorHAnsi" w:hAnsiTheme="minorHAnsi" w:cstheme="minorHAnsi"/>
              </w:rPr>
            </w:pPr>
            <w:r w:rsidRPr="00724CA4">
              <w:rPr>
                <w:rFonts w:cstheme="minorHAnsi"/>
              </w:rPr>
              <w:fldChar w:fldCharType="begin">
                <w:ffData>
                  <w:name w:val="Text41"/>
                  <w:enabled/>
                  <w:calcOnExit w:val="0"/>
                  <w:textInput/>
                </w:ffData>
              </w:fldChar>
            </w:r>
            <w:r w:rsidRPr="00724CA4">
              <w:rPr>
                <w:rFonts w:asciiTheme="minorHAnsi" w:hAnsiTheme="minorHAnsi" w:cstheme="minorHAnsi"/>
              </w:rPr>
              <w:instrText xml:space="preserve"> FORMTEXT </w:instrText>
            </w:r>
            <w:r w:rsidRPr="00724CA4">
              <w:rPr>
                <w:rFonts w:cstheme="minorHAnsi"/>
              </w:rPr>
            </w:r>
            <w:r w:rsidRPr="00724CA4">
              <w:rPr>
                <w:rFonts w:cstheme="minorHAnsi"/>
              </w:rPr>
              <w:fldChar w:fldCharType="separate"/>
            </w:r>
            <w:r w:rsidRPr="00724CA4">
              <w:rPr>
                <w:rFonts w:asciiTheme="minorHAnsi" w:hAnsiTheme="minorHAnsi" w:cstheme="minorHAnsi"/>
                <w:noProof/>
              </w:rPr>
              <w:t> </w:t>
            </w:r>
            <w:r w:rsidRPr="00724CA4">
              <w:rPr>
                <w:rFonts w:asciiTheme="minorHAnsi" w:hAnsiTheme="minorHAnsi" w:cstheme="minorHAnsi"/>
                <w:noProof/>
              </w:rPr>
              <w:t> </w:t>
            </w:r>
            <w:r w:rsidRPr="00724CA4">
              <w:rPr>
                <w:rFonts w:asciiTheme="minorHAnsi" w:hAnsiTheme="minorHAnsi" w:cstheme="minorHAnsi"/>
                <w:noProof/>
              </w:rPr>
              <w:t> </w:t>
            </w:r>
            <w:r w:rsidRPr="00724CA4">
              <w:rPr>
                <w:rFonts w:asciiTheme="minorHAnsi" w:hAnsiTheme="minorHAnsi" w:cstheme="minorHAnsi"/>
                <w:noProof/>
              </w:rPr>
              <w:t> </w:t>
            </w:r>
            <w:r w:rsidRPr="00724CA4">
              <w:rPr>
                <w:rFonts w:asciiTheme="minorHAnsi" w:hAnsiTheme="minorHAnsi" w:cstheme="minorHAnsi"/>
                <w:noProof/>
              </w:rPr>
              <w:t> </w:t>
            </w:r>
            <w:r w:rsidRPr="00724CA4">
              <w:rPr>
                <w:rFonts w:cstheme="minorHAnsi"/>
              </w:rPr>
              <w:fldChar w:fldCharType="end"/>
            </w:r>
          </w:p>
        </w:tc>
      </w:tr>
    </w:tbl>
    <w:p w14:paraId="0642B229" w14:textId="116A3F28" w:rsidR="004622BA" w:rsidRDefault="00EB66DD" w:rsidP="007B75C1">
      <w:pPr>
        <w:pStyle w:val="Heading2"/>
      </w:pPr>
      <w:bookmarkStart w:id="106" w:name="_Toc5629257"/>
      <w:bookmarkStart w:id="107" w:name="_Toc63538206"/>
      <w:r>
        <w:t>D</w:t>
      </w:r>
      <w:r w:rsidR="004622BA">
        <w:t>eclaration</w:t>
      </w:r>
      <w:bookmarkEnd w:id="106"/>
      <w:r>
        <w:t>s</w:t>
      </w:r>
      <w:bookmarkEnd w:id="107"/>
    </w:p>
    <w:p w14:paraId="5B2414F5" w14:textId="1131228B" w:rsidR="00EB66DD" w:rsidRPr="00EB66DD" w:rsidRDefault="00EB66DD" w:rsidP="00EB66DD">
      <w:pPr>
        <w:pStyle w:val="BodyText"/>
      </w:pPr>
      <w:r>
        <w:t xml:space="preserve">Select </w:t>
      </w:r>
      <w:r w:rsidR="00CF2F84">
        <w:t xml:space="preserve">all </w:t>
      </w:r>
      <w:r>
        <w:t xml:space="preserve">the </w:t>
      </w:r>
      <w:r w:rsidR="00CF2F84">
        <w:t xml:space="preserve">statements applicable to </w:t>
      </w:r>
      <w:r w:rsidR="00915759">
        <w:t xml:space="preserve">each of the </w:t>
      </w:r>
      <w:r w:rsidR="00CF2F84">
        <w:rPr>
          <w:i/>
          <w:iCs/>
        </w:rPr>
        <w:t xml:space="preserve">load(s) </w:t>
      </w:r>
      <w:r w:rsidR="00CF2F84">
        <w:t>covered by this application</w:t>
      </w:r>
      <w:r>
        <w:t>:</w:t>
      </w:r>
    </w:p>
    <w:p w14:paraId="47B9733C" w14:textId="2506D922" w:rsidR="004622BA" w:rsidRPr="001E26CE" w:rsidRDefault="004622BA" w:rsidP="001E26CE">
      <w:pPr>
        <w:pStyle w:val="CBoxText"/>
        <w:keepNext/>
        <w:ind w:left="567" w:hanging="482"/>
      </w:pPr>
      <w:r w:rsidRPr="001E26CE">
        <w:fldChar w:fldCharType="begin">
          <w:ffData>
            <w:name w:val=""/>
            <w:enabled/>
            <w:calcOnExit w:val="0"/>
            <w:checkBox>
              <w:sizeAuto/>
              <w:default w:val="0"/>
            </w:checkBox>
          </w:ffData>
        </w:fldChar>
      </w:r>
      <w:r w:rsidRPr="001E26CE">
        <w:instrText xml:space="preserve">formcheckbox </w:instrText>
      </w:r>
      <w:r w:rsidR="00B65B44">
        <w:fldChar w:fldCharType="separate"/>
      </w:r>
      <w:r w:rsidRPr="001E26CE">
        <w:fldChar w:fldCharType="end"/>
      </w:r>
      <w:r w:rsidRPr="001E26CE">
        <w:tab/>
        <w:t xml:space="preserve">The Applicant confirms that the </w:t>
      </w:r>
      <w:r w:rsidR="00876D71">
        <w:rPr>
          <w:i/>
          <w:iCs/>
        </w:rPr>
        <w:t>NMI</w:t>
      </w:r>
      <w:r w:rsidRPr="001E26CE">
        <w:t xml:space="preserve"> being classified is a </w:t>
      </w:r>
      <w:r w:rsidRPr="00B628C5">
        <w:rPr>
          <w:i/>
        </w:rPr>
        <w:t>load</w:t>
      </w:r>
      <w:r w:rsidRPr="001E26CE">
        <w:t xml:space="preserve">. </w:t>
      </w:r>
    </w:p>
    <w:p w14:paraId="3086A24F" w14:textId="77777777" w:rsidR="004622BA" w:rsidRPr="001E26CE" w:rsidRDefault="004622BA" w:rsidP="001E26CE">
      <w:pPr>
        <w:pStyle w:val="CBoxText"/>
        <w:keepNext/>
        <w:ind w:left="567" w:hanging="482"/>
      </w:pPr>
      <w:r w:rsidRPr="001E26CE">
        <w:fldChar w:fldCharType="begin">
          <w:ffData>
            <w:name w:val=""/>
            <w:enabled/>
            <w:calcOnExit w:val="0"/>
            <w:checkBox>
              <w:sizeAuto/>
              <w:default w:val="0"/>
            </w:checkBox>
          </w:ffData>
        </w:fldChar>
      </w:r>
      <w:r w:rsidRPr="001E26CE">
        <w:instrText xml:space="preserve">formcheckbox </w:instrText>
      </w:r>
      <w:r w:rsidR="00B65B44">
        <w:fldChar w:fldCharType="separate"/>
      </w:r>
      <w:r w:rsidRPr="001E26CE">
        <w:fldChar w:fldCharType="end"/>
      </w:r>
      <w:r w:rsidRPr="001E26CE">
        <w:tab/>
        <w:t>The Applicant confirms that performance standards for the</w:t>
      </w:r>
      <w:r w:rsidRPr="00B628C5">
        <w:rPr>
          <w:i/>
        </w:rPr>
        <w:t xml:space="preserve"> load</w:t>
      </w:r>
      <w:r w:rsidRPr="001E26CE">
        <w:t xml:space="preserve"> are in place. </w:t>
      </w:r>
    </w:p>
    <w:p w14:paraId="380D7E8D" w14:textId="77777777" w:rsidR="004622BA" w:rsidRPr="001E26CE" w:rsidRDefault="004622BA" w:rsidP="001E26CE">
      <w:pPr>
        <w:pStyle w:val="CBoxText"/>
        <w:ind w:left="567" w:hanging="482"/>
      </w:pPr>
      <w:r w:rsidRPr="001E26CE">
        <w:fldChar w:fldCharType="begin">
          <w:ffData>
            <w:name w:val=""/>
            <w:enabled/>
            <w:calcOnExit w:val="0"/>
            <w:checkBox>
              <w:sizeAuto/>
              <w:default w:val="0"/>
            </w:checkBox>
          </w:ffData>
        </w:fldChar>
      </w:r>
      <w:r w:rsidRPr="001E26CE">
        <w:instrText xml:space="preserve">formcheckbox </w:instrText>
      </w:r>
      <w:r w:rsidR="00B65B44">
        <w:fldChar w:fldCharType="separate"/>
      </w:r>
      <w:r w:rsidRPr="001E26CE">
        <w:fldChar w:fldCharType="end"/>
      </w:r>
      <w:r w:rsidRPr="001E26CE">
        <w:tab/>
        <w:t xml:space="preserve">The Applicant confirms that appropriate arrangement(s) are in place with retail customer(s) at the relevant </w:t>
      </w:r>
      <w:r w:rsidRPr="0041391E">
        <w:rPr>
          <w:i/>
          <w:iCs/>
        </w:rPr>
        <w:t>connection point(s)</w:t>
      </w:r>
      <w:r w:rsidRPr="001E26CE">
        <w:t>.</w:t>
      </w:r>
    </w:p>
    <w:p w14:paraId="78BCB67E" w14:textId="7C967A17" w:rsidR="004622BA" w:rsidRDefault="004622BA" w:rsidP="001E26CE">
      <w:pPr>
        <w:pStyle w:val="CBoxText"/>
        <w:ind w:left="567" w:hanging="482"/>
      </w:pPr>
      <w:r w:rsidRPr="001E26CE">
        <w:fldChar w:fldCharType="begin">
          <w:ffData>
            <w:name w:val=""/>
            <w:enabled/>
            <w:calcOnExit w:val="0"/>
            <w:checkBox>
              <w:sizeAuto/>
              <w:default w:val="0"/>
            </w:checkBox>
          </w:ffData>
        </w:fldChar>
      </w:r>
      <w:r w:rsidRPr="001E26CE">
        <w:instrText xml:space="preserve">formcheckbox </w:instrText>
      </w:r>
      <w:r w:rsidR="00B65B44">
        <w:fldChar w:fldCharType="separate"/>
      </w:r>
      <w:r w:rsidRPr="001E26CE">
        <w:fldChar w:fldCharType="end"/>
      </w:r>
      <w:r w:rsidRPr="001E26CE">
        <w:tab/>
        <w:t xml:space="preserve">The Applicant confirms that the </w:t>
      </w:r>
      <w:r w:rsidRPr="0041391E">
        <w:rPr>
          <w:i/>
          <w:iCs/>
        </w:rPr>
        <w:t>load</w:t>
      </w:r>
      <w:r w:rsidRPr="001E26CE">
        <w:t xml:space="preserve"> complies with the </w:t>
      </w:r>
      <w:r w:rsidR="00C71114" w:rsidRPr="0041391E">
        <w:rPr>
          <w:i/>
        </w:rPr>
        <w:t>market ancillary services specification</w:t>
      </w:r>
      <w:r w:rsidR="00C71114" w:rsidRPr="00C71114">
        <w:rPr>
          <w:iCs/>
        </w:rPr>
        <w:t xml:space="preserve"> (</w:t>
      </w:r>
      <w:r w:rsidRPr="001E26CE">
        <w:t>MASS</w:t>
      </w:r>
      <w:r w:rsidR="00C71114">
        <w:t>)</w:t>
      </w:r>
      <w:r w:rsidRPr="001E26CE">
        <w:t>.</w:t>
      </w:r>
    </w:p>
    <w:p w14:paraId="76759A52" w14:textId="56E83589" w:rsidR="00B628C5" w:rsidRDefault="00B628C5" w:rsidP="00B628C5">
      <w:pPr>
        <w:pStyle w:val="CBoxText"/>
        <w:ind w:left="567" w:hanging="482"/>
      </w:pPr>
      <w:r w:rsidRPr="001E26CE">
        <w:fldChar w:fldCharType="begin">
          <w:ffData>
            <w:name w:val=""/>
            <w:enabled/>
            <w:calcOnExit w:val="0"/>
            <w:checkBox>
              <w:sizeAuto/>
              <w:default w:val="0"/>
            </w:checkBox>
          </w:ffData>
        </w:fldChar>
      </w:r>
      <w:r w:rsidRPr="001E26CE">
        <w:instrText xml:space="preserve">formcheckbox </w:instrText>
      </w:r>
      <w:r w:rsidR="00B65B44">
        <w:fldChar w:fldCharType="separate"/>
      </w:r>
      <w:r w:rsidRPr="001E26CE">
        <w:fldChar w:fldCharType="end"/>
      </w:r>
      <w:r w:rsidRPr="001E26CE">
        <w:tab/>
        <w:t xml:space="preserve">The </w:t>
      </w:r>
      <w:r>
        <w:t xml:space="preserve">Applicant confirms that there is no </w:t>
      </w:r>
      <w:r w:rsidRPr="00B628C5">
        <w:rPr>
          <w:i/>
        </w:rPr>
        <w:t>generating unit</w:t>
      </w:r>
      <w:r>
        <w:t xml:space="preserve"> at the </w:t>
      </w:r>
      <w:r w:rsidRPr="0041391E">
        <w:rPr>
          <w:i/>
          <w:iCs/>
        </w:rPr>
        <w:t>NMI</w:t>
      </w:r>
      <w:r>
        <w:t xml:space="preserve"> that is </w:t>
      </w:r>
      <w:r w:rsidR="008F003E">
        <w:t>classified</w:t>
      </w:r>
      <w:r>
        <w:t>, or required to be</w:t>
      </w:r>
      <w:r w:rsidR="008F003E">
        <w:t xml:space="preserve"> classified</w:t>
      </w:r>
      <w:r>
        <w:t xml:space="preserve">, </w:t>
      </w:r>
      <w:r w:rsidR="008F003E">
        <w:t xml:space="preserve">by </w:t>
      </w:r>
      <w:r>
        <w:t xml:space="preserve">a </w:t>
      </w:r>
      <w:r w:rsidR="008F003E">
        <w:t xml:space="preserve">registered </w:t>
      </w:r>
      <w:r w:rsidRPr="00B628C5">
        <w:rPr>
          <w:i/>
        </w:rPr>
        <w:t>Generator</w:t>
      </w:r>
      <w:r>
        <w:t>.</w:t>
      </w:r>
    </w:p>
    <w:p w14:paraId="55EA5511" w14:textId="5907EA32" w:rsidR="00BF4C32" w:rsidRDefault="00BF4C32" w:rsidP="00BF4C32">
      <w:pPr>
        <w:pStyle w:val="CBoxBoxIndent"/>
        <w:ind w:left="426"/>
      </w:pPr>
      <w:r w:rsidRPr="00385D37">
        <w:fldChar w:fldCharType="begin">
          <w:ffData>
            <w:name w:val=""/>
            <w:enabled/>
            <w:calcOnExit w:val="0"/>
            <w:checkBox>
              <w:sizeAuto/>
              <w:default w:val="0"/>
            </w:checkBox>
          </w:ffData>
        </w:fldChar>
      </w:r>
      <w:r w:rsidRPr="00385D37">
        <w:instrText xml:space="preserve">formcheckbox </w:instrText>
      </w:r>
      <w:r w:rsidR="00B65B44">
        <w:fldChar w:fldCharType="separate"/>
      </w:r>
      <w:r w:rsidRPr="00385D37">
        <w:fldChar w:fldCharType="end"/>
      </w:r>
      <w:r w:rsidR="000E1B83">
        <w:t xml:space="preserve">   </w:t>
      </w:r>
      <w:r>
        <w:t xml:space="preserve">The </w:t>
      </w:r>
      <w:r w:rsidR="00915759">
        <w:t xml:space="preserve">Applicant confirms that the </w:t>
      </w:r>
      <w:r w:rsidRPr="0041391E">
        <w:rPr>
          <w:i/>
          <w:iCs/>
        </w:rPr>
        <w:t xml:space="preserve">load </w:t>
      </w:r>
      <w:r>
        <w:t xml:space="preserve">is not classified as an </w:t>
      </w:r>
      <w:r w:rsidR="008278CA" w:rsidRPr="0041391E">
        <w:rPr>
          <w:i/>
          <w:iCs/>
        </w:rPr>
        <w:t>ancillary service load</w:t>
      </w:r>
      <w:r>
        <w:t xml:space="preserve"> by a different person. </w:t>
      </w:r>
    </w:p>
    <w:p w14:paraId="09A36940" w14:textId="77777777" w:rsidR="00B02B77" w:rsidRDefault="00B02B77" w:rsidP="00B628C5">
      <w:pPr>
        <w:pStyle w:val="CBoxText"/>
        <w:ind w:left="567" w:hanging="482"/>
      </w:pPr>
    </w:p>
    <w:p w14:paraId="7AB206B7" w14:textId="23C92D91" w:rsidR="004622BA" w:rsidRDefault="004622BA" w:rsidP="004622BA">
      <w:pPr>
        <w:pStyle w:val="BodyText"/>
      </w:pPr>
      <w:r>
        <w:t xml:space="preserve">If one or more of the boxes above are not </w:t>
      </w:r>
      <w:r w:rsidR="00915759">
        <w:t>selected</w:t>
      </w:r>
      <w:r>
        <w:t xml:space="preserve">, please provide </w:t>
      </w:r>
      <w:r w:rsidR="00CF2F84">
        <w:t>reasons</w:t>
      </w:r>
      <w:r>
        <w:t xml:space="preserve"> why.</w:t>
      </w:r>
    </w:p>
    <w:tbl>
      <w:tblPr>
        <w:tblStyle w:val="TableGrid"/>
        <w:tblW w:w="0" w:type="auto"/>
        <w:tblLook w:val="0480" w:firstRow="0" w:lastRow="0" w:firstColumn="1" w:lastColumn="0" w:noHBand="0" w:noVBand="1"/>
      </w:tblPr>
      <w:tblGrid>
        <w:gridCol w:w="1052"/>
        <w:gridCol w:w="8360"/>
      </w:tblGrid>
      <w:tr w:rsidR="004622BA" w14:paraId="15CE077F" w14:textId="77777777" w:rsidTr="00104F3C">
        <w:trPr>
          <w:cantSplit/>
          <w:trHeight w:val="340"/>
        </w:trPr>
        <w:tc>
          <w:tcPr>
            <w:cnfStyle w:val="001000000000" w:firstRow="0" w:lastRow="0" w:firstColumn="1" w:lastColumn="0" w:oddVBand="0" w:evenVBand="0" w:oddHBand="0" w:evenHBand="0" w:firstRowFirstColumn="0" w:firstRowLastColumn="0" w:lastRowFirstColumn="0" w:lastRowLastColumn="0"/>
            <w:tcW w:w="1078" w:type="dxa"/>
          </w:tcPr>
          <w:p w14:paraId="1AB89FEE" w14:textId="77777777" w:rsidR="004622BA" w:rsidRPr="001E26CE" w:rsidRDefault="004622BA" w:rsidP="00104F3C">
            <w:pPr>
              <w:pStyle w:val="BodyText"/>
              <w:spacing w:before="60"/>
              <w:rPr>
                <w:rFonts w:asciiTheme="minorHAnsi" w:hAnsiTheme="minorHAnsi" w:cstheme="minorHAnsi"/>
              </w:rPr>
            </w:pPr>
            <w:r w:rsidRPr="001E26CE">
              <w:rPr>
                <w:rFonts w:asciiTheme="minorHAnsi" w:hAnsiTheme="minorHAnsi" w:cstheme="minorHAnsi"/>
              </w:rPr>
              <w:t>Reason:</w:t>
            </w:r>
          </w:p>
        </w:tc>
        <w:tc>
          <w:tcPr>
            <w:tcW w:w="9038" w:type="dxa"/>
          </w:tcPr>
          <w:p w14:paraId="37DC3445" w14:textId="77777777" w:rsidR="004622BA" w:rsidRPr="007E0C5E" w:rsidRDefault="004622BA" w:rsidP="00104F3C">
            <w:pPr>
              <w:pStyle w:val="BodyText"/>
              <w:spacing w:before="60"/>
              <w:cnfStyle w:val="000000000000" w:firstRow="0" w:lastRow="0" w:firstColumn="0" w:lastColumn="0" w:oddVBand="0" w:evenVBand="0" w:oddHBand="0" w:evenHBand="0" w:firstRowFirstColumn="0" w:firstRowLastColumn="0" w:lastRowFirstColumn="0" w:lastRowLastColumn="0"/>
              <w:rPr>
                <w:rFonts w:cstheme="minorHAnsi"/>
              </w:rPr>
            </w:pPr>
            <w:r w:rsidRPr="007E0C5E">
              <w:rPr>
                <w:rFonts w:cstheme="minorHAnsi"/>
              </w:rPr>
              <w:fldChar w:fldCharType="begin">
                <w:ffData>
                  <w:name w:val="Text21"/>
                  <w:enabled/>
                  <w:calcOnExit w:val="0"/>
                  <w:textInput/>
                </w:ffData>
              </w:fldChar>
            </w:r>
            <w:r w:rsidRPr="007E0C5E">
              <w:rPr>
                <w:rFonts w:cstheme="minorHAnsi"/>
              </w:rPr>
              <w:instrText xml:space="preserve"> FORMTEXT </w:instrText>
            </w:r>
            <w:r w:rsidRPr="007E0C5E">
              <w:rPr>
                <w:rFonts w:cstheme="minorHAnsi"/>
              </w:rPr>
            </w:r>
            <w:r w:rsidRPr="007E0C5E">
              <w:rPr>
                <w:rFonts w:cstheme="minorHAnsi"/>
              </w:rPr>
              <w:fldChar w:fldCharType="separate"/>
            </w:r>
            <w:r w:rsidRPr="007E0C5E">
              <w:rPr>
                <w:rFonts w:cstheme="minorHAnsi"/>
              </w:rPr>
              <w:t> </w:t>
            </w:r>
            <w:r w:rsidRPr="007E0C5E">
              <w:rPr>
                <w:rFonts w:cstheme="minorHAnsi"/>
              </w:rPr>
              <w:t> </w:t>
            </w:r>
            <w:r w:rsidRPr="007E0C5E">
              <w:rPr>
                <w:rFonts w:cstheme="minorHAnsi"/>
              </w:rPr>
              <w:t> </w:t>
            </w:r>
            <w:r w:rsidRPr="007E0C5E">
              <w:rPr>
                <w:rFonts w:cstheme="minorHAnsi"/>
              </w:rPr>
              <w:t> </w:t>
            </w:r>
            <w:r w:rsidRPr="007E0C5E">
              <w:rPr>
                <w:rFonts w:cstheme="minorHAnsi"/>
              </w:rPr>
              <w:t> </w:t>
            </w:r>
            <w:r w:rsidRPr="007E0C5E">
              <w:rPr>
                <w:rFonts w:cstheme="minorHAnsi"/>
              </w:rPr>
              <w:fldChar w:fldCharType="end"/>
            </w:r>
          </w:p>
        </w:tc>
      </w:tr>
    </w:tbl>
    <w:p w14:paraId="1C02511B" w14:textId="77777777" w:rsidR="004622BA" w:rsidRDefault="004622BA" w:rsidP="007B75C1">
      <w:pPr>
        <w:pStyle w:val="Heading2"/>
      </w:pPr>
      <w:bookmarkStart w:id="108" w:name="_Toc5629258"/>
      <w:bookmarkStart w:id="109" w:name="_Toc63538207"/>
      <w:r>
        <w:t xml:space="preserve">Market </w:t>
      </w:r>
      <w:r w:rsidRPr="0069712D">
        <w:t>ancillary</w:t>
      </w:r>
      <w:r w:rsidRPr="004C11B3">
        <w:t xml:space="preserve"> </w:t>
      </w:r>
      <w:r>
        <w:t>s</w:t>
      </w:r>
      <w:r w:rsidRPr="004C11B3">
        <w:t xml:space="preserve">ervice </w:t>
      </w:r>
      <w:r>
        <w:t>i</w:t>
      </w:r>
      <w:r w:rsidRPr="004C11B3">
        <w:t>nformation</w:t>
      </w:r>
      <w:bookmarkEnd w:id="102"/>
      <w:bookmarkEnd w:id="103"/>
      <w:bookmarkEnd w:id="108"/>
      <w:bookmarkEnd w:id="109"/>
    </w:p>
    <w:p w14:paraId="1FEE349B" w14:textId="77777777" w:rsidR="004622BA" w:rsidRDefault="004622BA" w:rsidP="007510F9">
      <w:pPr>
        <w:pStyle w:val="BodyText"/>
        <w:widowControl w:val="0"/>
      </w:pPr>
      <w:bookmarkStart w:id="110" w:name="_Hlk16599172"/>
      <w:r>
        <w:t xml:space="preserve">Please provide details of the </w:t>
      </w:r>
      <w:r>
        <w:rPr>
          <w:i/>
        </w:rPr>
        <w:t>market ancillary services</w:t>
      </w:r>
      <w:r>
        <w:t xml:space="preserve"> that the applicant is seeking approval to provide using the table below.</w:t>
      </w:r>
    </w:p>
    <w:bookmarkEnd w:id="110"/>
    <w:p w14:paraId="1064CFD7" w14:textId="6340E4A4" w:rsidR="004622BA" w:rsidRPr="005F5F79" w:rsidRDefault="004622BA" w:rsidP="007510F9">
      <w:pPr>
        <w:pStyle w:val="BodyText"/>
        <w:widowControl w:val="0"/>
      </w:pPr>
      <w:r>
        <w:t xml:space="preserve">For all </w:t>
      </w:r>
      <w:r w:rsidR="00935508">
        <w:t>r</w:t>
      </w:r>
      <w:r>
        <w:t xml:space="preserve">egulation and </w:t>
      </w:r>
      <w:r w:rsidR="005F63C6">
        <w:t>c</w:t>
      </w:r>
      <w:r>
        <w:t xml:space="preserve">ontingency </w:t>
      </w:r>
      <w:r w:rsidR="00013D5B" w:rsidRPr="00813369">
        <w:t>f</w:t>
      </w:r>
      <w:r w:rsidRPr="00813369">
        <w:t>requency</w:t>
      </w:r>
      <w:r>
        <w:t xml:space="preserve"> </w:t>
      </w:r>
      <w:r w:rsidR="0018543F">
        <w:t>c</w:t>
      </w:r>
      <w:r>
        <w:t xml:space="preserve">ontrol </w:t>
      </w:r>
      <w:r w:rsidR="00BC5796" w:rsidRPr="00BC5796">
        <w:rPr>
          <w:i/>
        </w:rPr>
        <w:t>a</w:t>
      </w:r>
      <w:r w:rsidRPr="00BC5796">
        <w:rPr>
          <w:i/>
        </w:rPr>
        <w:t xml:space="preserve">ncillary </w:t>
      </w:r>
      <w:r w:rsidR="00BC5796" w:rsidRPr="00BC5796">
        <w:rPr>
          <w:i/>
        </w:rPr>
        <w:t>s</w:t>
      </w:r>
      <w:r w:rsidRPr="00BC5796">
        <w:rPr>
          <w:i/>
        </w:rPr>
        <w:t>ervices</w:t>
      </w:r>
      <w:r>
        <w:t xml:space="preserve"> relating to the MASP category, the minimum and maximum enablement levels will be 0 MW and the maximum lower and upper angles will be 90 degrees.</w:t>
      </w:r>
    </w:p>
    <w:tbl>
      <w:tblPr>
        <w:tblStyle w:val="TableGrid"/>
        <w:tblW w:w="9072" w:type="dxa"/>
        <w:tblLayout w:type="fixed"/>
        <w:tblLook w:val="0620" w:firstRow="1" w:lastRow="0" w:firstColumn="0" w:lastColumn="0" w:noHBand="1" w:noVBand="1"/>
      </w:tblPr>
      <w:tblGrid>
        <w:gridCol w:w="3544"/>
        <w:gridCol w:w="1701"/>
        <w:gridCol w:w="1701"/>
        <w:gridCol w:w="2126"/>
      </w:tblGrid>
      <w:tr w:rsidR="004622BA" w:rsidRPr="004C11B3" w14:paraId="59FCFC98" w14:textId="77777777" w:rsidTr="00104F3C">
        <w:trPr>
          <w:cnfStyle w:val="100000000000" w:firstRow="1" w:lastRow="0" w:firstColumn="0" w:lastColumn="0" w:oddVBand="0" w:evenVBand="0" w:oddHBand="0" w:evenHBand="0" w:firstRowFirstColumn="0" w:firstRowLastColumn="0" w:lastRowFirstColumn="0" w:lastRowLastColumn="0"/>
          <w:cantSplit/>
          <w:tblHeader/>
        </w:trPr>
        <w:tc>
          <w:tcPr>
            <w:tcW w:w="3544" w:type="dxa"/>
          </w:tcPr>
          <w:p w14:paraId="0686210F" w14:textId="77777777" w:rsidR="004622BA" w:rsidRPr="00385E3E" w:rsidRDefault="004622BA" w:rsidP="00385E3E">
            <w:pPr>
              <w:pStyle w:val="TableHeading"/>
              <w:rPr>
                <w:b w:val="0"/>
                <w:bCs/>
              </w:rPr>
            </w:pPr>
            <w:r w:rsidRPr="00385E3E">
              <w:rPr>
                <w:b w:val="0"/>
                <w:bCs/>
              </w:rPr>
              <w:t>Frequency Control Ancillary Services</w:t>
            </w:r>
          </w:p>
        </w:tc>
        <w:tc>
          <w:tcPr>
            <w:tcW w:w="1701" w:type="dxa"/>
          </w:tcPr>
          <w:p w14:paraId="62AEE788" w14:textId="77777777" w:rsidR="004622BA" w:rsidRPr="00385E3E" w:rsidRDefault="004622BA" w:rsidP="00385E3E">
            <w:pPr>
              <w:pStyle w:val="TableHeading"/>
              <w:rPr>
                <w:b w:val="0"/>
                <w:bCs/>
              </w:rPr>
            </w:pPr>
            <w:r w:rsidRPr="00385E3E">
              <w:rPr>
                <w:b w:val="0"/>
                <w:bCs/>
              </w:rPr>
              <w:t>Service provided (Y/N)</w:t>
            </w:r>
          </w:p>
        </w:tc>
        <w:tc>
          <w:tcPr>
            <w:tcW w:w="1701" w:type="dxa"/>
          </w:tcPr>
          <w:p w14:paraId="6AF53740" w14:textId="77777777" w:rsidR="004622BA" w:rsidRPr="00385E3E" w:rsidRDefault="004622BA" w:rsidP="00385E3E">
            <w:pPr>
              <w:pStyle w:val="TableHeading"/>
              <w:rPr>
                <w:b w:val="0"/>
                <w:bCs/>
              </w:rPr>
            </w:pPr>
            <w:r w:rsidRPr="00385E3E">
              <w:rPr>
                <w:b w:val="0"/>
                <w:bCs/>
              </w:rPr>
              <w:t>Switching controller (Y/N)</w:t>
            </w:r>
          </w:p>
        </w:tc>
        <w:tc>
          <w:tcPr>
            <w:tcW w:w="2126" w:type="dxa"/>
          </w:tcPr>
          <w:p w14:paraId="5C559333" w14:textId="77777777" w:rsidR="004622BA" w:rsidRPr="00385E3E" w:rsidRDefault="004622BA" w:rsidP="00385E3E">
            <w:pPr>
              <w:pStyle w:val="TableHeading"/>
              <w:rPr>
                <w:b w:val="0"/>
                <w:bCs/>
              </w:rPr>
            </w:pPr>
            <w:r w:rsidRPr="00385E3E">
              <w:rPr>
                <w:b w:val="0"/>
                <w:bCs/>
              </w:rPr>
              <w:t>Maximum market ancillary service capacity (MW)</w:t>
            </w:r>
          </w:p>
        </w:tc>
      </w:tr>
      <w:tr w:rsidR="004622BA" w:rsidRPr="004C11B3" w14:paraId="54A65A06" w14:textId="77777777" w:rsidTr="00104F3C">
        <w:tc>
          <w:tcPr>
            <w:tcW w:w="3544" w:type="dxa"/>
          </w:tcPr>
          <w:p w14:paraId="597330BA" w14:textId="77777777" w:rsidR="004622BA" w:rsidRPr="00B378BF" w:rsidRDefault="004622BA" w:rsidP="00104F3C">
            <w:pPr>
              <w:pStyle w:val="TableText"/>
              <w:spacing w:before="40" w:after="20"/>
            </w:pPr>
            <w:r w:rsidRPr="00B378BF">
              <w:t>Fast Raise Service (RAISE6SEC)</w:t>
            </w:r>
          </w:p>
        </w:tc>
        <w:tc>
          <w:tcPr>
            <w:tcW w:w="1701" w:type="dxa"/>
          </w:tcPr>
          <w:p w14:paraId="3B61A330"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bookmarkStart w:id="111" w:name="Check46"/>
            <w:r>
              <w:instrText xml:space="preserve"> FORMCHECKBOX </w:instrText>
            </w:r>
            <w:r w:rsidR="00B65B44">
              <w:fldChar w:fldCharType="separate"/>
            </w:r>
            <w:r>
              <w:fldChar w:fldCharType="end"/>
            </w:r>
            <w:bookmarkEnd w:id="111"/>
            <w:r>
              <w:t xml:space="preserve"> Yes</w:t>
            </w:r>
          </w:p>
          <w:p w14:paraId="332143C9" w14:textId="2F5A9668" w:rsidR="004622BA" w:rsidRPr="00B378BF" w:rsidRDefault="004622BA" w:rsidP="00104F3C">
            <w:pPr>
              <w:pStyle w:val="TableText"/>
              <w:spacing w:before="40" w:after="20"/>
            </w:pPr>
            <w:r>
              <w:fldChar w:fldCharType="begin">
                <w:ffData>
                  <w:name w:val="Check47"/>
                  <w:enabled/>
                  <w:calcOnExit w:val="0"/>
                  <w:checkBox>
                    <w:sizeAuto/>
                    <w:default w:val="0"/>
                  </w:checkBox>
                </w:ffData>
              </w:fldChar>
            </w:r>
            <w:bookmarkStart w:id="112" w:name="Check47"/>
            <w:r>
              <w:instrText xml:space="preserve"> FORMCHECKBOX </w:instrText>
            </w:r>
            <w:r w:rsidR="00B65B44">
              <w:fldChar w:fldCharType="separate"/>
            </w:r>
            <w:r>
              <w:fldChar w:fldCharType="end"/>
            </w:r>
            <w:bookmarkEnd w:id="112"/>
            <w:r>
              <w:t xml:space="preserve"> No</w:t>
            </w:r>
          </w:p>
        </w:tc>
        <w:tc>
          <w:tcPr>
            <w:tcW w:w="1701" w:type="dxa"/>
          </w:tcPr>
          <w:p w14:paraId="2D190E4E"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r>
              <w:instrText xml:space="preserve"> FORMCHECKBOX </w:instrText>
            </w:r>
            <w:r w:rsidR="00B65B44">
              <w:fldChar w:fldCharType="separate"/>
            </w:r>
            <w:r>
              <w:fldChar w:fldCharType="end"/>
            </w:r>
            <w:r>
              <w:t xml:space="preserve"> Yes</w:t>
            </w:r>
          </w:p>
          <w:p w14:paraId="1E32454C" w14:textId="4148D724" w:rsidR="004622BA" w:rsidRPr="00B378BF" w:rsidRDefault="004622BA" w:rsidP="00104F3C">
            <w:pPr>
              <w:pStyle w:val="TableText"/>
              <w:spacing w:before="40" w:after="20"/>
            </w:pPr>
            <w:r>
              <w:fldChar w:fldCharType="begin">
                <w:ffData>
                  <w:name w:val="Check47"/>
                  <w:enabled/>
                  <w:calcOnExit w:val="0"/>
                  <w:checkBox>
                    <w:sizeAuto/>
                    <w:default w:val="0"/>
                  </w:checkBox>
                </w:ffData>
              </w:fldChar>
            </w:r>
            <w:r>
              <w:instrText xml:space="preserve"> FORMCHECKBOX </w:instrText>
            </w:r>
            <w:r w:rsidR="00B65B44">
              <w:fldChar w:fldCharType="separate"/>
            </w:r>
            <w:r>
              <w:fldChar w:fldCharType="end"/>
            </w:r>
            <w:r>
              <w:t xml:space="preserve"> No</w:t>
            </w:r>
          </w:p>
        </w:tc>
        <w:tc>
          <w:tcPr>
            <w:tcW w:w="2126" w:type="dxa"/>
          </w:tcPr>
          <w:p w14:paraId="09992ED5" w14:textId="77777777" w:rsidR="004622BA" w:rsidRPr="00B378BF" w:rsidRDefault="004622BA" w:rsidP="00104F3C">
            <w:pPr>
              <w:pStyle w:val="TableText"/>
              <w:spacing w:before="40" w:after="60"/>
            </w:pPr>
            <w:r w:rsidRPr="00991439">
              <w:fldChar w:fldCharType="begin">
                <w:ffData>
                  <w:name w:val="Text43"/>
                  <w:enabled/>
                  <w:calcOnExit w:val="0"/>
                  <w:textInput/>
                </w:ffData>
              </w:fldChar>
            </w:r>
            <w:bookmarkStart w:id="113" w:name="Text43"/>
            <w:r w:rsidRPr="00991439">
              <w:instrText xml:space="preserve"> FORMTEXT </w:instrText>
            </w:r>
            <w:r w:rsidRPr="00991439">
              <w:fldChar w:fldCharType="separate"/>
            </w:r>
            <w:r w:rsidRPr="00991439">
              <w:rPr>
                <w:noProof/>
              </w:rPr>
              <w:t> </w:t>
            </w:r>
            <w:r w:rsidRPr="00991439">
              <w:rPr>
                <w:noProof/>
              </w:rPr>
              <w:t> </w:t>
            </w:r>
            <w:r w:rsidRPr="00991439">
              <w:rPr>
                <w:noProof/>
              </w:rPr>
              <w:t> </w:t>
            </w:r>
            <w:r w:rsidRPr="00991439">
              <w:rPr>
                <w:noProof/>
              </w:rPr>
              <w:t> </w:t>
            </w:r>
            <w:r w:rsidRPr="00991439">
              <w:rPr>
                <w:noProof/>
              </w:rPr>
              <w:t> </w:t>
            </w:r>
            <w:r w:rsidRPr="00991439">
              <w:fldChar w:fldCharType="end"/>
            </w:r>
            <w:bookmarkEnd w:id="113"/>
          </w:p>
        </w:tc>
      </w:tr>
      <w:tr w:rsidR="004622BA" w:rsidRPr="004C11B3" w14:paraId="2D13604C" w14:textId="77777777" w:rsidTr="00104F3C">
        <w:tc>
          <w:tcPr>
            <w:tcW w:w="3544" w:type="dxa"/>
          </w:tcPr>
          <w:p w14:paraId="0CD87E4F" w14:textId="77777777" w:rsidR="004622BA" w:rsidRPr="00B378BF" w:rsidRDefault="004622BA" w:rsidP="00104F3C">
            <w:pPr>
              <w:pStyle w:val="TableText"/>
              <w:spacing w:before="40" w:after="20"/>
            </w:pPr>
            <w:r w:rsidRPr="00B378BF">
              <w:lastRenderedPageBreak/>
              <w:t>Fast Lower Service (LOWER6SEC)</w:t>
            </w:r>
          </w:p>
        </w:tc>
        <w:tc>
          <w:tcPr>
            <w:tcW w:w="1701" w:type="dxa"/>
          </w:tcPr>
          <w:p w14:paraId="396C78B8"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r>
              <w:instrText xml:space="preserve"> FORMCHECKBOX </w:instrText>
            </w:r>
            <w:r w:rsidR="00B65B44">
              <w:fldChar w:fldCharType="separate"/>
            </w:r>
            <w:r>
              <w:fldChar w:fldCharType="end"/>
            </w:r>
            <w:r>
              <w:t xml:space="preserve"> Yes</w:t>
            </w:r>
          </w:p>
          <w:p w14:paraId="68726647" w14:textId="2272653C" w:rsidR="004622BA" w:rsidRPr="00B378BF" w:rsidRDefault="004622BA" w:rsidP="00104F3C">
            <w:pPr>
              <w:pStyle w:val="TableText"/>
              <w:spacing w:before="40" w:after="20"/>
            </w:pPr>
            <w:r>
              <w:fldChar w:fldCharType="begin">
                <w:ffData>
                  <w:name w:val="Check47"/>
                  <w:enabled/>
                  <w:calcOnExit w:val="0"/>
                  <w:checkBox>
                    <w:sizeAuto/>
                    <w:default w:val="0"/>
                  </w:checkBox>
                </w:ffData>
              </w:fldChar>
            </w:r>
            <w:r>
              <w:instrText xml:space="preserve"> FORMCHECKBOX </w:instrText>
            </w:r>
            <w:r w:rsidR="00B65B44">
              <w:fldChar w:fldCharType="separate"/>
            </w:r>
            <w:r>
              <w:fldChar w:fldCharType="end"/>
            </w:r>
            <w:r>
              <w:t xml:space="preserve"> No</w:t>
            </w:r>
          </w:p>
        </w:tc>
        <w:tc>
          <w:tcPr>
            <w:tcW w:w="1701" w:type="dxa"/>
          </w:tcPr>
          <w:p w14:paraId="71001594"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r>
              <w:instrText xml:space="preserve"> FORMCHECKBOX </w:instrText>
            </w:r>
            <w:r w:rsidR="00B65B44">
              <w:fldChar w:fldCharType="separate"/>
            </w:r>
            <w:r>
              <w:fldChar w:fldCharType="end"/>
            </w:r>
            <w:r>
              <w:t xml:space="preserve"> Yes</w:t>
            </w:r>
          </w:p>
          <w:p w14:paraId="07CA99DF" w14:textId="19A26A84" w:rsidR="004622BA" w:rsidRPr="00B378BF" w:rsidRDefault="004622BA" w:rsidP="00104F3C">
            <w:pPr>
              <w:pStyle w:val="TableText"/>
              <w:spacing w:before="40" w:after="20"/>
            </w:pPr>
            <w:r>
              <w:fldChar w:fldCharType="begin">
                <w:ffData>
                  <w:name w:val="Check47"/>
                  <w:enabled/>
                  <w:calcOnExit w:val="0"/>
                  <w:checkBox>
                    <w:sizeAuto/>
                    <w:default w:val="0"/>
                  </w:checkBox>
                </w:ffData>
              </w:fldChar>
            </w:r>
            <w:r>
              <w:instrText xml:space="preserve"> FORMCHECKBOX </w:instrText>
            </w:r>
            <w:r w:rsidR="00B65B44">
              <w:fldChar w:fldCharType="separate"/>
            </w:r>
            <w:r>
              <w:fldChar w:fldCharType="end"/>
            </w:r>
            <w:r>
              <w:t xml:space="preserve"> No</w:t>
            </w:r>
          </w:p>
        </w:tc>
        <w:tc>
          <w:tcPr>
            <w:tcW w:w="2126" w:type="dxa"/>
          </w:tcPr>
          <w:p w14:paraId="027DBEF5" w14:textId="77777777" w:rsidR="004622BA" w:rsidRPr="00B378BF" w:rsidRDefault="004622BA" w:rsidP="00104F3C">
            <w:pPr>
              <w:pStyle w:val="TableText"/>
              <w:spacing w:before="40" w:after="60"/>
            </w:pPr>
            <w:r w:rsidRPr="00991439">
              <w:fldChar w:fldCharType="begin">
                <w:ffData>
                  <w:name w:val="Text43"/>
                  <w:enabled/>
                  <w:calcOnExit w:val="0"/>
                  <w:textInput/>
                </w:ffData>
              </w:fldChar>
            </w:r>
            <w:r w:rsidRPr="00991439">
              <w:instrText xml:space="preserve"> FORMTEXT </w:instrText>
            </w:r>
            <w:r w:rsidRPr="00991439">
              <w:fldChar w:fldCharType="separate"/>
            </w:r>
            <w:r w:rsidRPr="00991439">
              <w:rPr>
                <w:noProof/>
              </w:rPr>
              <w:t> </w:t>
            </w:r>
            <w:r w:rsidRPr="00991439">
              <w:rPr>
                <w:noProof/>
              </w:rPr>
              <w:t> </w:t>
            </w:r>
            <w:r w:rsidRPr="00991439">
              <w:rPr>
                <w:noProof/>
              </w:rPr>
              <w:t> </w:t>
            </w:r>
            <w:r w:rsidRPr="00991439">
              <w:rPr>
                <w:noProof/>
              </w:rPr>
              <w:t> </w:t>
            </w:r>
            <w:r w:rsidRPr="00991439">
              <w:rPr>
                <w:noProof/>
              </w:rPr>
              <w:t> </w:t>
            </w:r>
            <w:r w:rsidRPr="00991439">
              <w:fldChar w:fldCharType="end"/>
            </w:r>
          </w:p>
        </w:tc>
      </w:tr>
      <w:tr w:rsidR="004622BA" w:rsidRPr="004C11B3" w14:paraId="6BCB2555" w14:textId="77777777" w:rsidTr="00104F3C">
        <w:tc>
          <w:tcPr>
            <w:tcW w:w="3544" w:type="dxa"/>
          </w:tcPr>
          <w:p w14:paraId="5B620C4A" w14:textId="77777777" w:rsidR="004622BA" w:rsidRPr="00B378BF" w:rsidRDefault="004622BA" w:rsidP="00104F3C">
            <w:pPr>
              <w:pStyle w:val="TableText"/>
              <w:spacing w:before="40" w:after="20"/>
            </w:pPr>
            <w:r w:rsidRPr="00B378BF">
              <w:t>Slow Raise Service (RAISE60SEC)</w:t>
            </w:r>
          </w:p>
        </w:tc>
        <w:tc>
          <w:tcPr>
            <w:tcW w:w="1701" w:type="dxa"/>
          </w:tcPr>
          <w:p w14:paraId="7B381E4E"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r>
              <w:instrText xml:space="preserve"> FORMCHECKBOX </w:instrText>
            </w:r>
            <w:r w:rsidR="00B65B44">
              <w:fldChar w:fldCharType="separate"/>
            </w:r>
            <w:r>
              <w:fldChar w:fldCharType="end"/>
            </w:r>
            <w:r>
              <w:t xml:space="preserve"> Yes</w:t>
            </w:r>
          </w:p>
          <w:p w14:paraId="5B7E6B11" w14:textId="2FDAE2B6" w:rsidR="004622BA" w:rsidRPr="00B378BF" w:rsidRDefault="004622BA" w:rsidP="00104F3C">
            <w:pPr>
              <w:pStyle w:val="TableText"/>
              <w:spacing w:before="40" w:after="20"/>
            </w:pPr>
            <w:r>
              <w:fldChar w:fldCharType="begin">
                <w:ffData>
                  <w:name w:val="Check47"/>
                  <w:enabled/>
                  <w:calcOnExit w:val="0"/>
                  <w:checkBox>
                    <w:sizeAuto/>
                    <w:default w:val="0"/>
                  </w:checkBox>
                </w:ffData>
              </w:fldChar>
            </w:r>
            <w:r>
              <w:instrText xml:space="preserve"> FORMCHECKBOX </w:instrText>
            </w:r>
            <w:r w:rsidR="00B65B44">
              <w:fldChar w:fldCharType="separate"/>
            </w:r>
            <w:r>
              <w:fldChar w:fldCharType="end"/>
            </w:r>
            <w:r>
              <w:t xml:space="preserve"> No</w:t>
            </w:r>
          </w:p>
        </w:tc>
        <w:tc>
          <w:tcPr>
            <w:tcW w:w="1701" w:type="dxa"/>
          </w:tcPr>
          <w:p w14:paraId="2B104DA9"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r>
              <w:instrText xml:space="preserve"> FORMCHECKBOX </w:instrText>
            </w:r>
            <w:r w:rsidR="00B65B44">
              <w:fldChar w:fldCharType="separate"/>
            </w:r>
            <w:r>
              <w:fldChar w:fldCharType="end"/>
            </w:r>
            <w:r>
              <w:t xml:space="preserve"> Yes</w:t>
            </w:r>
          </w:p>
          <w:p w14:paraId="1BDE5281" w14:textId="2B800A70" w:rsidR="004622BA" w:rsidRPr="00B378BF" w:rsidRDefault="004622BA" w:rsidP="00104F3C">
            <w:pPr>
              <w:pStyle w:val="TableText"/>
              <w:spacing w:before="40" w:after="20"/>
            </w:pPr>
            <w:r>
              <w:fldChar w:fldCharType="begin">
                <w:ffData>
                  <w:name w:val="Check47"/>
                  <w:enabled/>
                  <w:calcOnExit w:val="0"/>
                  <w:checkBox>
                    <w:sizeAuto/>
                    <w:default w:val="0"/>
                  </w:checkBox>
                </w:ffData>
              </w:fldChar>
            </w:r>
            <w:r>
              <w:instrText xml:space="preserve"> FORMCHECKBOX </w:instrText>
            </w:r>
            <w:r w:rsidR="00B65B44">
              <w:fldChar w:fldCharType="separate"/>
            </w:r>
            <w:r>
              <w:fldChar w:fldCharType="end"/>
            </w:r>
            <w:r>
              <w:t xml:space="preserve"> No</w:t>
            </w:r>
          </w:p>
        </w:tc>
        <w:tc>
          <w:tcPr>
            <w:tcW w:w="2126" w:type="dxa"/>
          </w:tcPr>
          <w:p w14:paraId="3B0FE4D9" w14:textId="77777777" w:rsidR="004622BA" w:rsidRPr="00B378BF" w:rsidRDefault="004622BA" w:rsidP="00104F3C">
            <w:pPr>
              <w:pStyle w:val="TableText"/>
              <w:spacing w:before="40" w:after="60"/>
            </w:pPr>
            <w:r w:rsidRPr="00991439">
              <w:fldChar w:fldCharType="begin">
                <w:ffData>
                  <w:name w:val="Text43"/>
                  <w:enabled/>
                  <w:calcOnExit w:val="0"/>
                  <w:textInput/>
                </w:ffData>
              </w:fldChar>
            </w:r>
            <w:r w:rsidRPr="00991439">
              <w:instrText xml:space="preserve"> FORMTEXT </w:instrText>
            </w:r>
            <w:r w:rsidRPr="00991439">
              <w:fldChar w:fldCharType="separate"/>
            </w:r>
            <w:r w:rsidRPr="00991439">
              <w:rPr>
                <w:noProof/>
              </w:rPr>
              <w:t> </w:t>
            </w:r>
            <w:r w:rsidRPr="00991439">
              <w:rPr>
                <w:noProof/>
              </w:rPr>
              <w:t> </w:t>
            </w:r>
            <w:r w:rsidRPr="00991439">
              <w:rPr>
                <w:noProof/>
              </w:rPr>
              <w:t> </w:t>
            </w:r>
            <w:r w:rsidRPr="00991439">
              <w:rPr>
                <w:noProof/>
              </w:rPr>
              <w:t> </w:t>
            </w:r>
            <w:r w:rsidRPr="00991439">
              <w:rPr>
                <w:noProof/>
              </w:rPr>
              <w:t> </w:t>
            </w:r>
            <w:r w:rsidRPr="00991439">
              <w:fldChar w:fldCharType="end"/>
            </w:r>
          </w:p>
        </w:tc>
      </w:tr>
      <w:tr w:rsidR="004622BA" w:rsidRPr="004C11B3" w14:paraId="15C6F2A8" w14:textId="77777777" w:rsidTr="00104F3C">
        <w:tc>
          <w:tcPr>
            <w:tcW w:w="3544" w:type="dxa"/>
          </w:tcPr>
          <w:p w14:paraId="6B64192D" w14:textId="77777777" w:rsidR="004622BA" w:rsidRPr="00B378BF" w:rsidRDefault="004622BA" w:rsidP="00104F3C">
            <w:pPr>
              <w:pStyle w:val="TableText"/>
              <w:spacing w:before="40" w:after="20"/>
            </w:pPr>
            <w:r w:rsidRPr="00B378BF">
              <w:t>Slow Lower Service (LOWER60SEC)</w:t>
            </w:r>
          </w:p>
        </w:tc>
        <w:tc>
          <w:tcPr>
            <w:tcW w:w="1701" w:type="dxa"/>
          </w:tcPr>
          <w:p w14:paraId="7C65688B"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r>
              <w:instrText xml:space="preserve"> FORMCHECKBOX </w:instrText>
            </w:r>
            <w:r w:rsidR="00B65B44">
              <w:fldChar w:fldCharType="separate"/>
            </w:r>
            <w:r>
              <w:fldChar w:fldCharType="end"/>
            </w:r>
            <w:r>
              <w:t xml:space="preserve"> Yes</w:t>
            </w:r>
          </w:p>
          <w:p w14:paraId="7A26B161" w14:textId="6DC4E220" w:rsidR="004622BA" w:rsidRPr="00B378BF" w:rsidRDefault="004622BA" w:rsidP="00104F3C">
            <w:pPr>
              <w:pStyle w:val="TableText"/>
              <w:spacing w:before="40" w:after="20"/>
            </w:pPr>
            <w:r>
              <w:fldChar w:fldCharType="begin">
                <w:ffData>
                  <w:name w:val="Check47"/>
                  <w:enabled/>
                  <w:calcOnExit w:val="0"/>
                  <w:checkBox>
                    <w:sizeAuto/>
                    <w:default w:val="0"/>
                  </w:checkBox>
                </w:ffData>
              </w:fldChar>
            </w:r>
            <w:r>
              <w:instrText xml:space="preserve"> FORMCHECKBOX </w:instrText>
            </w:r>
            <w:r w:rsidR="00B65B44">
              <w:fldChar w:fldCharType="separate"/>
            </w:r>
            <w:r>
              <w:fldChar w:fldCharType="end"/>
            </w:r>
            <w:r>
              <w:t xml:space="preserve"> No</w:t>
            </w:r>
          </w:p>
        </w:tc>
        <w:tc>
          <w:tcPr>
            <w:tcW w:w="1701" w:type="dxa"/>
          </w:tcPr>
          <w:p w14:paraId="7E77BBA4"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r>
              <w:instrText xml:space="preserve"> FORMCHECKBOX </w:instrText>
            </w:r>
            <w:r w:rsidR="00B65B44">
              <w:fldChar w:fldCharType="separate"/>
            </w:r>
            <w:r>
              <w:fldChar w:fldCharType="end"/>
            </w:r>
            <w:r>
              <w:t xml:space="preserve"> Yes</w:t>
            </w:r>
          </w:p>
          <w:p w14:paraId="396FD4F1" w14:textId="3523E1DC" w:rsidR="004622BA" w:rsidRPr="00B378BF" w:rsidRDefault="004622BA" w:rsidP="00104F3C">
            <w:pPr>
              <w:pStyle w:val="TableText"/>
              <w:spacing w:before="40" w:after="20"/>
            </w:pPr>
            <w:r>
              <w:fldChar w:fldCharType="begin">
                <w:ffData>
                  <w:name w:val="Check47"/>
                  <w:enabled/>
                  <w:calcOnExit w:val="0"/>
                  <w:checkBox>
                    <w:sizeAuto/>
                    <w:default w:val="0"/>
                  </w:checkBox>
                </w:ffData>
              </w:fldChar>
            </w:r>
            <w:r>
              <w:instrText xml:space="preserve"> FORMCHECKBOX </w:instrText>
            </w:r>
            <w:r w:rsidR="00B65B44">
              <w:fldChar w:fldCharType="separate"/>
            </w:r>
            <w:r>
              <w:fldChar w:fldCharType="end"/>
            </w:r>
            <w:r>
              <w:t xml:space="preserve"> No</w:t>
            </w:r>
          </w:p>
        </w:tc>
        <w:tc>
          <w:tcPr>
            <w:tcW w:w="2126" w:type="dxa"/>
          </w:tcPr>
          <w:p w14:paraId="12490163" w14:textId="77777777" w:rsidR="004622BA" w:rsidRPr="00B378BF" w:rsidRDefault="004622BA" w:rsidP="00104F3C">
            <w:pPr>
              <w:pStyle w:val="TableText"/>
              <w:spacing w:before="40" w:after="60"/>
            </w:pPr>
            <w:r w:rsidRPr="00991439">
              <w:fldChar w:fldCharType="begin">
                <w:ffData>
                  <w:name w:val="Text43"/>
                  <w:enabled/>
                  <w:calcOnExit w:val="0"/>
                  <w:textInput/>
                </w:ffData>
              </w:fldChar>
            </w:r>
            <w:r w:rsidRPr="00991439">
              <w:instrText xml:space="preserve"> FORMTEXT </w:instrText>
            </w:r>
            <w:r w:rsidRPr="00991439">
              <w:fldChar w:fldCharType="separate"/>
            </w:r>
            <w:r w:rsidRPr="00991439">
              <w:rPr>
                <w:noProof/>
              </w:rPr>
              <w:t> </w:t>
            </w:r>
            <w:r w:rsidRPr="00991439">
              <w:rPr>
                <w:noProof/>
              </w:rPr>
              <w:t> </w:t>
            </w:r>
            <w:r w:rsidRPr="00991439">
              <w:rPr>
                <w:noProof/>
              </w:rPr>
              <w:t> </w:t>
            </w:r>
            <w:r w:rsidRPr="00991439">
              <w:rPr>
                <w:noProof/>
              </w:rPr>
              <w:t> </w:t>
            </w:r>
            <w:r w:rsidRPr="00991439">
              <w:rPr>
                <w:noProof/>
              </w:rPr>
              <w:t> </w:t>
            </w:r>
            <w:r w:rsidRPr="00991439">
              <w:fldChar w:fldCharType="end"/>
            </w:r>
          </w:p>
        </w:tc>
      </w:tr>
      <w:tr w:rsidR="004622BA" w:rsidRPr="004C11B3" w14:paraId="02A4E186" w14:textId="77777777" w:rsidTr="00104F3C">
        <w:tc>
          <w:tcPr>
            <w:tcW w:w="3544" w:type="dxa"/>
          </w:tcPr>
          <w:p w14:paraId="0C57D9A5" w14:textId="77777777" w:rsidR="004622BA" w:rsidRPr="00B378BF" w:rsidRDefault="004622BA" w:rsidP="00104F3C">
            <w:pPr>
              <w:pStyle w:val="TableText"/>
              <w:spacing w:before="40" w:after="20"/>
            </w:pPr>
            <w:r w:rsidRPr="00B378BF">
              <w:t>Delayed Raise Service (RAISE5MIN)</w:t>
            </w:r>
          </w:p>
        </w:tc>
        <w:tc>
          <w:tcPr>
            <w:tcW w:w="1701" w:type="dxa"/>
          </w:tcPr>
          <w:p w14:paraId="1DBD8BDD"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r>
              <w:instrText xml:space="preserve"> FORMCHECKBOX </w:instrText>
            </w:r>
            <w:r w:rsidR="00B65B44">
              <w:fldChar w:fldCharType="separate"/>
            </w:r>
            <w:r>
              <w:fldChar w:fldCharType="end"/>
            </w:r>
            <w:r>
              <w:t xml:space="preserve"> Yes</w:t>
            </w:r>
          </w:p>
          <w:p w14:paraId="214554C7" w14:textId="3C9C7A15" w:rsidR="004622BA" w:rsidRPr="00B378BF" w:rsidRDefault="004622BA" w:rsidP="00104F3C">
            <w:pPr>
              <w:pStyle w:val="TableText"/>
              <w:spacing w:before="40" w:after="20"/>
            </w:pPr>
            <w:r>
              <w:fldChar w:fldCharType="begin">
                <w:ffData>
                  <w:name w:val="Check47"/>
                  <w:enabled/>
                  <w:calcOnExit w:val="0"/>
                  <w:checkBox>
                    <w:sizeAuto/>
                    <w:default w:val="0"/>
                  </w:checkBox>
                </w:ffData>
              </w:fldChar>
            </w:r>
            <w:r>
              <w:instrText xml:space="preserve"> FORMCHECKBOX </w:instrText>
            </w:r>
            <w:r w:rsidR="00B65B44">
              <w:fldChar w:fldCharType="separate"/>
            </w:r>
            <w:r>
              <w:fldChar w:fldCharType="end"/>
            </w:r>
            <w:r>
              <w:t xml:space="preserve"> No</w:t>
            </w:r>
          </w:p>
        </w:tc>
        <w:tc>
          <w:tcPr>
            <w:tcW w:w="1701" w:type="dxa"/>
          </w:tcPr>
          <w:p w14:paraId="439CAE6B"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r>
              <w:instrText xml:space="preserve"> FORMCHECKBOX </w:instrText>
            </w:r>
            <w:r w:rsidR="00B65B44">
              <w:fldChar w:fldCharType="separate"/>
            </w:r>
            <w:r>
              <w:fldChar w:fldCharType="end"/>
            </w:r>
            <w:r>
              <w:t xml:space="preserve"> Yes</w:t>
            </w:r>
          </w:p>
          <w:p w14:paraId="7BD214DB" w14:textId="5A044434" w:rsidR="004622BA" w:rsidRPr="00B378BF" w:rsidRDefault="004622BA" w:rsidP="00104F3C">
            <w:pPr>
              <w:pStyle w:val="TableText"/>
              <w:spacing w:before="40" w:after="20"/>
            </w:pPr>
            <w:r>
              <w:fldChar w:fldCharType="begin">
                <w:ffData>
                  <w:name w:val="Check47"/>
                  <w:enabled/>
                  <w:calcOnExit w:val="0"/>
                  <w:checkBox>
                    <w:sizeAuto/>
                    <w:default w:val="0"/>
                  </w:checkBox>
                </w:ffData>
              </w:fldChar>
            </w:r>
            <w:r>
              <w:instrText xml:space="preserve"> FORMCHECKBOX </w:instrText>
            </w:r>
            <w:r w:rsidR="00B65B44">
              <w:fldChar w:fldCharType="separate"/>
            </w:r>
            <w:r>
              <w:fldChar w:fldCharType="end"/>
            </w:r>
            <w:r>
              <w:t xml:space="preserve"> No</w:t>
            </w:r>
          </w:p>
        </w:tc>
        <w:tc>
          <w:tcPr>
            <w:tcW w:w="2126" w:type="dxa"/>
          </w:tcPr>
          <w:p w14:paraId="45770919" w14:textId="77777777" w:rsidR="004622BA" w:rsidRPr="00B378BF" w:rsidRDefault="004622BA" w:rsidP="00104F3C">
            <w:pPr>
              <w:pStyle w:val="TableText"/>
              <w:spacing w:before="40" w:after="60"/>
            </w:pPr>
            <w:r w:rsidRPr="00991439">
              <w:fldChar w:fldCharType="begin">
                <w:ffData>
                  <w:name w:val="Text43"/>
                  <w:enabled/>
                  <w:calcOnExit w:val="0"/>
                  <w:textInput/>
                </w:ffData>
              </w:fldChar>
            </w:r>
            <w:r w:rsidRPr="00991439">
              <w:instrText xml:space="preserve"> FORMTEXT </w:instrText>
            </w:r>
            <w:r w:rsidRPr="00991439">
              <w:fldChar w:fldCharType="separate"/>
            </w:r>
            <w:r w:rsidRPr="00991439">
              <w:rPr>
                <w:noProof/>
              </w:rPr>
              <w:t> </w:t>
            </w:r>
            <w:r w:rsidRPr="00991439">
              <w:rPr>
                <w:noProof/>
              </w:rPr>
              <w:t> </w:t>
            </w:r>
            <w:r w:rsidRPr="00991439">
              <w:rPr>
                <w:noProof/>
              </w:rPr>
              <w:t> </w:t>
            </w:r>
            <w:r w:rsidRPr="00991439">
              <w:rPr>
                <w:noProof/>
              </w:rPr>
              <w:t> </w:t>
            </w:r>
            <w:r w:rsidRPr="00991439">
              <w:rPr>
                <w:noProof/>
              </w:rPr>
              <w:t> </w:t>
            </w:r>
            <w:r w:rsidRPr="00991439">
              <w:fldChar w:fldCharType="end"/>
            </w:r>
          </w:p>
        </w:tc>
      </w:tr>
      <w:tr w:rsidR="004622BA" w:rsidRPr="004C11B3" w14:paraId="69353F1D" w14:textId="77777777" w:rsidTr="00104F3C">
        <w:tc>
          <w:tcPr>
            <w:tcW w:w="3544" w:type="dxa"/>
          </w:tcPr>
          <w:p w14:paraId="0A6C7234" w14:textId="77777777" w:rsidR="004622BA" w:rsidRPr="00B378BF" w:rsidRDefault="004622BA" w:rsidP="00104F3C">
            <w:pPr>
              <w:pStyle w:val="TableText"/>
              <w:spacing w:before="40" w:after="20"/>
            </w:pPr>
            <w:r w:rsidRPr="00B378BF">
              <w:t>Delayed Lower Service (LOWER5MIN)</w:t>
            </w:r>
          </w:p>
        </w:tc>
        <w:tc>
          <w:tcPr>
            <w:tcW w:w="1701" w:type="dxa"/>
          </w:tcPr>
          <w:p w14:paraId="46C774B1"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r>
              <w:instrText xml:space="preserve"> FORMCHECKBOX </w:instrText>
            </w:r>
            <w:r w:rsidR="00B65B44">
              <w:fldChar w:fldCharType="separate"/>
            </w:r>
            <w:r>
              <w:fldChar w:fldCharType="end"/>
            </w:r>
            <w:r>
              <w:t xml:space="preserve"> Yes</w:t>
            </w:r>
          </w:p>
          <w:p w14:paraId="7D65E1EC" w14:textId="70B97127" w:rsidR="004622BA" w:rsidRPr="00B378BF" w:rsidRDefault="004622BA" w:rsidP="00104F3C">
            <w:pPr>
              <w:pStyle w:val="TableText"/>
              <w:spacing w:before="40" w:after="20"/>
            </w:pPr>
            <w:r>
              <w:fldChar w:fldCharType="begin">
                <w:ffData>
                  <w:name w:val="Check47"/>
                  <w:enabled/>
                  <w:calcOnExit w:val="0"/>
                  <w:checkBox>
                    <w:sizeAuto/>
                    <w:default w:val="0"/>
                  </w:checkBox>
                </w:ffData>
              </w:fldChar>
            </w:r>
            <w:r>
              <w:instrText xml:space="preserve"> FORMCHECKBOX </w:instrText>
            </w:r>
            <w:r w:rsidR="00B65B44">
              <w:fldChar w:fldCharType="separate"/>
            </w:r>
            <w:r>
              <w:fldChar w:fldCharType="end"/>
            </w:r>
            <w:r>
              <w:t xml:space="preserve"> No</w:t>
            </w:r>
          </w:p>
        </w:tc>
        <w:tc>
          <w:tcPr>
            <w:tcW w:w="1701" w:type="dxa"/>
          </w:tcPr>
          <w:p w14:paraId="5225B5DE"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r>
              <w:instrText xml:space="preserve"> FORMCHECKBOX </w:instrText>
            </w:r>
            <w:r w:rsidR="00B65B44">
              <w:fldChar w:fldCharType="separate"/>
            </w:r>
            <w:r>
              <w:fldChar w:fldCharType="end"/>
            </w:r>
            <w:r>
              <w:t xml:space="preserve"> Yes</w:t>
            </w:r>
          </w:p>
          <w:p w14:paraId="489911F0" w14:textId="1536E573" w:rsidR="004622BA" w:rsidRPr="00B378BF" w:rsidRDefault="004622BA" w:rsidP="00104F3C">
            <w:pPr>
              <w:pStyle w:val="TableText"/>
              <w:spacing w:before="40" w:after="20"/>
            </w:pPr>
            <w:r>
              <w:fldChar w:fldCharType="begin">
                <w:ffData>
                  <w:name w:val="Check47"/>
                  <w:enabled/>
                  <w:calcOnExit w:val="0"/>
                  <w:checkBox>
                    <w:sizeAuto/>
                    <w:default w:val="0"/>
                  </w:checkBox>
                </w:ffData>
              </w:fldChar>
            </w:r>
            <w:r>
              <w:instrText xml:space="preserve"> FORMCHECKBOX </w:instrText>
            </w:r>
            <w:r w:rsidR="00B65B44">
              <w:fldChar w:fldCharType="separate"/>
            </w:r>
            <w:r>
              <w:fldChar w:fldCharType="end"/>
            </w:r>
            <w:r>
              <w:t xml:space="preserve"> No</w:t>
            </w:r>
          </w:p>
        </w:tc>
        <w:tc>
          <w:tcPr>
            <w:tcW w:w="2126" w:type="dxa"/>
          </w:tcPr>
          <w:p w14:paraId="3351EE71" w14:textId="77777777" w:rsidR="004622BA" w:rsidRPr="00B378BF" w:rsidRDefault="004622BA" w:rsidP="00104F3C">
            <w:pPr>
              <w:pStyle w:val="TableText"/>
              <w:spacing w:before="40" w:after="60"/>
            </w:pPr>
            <w:r w:rsidRPr="00991439">
              <w:fldChar w:fldCharType="begin">
                <w:ffData>
                  <w:name w:val="Text43"/>
                  <w:enabled/>
                  <w:calcOnExit w:val="0"/>
                  <w:textInput/>
                </w:ffData>
              </w:fldChar>
            </w:r>
            <w:r w:rsidRPr="00991439">
              <w:instrText xml:space="preserve"> FORMTEXT </w:instrText>
            </w:r>
            <w:r w:rsidRPr="00991439">
              <w:fldChar w:fldCharType="separate"/>
            </w:r>
            <w:r w:rsidRPr="00991439">
              <w:rPr>
                <w:noProof/>
              </w:rPr>
              <w:t> </w:t>
            </w:r>
            <w:r w:rsidRPr="00991439">
              <w:rPr>
                <w:noProof/>
              </w:rPr>
              <w:t> </w:t>
            </w:r>
            <w:r w:rsidRPr="00991439">
              <w:rPr>
                <w:noProof/>
              </w:rPr>
              <w:t> </w:t>
            </w:r>
            <w:r w:rsidRPr="00991439">
              <w:rPr>
                <w:noProof/>
              </w:rPr>
              <w:t> </w:t>
            </w:r>
            <w:r w:rsidRPr="00991439">
              <w:rPr>
                <w:noProof/>
              </w:rPr>
              <w:t> </w:t>
            </w:r>
            <w:r w:rsidRPr="00991439">
              <w:fldChar w:fldCharType="end"/>
            </w:r>
          </w:p>
        </w:tc>
      </w:tr>
      <w:tr w:rsidR="004622BA" w:rsidRPr="004C11B3" w14:paraId="5A0446AC" w14:textId="77777777" w:rsidTr="00104F3C">
        <w:tc>
          <w:tcPr>
            <w:tcW w:w="3544" w:type="dxa"/>
          </w:tcPr>
          <w:p w14:paraId="3AC3221D" w14:textId="77777777" w:rsidR="004622BA" w:rsidRPr="00B378BF" w:rsidRDefault="004622BA" w:rsidP="00104F3C">
            <w:pPr>
              <w:pStyle w:val="TableText"/>
              <w:spacing w:before="40" w:after="20"/>
            </w:pPr>
            <w:r w:rsidRPr="00B378BF">
              <w:t>Regulating Raise Service (RAISEREG)</w:t>
            </w:r>
          </w:p>
        </w:tc>
        <w:tc>
          <w:tcPr>
            <w:tcW w:w="1701" w:type="dxa"/>
          </w:tcPr>
          <w:p w14:paraId="30C14089"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r>
              <w:instrText xml:space="preserve"> FORMCHECKBOX </w:instrText>
            </w:r>
            <w:r w:rsidR="00B65B44">
              <w:fldChar w:fldCharType="separate"/>
            </w:r>
            <w:r>
              <w:fldChar w:fldCharType="end"/>
            </w:r>
            <w:r>
              <w:t xml:space="preserve"> Yes</w:t>
            </w:r>
          </w:p>
          <w:p w14:paraId="6B007F8F" w14:textId="760D1F0D" w:rsidR="004622BA" w:rsidRPr="00B378BF" w:rsidRDefault="004622BA" w:rsidP="00104F3C">
            <w:pPr>
              <w:pStyle w:val="TableText"/>
              <w:spacing w:before="40" w:after="20"/>
            </w:pPr>
            <w:r>
              <w:fldChar w:fldCharType="begin">
                <w:ffData>
                  <w:name w:val="Check47"/>
                  <w:enabled/>
                  <w:calcOnExit w:val="0"/>
                  <w:checkBox>
                    <w:sizeAuto/>
                    <w:default w:val="0"/>
                  </w:checkBox>
                </w:ffData>
              </w:fldChar>
            </w:r>
            <w:r>
              <w:instrText xml:space="preserve"> FORMCHECKBOX </w:instrText>
            </w:r>
            <w:r w:rsidR="00B65B44">
              <w:fldChar w:fldCharType="separate"/>
            </w:r>
            <w:r>
              <w:fldChar w:fldCharType="end"/>
            </w:r>
            <w:r>
              <w:t xml:space="preserve"> No</w:t>
            </w:r>
          </w:p>
        </w:tc>
        <w:tc>
          <w:tcPr>
            <w:tcW w:w="1701" w:type="dxa"/>
          </w:tcPr>
          <w:p w14:paraId="34CA0D7F"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r>
              <w:instrText xml:space="preserve"> FORMCHECKBOX </w:instrText>
            </w:r>
            <w:r w:rsidR="00B65B44">
              <w:fldChar w:fldCharType="separate"/>
            </w:r>
            <w:r>
              <w:fldChar w:fldCharType="end"/>
            </w:r>
            <w:r>
              <w:t xml:space="preserve"> Yes</w:t>
            </w:r>
          </w:p>
          <w:p w14:paraId="0D2A86AA" w14:textId="706D315A" w:rsidR="004622BA" w:rsidRPr="00B378BF" w:rsidRDefault="004622BA" w:rsidP="00104F3C">
            <w:pPr>
              <w:pStyle w:val="TableText"/>
              <w:spacing w:before="40" w:after="20"/>
            </w:pPr>
            <w:r>
              <w:fldChar w:fldCharType="begin">
                <w:ffData>
                  <w:name w:val="Check47"/>
                  <w:enabled/>
                  <w:calcOnExit w:val="0"/>
                  <w:checkBox>
                    <w:sizeAuto/>
                    <w:default w:val="0"/>
                  </w:checkBox>
                </w:ffData>
              </w:fldChar>
            </w:r>
            <w:r>
              <w:instrText xml:space="preserve"> FORMCHECKBOX </w:instrText>
            </w:r>
            <w:r w:rsidR="00B65B44">
              <w:fldChar w:fldCharType="separate"/>
            </w:r>
            <w:r>
              <w:fldChar w:fldCharType="end"/>
            </w:r>
            <w:r>
              <w:t xml:space="preserve"> No</w:t>
            </w:r>
          </w:p>
        </w:tc>
        <w:tc>
          <w:tcPr>
            <w:tcW w:w="2126" w:type="dxa"/>
          </w:tcPr>
          <w:p w14:paraId="337CE905" w14:textId="77777777" w:rsidR="004622BA" w:rsidRPr="00B378BF" w:rsidRDefault="004622BA" w:rsidP="00104F3C">
            <w:pPr>
              <w:pStyle w:val="TableText"/>
              <w:spacing w:before="40" w:after="60"/>
            </w:pPr>
            <w:r w:rsidRPr="00991439">
              <w:fldChar w:fldCharType="begin">
                <w:ffData>
                  <w:name w:val="Text43"/>
                  <w:enabled/>
                  <w:calcOnExit w:val="0"/>
                  <w:textInput/>
                </w:ffData>
              </w:fldChar>
            </w:r>
            <w:r w:rsidRPr="00991439">
              <w:instrText xml:space="preserve"> FORMTEXT </w:instrText>
            </w:r>
            <w:r w:rsidRPr="00991439">
              <w:fldChar w:fldCharType="separate"/>
            </w:r>
            <w:r w:rsidRPr="00991439">
              <w:rPr>
                <w:noProof/>
              </w:rPr>
              <w:t> </w:t>
            </w:r>
            <w:r w:rsidRPr="00991439">
              <w:rPr>
                <w:noProof/>
              </w:rPr>
              <w:t> </w:t>
            </w:r>
            <w:r w:rsidRPr="00991439">
              <w:rPr>
                <w:noProof/>
              </w:rPr>
              <w:t> </w:t>
            </w:r>
            <w:r w:rsidRPr="00991439">
              <w:rPr>
                <w:noProof/>
              </w:rPr>
              <w:t> </w:t>
            </w:r>
            <w:r w:rsidRPr="00991439">
              <w:rPr>
                <w:noProof/>
              </w:rPr>
              <w:t> </w:t>
            </w:r>
            <w:r w:rsidRPr="00991439">
              <w:fldChar w:fldCharType="end"/>
            </w:r>
          </w:p>
        </w:tc>
      </w:tr>
      <w:tr w:rsidR="004622BA" w:rsidRPr="004C11B3" w14:paraId="523B4D86" w14:textId="77777777" w:rsidTr="00104F3C">
        <w:tc>
          <w:tcPr>
            <w:tcW w:w="3544" w:type="dxa"/>
          </w:tcPr>
          <w:p w14:paraId="711816DD" w14:textId="77777777" w:rsidR="004622BA" w:rsidRPr="00B378BF" w:rsidRDefault="004622BA" w:rsidP="00104F3C">
            <w:pPr>
              <w:pStyle w:val="TableText"/>
              <w:spacing w:before="40" w:after="20"/>
            </w:pPr>
            <w:r w:rsidRPr="00B378BF">
              <w:t>Regulating Lower Service (LOWERREG)</w:t>
            </w:r>
          </w:p>
        </w:tc>
        <w:tc>
          <w:tcPr>
            <w:tcW w:w="1701" w:type="dxa"/>
          </w:tcPr>
          <w:p w14:paraId="1BCB9032"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r>
              <w:instrText xml:space="preserve"> FORMCHECKBOX </w:instrText>
            </w:r>
            <w:r w:rsidR="00B65B44">
              <w:fldChar w:fldCharType="separate"/>
            </w:r>
            <w:r>
              <w:fldChar w:fldCharType="end"/>
            </w:r>
            <w:r>
              <w:t xml:space="preserve"> Yes</w:t>
            </w:r>
          </w:p>
          <w:p w14:paraId="44320915" w14:textId="280B3ECF" w:rsidR="004622BA" w:rsidRPr="00B378BF" w:rsidRDefault="004622BA" w:rsidP="00104F3C">
            <w:pPr>
              <w:pStyle w:val="TableText"/>
              <w:spacing w:before="40" w:after="20"/>
            </w:pPr>
            <w:r>
              <w:fldChar w:fldCharType="begin">
                <w:ffData>
                  <w:name w:val="Check47"/>
                  <w:enabled/>
                  <w:calcOnExit w:val="0"/>
                  <w:checkBox>
                    <w:sizeAuto/>
                    <w:default w:val="0"/>
                  </w:checkBox>
                </w:ffData>
              </w:fldChar>
            </w:r>
            <w:r>
              <w:instrText xml:space="preserve"> FORMCHECKBOX </w:instrText>
            </w:r>
            <w:r w:rsidR="00B65B44">
              <w:fldChar w:fldCharType="separate"/>
            </w:r>
            <w:r>
              <w:fldChar w:fldCharType="end"/>
            </w:r>
            <w:r>
              <w:t xml:space="preserve"> No</w:t>
            </w:r>
          </w:p>
        </w:tc>
        <w:tc>
          <w:tcPr>
            <w:tcW w:w="1701" w:type="dxa"/>
          </w:tcPr>
          <w:p w14:paraId="017E851A" w14:textId="77777777" w:rsidR="00724CA4" w:rsidRDefault="004622BA" w:rsidP="00104F3C">
            <w:pPr>
              <w:pStyle w:val="TableText"/>
              <w:spacing w:before="40" w:after="20"/>
            </w:pPr>
            <w:r>
              <w:fldChar w:fldCharType="begin">
                <w:ffData>
                  <w:name w:val="Check46"/>
                  <w:enabled/>
                  <w:calcOnExit w:val="0"/>
                  <w:checkBox>
                    <w:sizeAuto/>
                    <w:default w:val="0"/>
                  </w:checkBox>
                </w:ffData>
              </w:fldChar>
            </w:r>
            <w:r>
              <w:instrText xml:space="preserve"> FORMCHECKBOX </w:instrText>
            </w:r>
            <w:r w:rsidR="00B65B44">
              <w:fldChar w:fldCharType="separate"/>
            </w:r>
            <w:r>
              <w:fldChar w:fldCharType="end"/>
            </w:r>
            <w:r>
              <w:t xml:space="preserve"> Yes</w:t>
            </w:r>
          </w:p>
          <w:p w14:paraId="4E933A94" w14:textId="52756171" w:rsidR="004622BA" w:rsidRPr="00B378BF" w:rsidRDefault="004622BA" w:rsidP="00104F3C">
            <w:pPr>
              <w:pStyle w:val="TableText"/>
              <w:spacing w:before="40" w:after="20"/>
            </w:pPr>
            <w:r>
              <w:fldChar w:fldCharType="begin">
                <w:ffData>
                  <w:name w:val="Check47"/>
                  <w:enabled/>
                  <w:calcOnExit w:val="0"/>
                  <w:checkBox>
                    <w:sizeAuto/>
                    <w:default w:val="0"/>
                  </w:checkBox>
                </w:ffData>
              </w:fldChar>
            </w:r>
            <w:r>
              <w:instrText xml:space="preserve"> FORMCHECKBOX </w:instrText>
            </w:r>
            <w:r w:rsidR="00B65B44">
              <w:fldChar w:fldCharType="separate"/>
            </w:r>
            <w:r>
              <w:fldChar w:fldCharType="end"/>
            </w:r>
            <w:r>
              <w:t xml:space="preserve"> No</w:t>
            </w:r>
          </w:p>
        </w:tc>
        <w:tc>
          <w:tcPr>
            <w:tcW w:w="2126" w:type="dxa"/>
          </w:tcPr>
          <w:p w14:paraId="013B1257" w14:textId="77777777" w:rsidR="004622BA" w:rsidRPr="00B378BF" w:rsidRDefault="004622BA" w:rsidP="00104F3C">
            <w:pPr>
              <w:pStyle w:val="TableText"/>
              <w:spacing w:before="40" w:after="60"/>
            </w:pPr>
            <w:r w:rsidRPr="00991439">
              <w:fldChar w:fldCharType="begin">
                <w:ffData>
                  <w:name w:val="Text43"/>
                  <w:enabled/>
                  <w:calcOnExit w:val="0"/>
                  <w:textInput/>
                </w:ffData>
              </w:fldChar>
            </w:r>
            <w:r w:rsidRPr="00991439">
              <w:instrText xml:space="preserve"> FORMTEXT </w:instrText>
            </w:r>
            <w:r w:rsidRPr="00991439">
              <w:fldChar w:fldCharType="separate"/>
            </w:r>
            <w:r w:rsidRPr="00991439">
              <w:rPr>
                <w:noProof/>
              </w:rPr>
              <w:t> </w:t>
            </w:r>
            <w:r w:rsidRPr="00991439">
              <w:rPr>
                <w:noProof/>
              </w:rPr>
              <w:t> </w:t>
            </w:r>
            <w:r w:rsidRPr="00991439">
              <w:rPr>
                <w:noProof/>
              </w:rPr>
              <w:t> </w:t>
            </w:r>
            <w:r w:rsidRPr="00991439">
              <w:rPr>
                <w:noProof/>
              </w:rPr>
              <w:t> </w:t>
            </w:r>
            <w:r w:rsidRPr="00991439">
              <w:rPr>
                <w:noProof/>
              </w:rPr>
              <w:t> </w:t>
            </w:r>
            <w:r w:rsidRPr="00991439">
              <w:fldChar w:fldCharType="end"/>
            </w:r>
          </w:p>
        </w:tc>
      </w:tr>
    </w:tbl>
    <w:p w14:paraId="7E93BB4E" w14:textId="49C2BFC1" w:rsidR="00152FEE" w:rsidRDefault="00152FEE" w:rsidP="0069724F">
      <w:pPr>
        <w:pStyle w:val="Heading1"/>
      </w:pPr>
      <w:bookmarkStart w:id="114" w:name="_Toc63538208"/>
      <w:bookmarkStart w:id="115" w:name="_Toc209311754"/>
      <w:bookmarkStart w:id="116" w:name="_Toc233600425"/>
      <w:bookmarkStart w:id="117" w:name="_Toc5629259"/>
      <w:r w:rsidRPr="004622BA">
        <w:t>Information</w:t>
      </w:r>
      <w:r w:rsidRPr="009E34B7">
        <w:t xml:space="preserve"> on </w:t>
      </w:r>
      <w:r w:rsidR="007B7374">
        <w:t>Control Equipment</w:t>
      </w:r>
      <w:bookmarkEnd w:id="114"/>
    </w:p>
    <w:p w14:paraId="4819F72E" w14:textId="4B545D7F" w:rsidR="004622BA" w:rsidRDefault="004622BA" w:rsidP="007B75C1">
      <w:pPr>
        <w:pStyle w:val="Heading2"/>
      </w:pPr>
      <w:bookmarkStart w:id="118" w:name="_Toc63538209"/>
      <w:r w:rsidRPr="0069712D">
        <w:t>Determination</w:t>
      </w:r>
      <w:r w:rsidRPr="004C11B3">
        <w:t xml:space="preserve"> of </w:t>
      </w:r>
      <w:r>
        <w:t>a</w:t>
      </w:r>
      <w:r w:rsidRPr="009B5503">
        <w:t>ncillary</w:t>
      </w:r>
      <w:r w:rsidRPr="004C11B3">
        <w:t xml:space="preserve"> </w:t>
      </w:r>
      <w:r>
        <w:t>s</w:t>
      </w:r>
      <w:r w:rsidRPr="004C11B3">
        <w:t xml:space="preserve">ervices </w:t>
      </w:r>
      <w:r>
        <w:t>i</w:t>
      </w:r>
      <w:r w:rsidRPr="004C11B3">
        <w:t>nformation</w:t>
      </w:r>
      <w:bookmarkEnd w:id="115"/>
      <w:bookmarkEnd w:id="116"/>
      <w:bookmarkEnd w:id="117"/>
      <w:bookmarkEnd w:id="118"/>
    </w:p>
    <w:p w14:paraId="29500EF4" w14:textId="2AB5D596" w:rsidR="00057040" w:rsidRDefault="00057040" w:rsidP="004622BA">
      <w:pPr>
        <w:pStyle w:val="BodyText"/>
      </w:pPr>
      <w:r>
        <w:t xml:space="preserve">You must complete section F.1 </w:t>
      </w:r>
      <w:r w:rsidR="0B775227">
        <w:t xml:space="preserve">only </w:t>
      </w:r>
      <w:r>
        <w:t xml:space="preserve">if you are applying </w:t>
      </w:r>
      <w:r w:rsidR="4FB7093C">
        <w:t>to</w:t>
      </w:r>
      <w:r>
        <w:t>:</w:t>
      </w:r>
    </w:p>
    <w:p w14:paraId="47136E53" w14:textId="77777777" w:rsidR="00057040" w:rsidRDefault="00057040" w:rsidP="00057040">
      <w:pPr>
        <w:pStyle w:val="BodyText"/>
        <w:numPr>
          <w:ilvl w:val="0"/>
          <w:numId w:val="21"/>
        </w:numPr>
      </w:pPr>
      <w:r w:rsidRPr="00EB66DD">
        <w:t xml:space="preserve">Register as </w:t>
      </w:r>
      <w:r w:rsidRPr="00104F3C">
        <w:rPr>
          <w:i/>
        </w:rPr>
        <w:t>Market Ancillary Service Provider</w:t>
      </w:r>
      <w:r>
        <w:rPr>
          <w:iCs/>
        </w:rPr>
        <w:t>; or</w:t>
      </w:r>
    </w:p>
    <w:p w14:paraId="4F7C3A39" w14:textId="00581AD3" w:rsidR="00057040" w:rsidRDefault="00057040" w:rsidP="00057040">
      <w:pPr>
        <w:pStyle w:val="BodyText"/>
        <w:numPr>
          <w:ilvl w:val="0"/>
          <w:numId w:val="21"/>
        </w:numPr>
      </w:pPr>
      <w:r w:rsidRPr="00A83452">
        <w:t xml:space="preserve">Classify </w:t>
      </w:r>
      <w:r w:rsidRPr="00BD53A7">
        <w:rPr>
          <w:i/>
          <w:iCs/>
        </w:rPr>
        <w:t>load</w:t>
      </w:r>
      <w:r w:rsidRPr="00A83452">
        <w:t xml:space="preserve"> in a new region or for a new technology type</w:t>
      </w:r>
      <w:r>
        <w:t>; or</w:t>
      </w:r>
    </w:p>
    <w:p w14:paraId="4F09C70D" w14:textId="60A517E8" w:rsidR="00057040" w:rsidRDefault="00057040" w:rsidP="00057040">
      <w:pPr>
        <w:pStyle w:val="BodyText"/>
        <w:numPr>
          <w:ilvl w:val="0"/>
          <w:numId w:val="21"/>
        </w:numPr>
      </w:pPr>
      <w:r w:rsidRPr="00260EE7">
        <w:t xml:space="preserve">Classify </w:t>
      </w:r>
      <w:r w:rsidRPr="00F51797">
        <w:rPr>
          <w:i/>
          <w:iCs/>
        </w:rPr>
        <w:t>load</w:t>
      </w:r>
      <w:r w:rsidRPr="00260EE7">
        <w:t xml:space="preserve"> to provide new ancillary services</w:t>
      </w:r>
      <w:r>
        <w:t>.</w:t>
      </w:r>
    </w:p>
    <w:p w14:paraId="3791AD61" w14:textId="77777777" w:rsidR="00057040" w:rsidRDefault="00057040" w:rsidP="004622BA">
      <w:pPr>
        <w:pStyle w:val="BodyText"/>
      </w:pPr>
    </w:p>
    <w:p w14:paraId="3C114BAF" w14:textId="68214ACE" w:rsidR="00057040" w:rsidRDefault="00057040" w:rsidP="004622BA">
      <w:pPr>
        <w:pStyle w:val="BodyText"/>
      </w:pPr>
      <w:r>
        <w:t xml:space="preserve">If you are amending </w:t>
      </w:r>
      <w:r w:rsidRPr="00F51797">
        <w:rPr>
          <w:i/>
          <w:iCs/>
        </w:rPr>
        <w:t>loads</w:t>
      </w:r>
      <w:r>
        <w:t xml:space="preserve">, are you applying with a </w:t>
      </w:r>
      <w:r w:rsidRPr="00057040">
        <w:t>new technology (e.g. combining different types of controllable devices) with the same type of FCAS controller (switching controller or variable controller)?</w:t>
      </w:r>
    </w:p>
    <w:p w14:paraId="4FD711F3" w14:textId="017A963C" w:rsidR="00057040" w:rsidRDefault="009966C7" w:rsidP="002F747A">
      <w:pPr>
        <w:pStyle w:val="CBoxText"/>
        <w:tabs>
          <w:tab w:val="left" w:pos="851"/>
        </w:tabs>
        <w:ind w:left="567" w:hanging="510"/>
      </w:pPr>
      <w:r>
        <w:fldChar w:fldCharType="begin"/>
      </w:r>
      <w:r>
        <w:instrText>FORMCHECKBOX</w:instrText>
      </w:r>
      <w:r w:rsidR="00B65B44">
        <w:fldChar w:fldCharType="separate"/>
      </w:r>
      <w:r>
        <w:fldChar w:fldCharType="end"/>
      </w:r>
      <w:r w:rsidR="00F51797" w:rsidRPr="001B0DBD">
        <w:fldChar w:fldCharType="begin">
          <w:ffData>
            <w:name w:val="Check15"/>
            <w:enabled/>
            <w:calcOnExit w:val="0"/>
            <w:checkBox>
              <w:sizeAuto/>
              <w:default w:val="0"/>
            </w:checkBox>
          </w:ffData>
        </w:fldChar>
      </w:r>
      <w:r w:rsidR="00F51797" w:rsidRPr="001B0DBD">
        <w:instrText xml:space="preserve"> FORMCHECKBOX </w:instrText>
      </w:r>
      <w:r w:rsidR="00B65B44">
        <w:fldChar w:fldCharType="separate"/>
      </w:r>
      <w:r w:rsidR="00F51797" w:rsidRPr="001B0DBD">
        <w:fldChar w:fldCharType="end"/>
      </w:r>
      <w:r w:rsidR="00F51797" w:rsidRPr="001B0DBD">
        <w:t xml:space="preserve"> </w:t>
      </w:r>
      <w:proofErr w:type="gramStart"/>
      <w:r w:rsidR="00EC7195" w:rsidRPr="001B0DBD">
        <w:t>Yes</w:t>
      </w:r>
      <w:proofErr w:type="gramEnd"/>
      <w:r w:rsidR="00EC7195" w:rsidRPr="001B0DBD">
        <w:tab/>
      </w:r>
      <w:r w:rsidR="00057040" w:rsidRPr="001B0DBD">
        <w:t>Please complete this section.</w:t>
      </w:r>
    </w:p>
    <w:p w14:paraId="07C947E0" w14:textId="713FFC52" w:rsidR="00057040" w:rsidRPr="001B0DBD" w:rsidRDefault="00057040" w:rsidP="002F747A">
      <w:pPr>
        <w:pStyle w:val="CBoxText"/>
        <w:tabs>
          <w:tab w:val="left" w:pos="851"/>
        </w:tabs>
        <w:ind w:left="482" w:hanging="425"/>
      </w:pPr>
      <w:r w:rsidRPr="001B0DBD">
        <w:fldChar w:fldCharType="begin">
          <w:ffData>
            <w:name w:val="Check15"/>
            <w:enabled/>
            <w:calcOnExit w:val="0"/>
            <w:checkBox>
              <w:sizeAuto/>
              <w:default w:val="0"/>
            </w:checkBox>
          </w:ffData>
        </w:fldChar>
      </w:r>
      <w:r w:rsidRPr="001B0DBD">
        <w:instrText xml:space="preserve"> FORMCHECKBOX </w:instrText>
      </w:r>
      <w:r w:rsidR="00B65B44">
        <w:fldChar w:fldCharType="separate"/>
      </w:r>
      <w:r w:rsidRPr="001B0DBD">
        <w:fldChar w:fldCharType="end"/>
      </w:r>
      <w:r w:rsidRPr="001B0DBD">
        <w:t xml:space="preserve"> No    Please skip this section.</w:t>
      </w:r>
    </w:p>
    <w:p w14:paraId="272C7B6D" w14:textId="77777777" w:rsidR="004622BA" w:rsidRDefault="004622BA" w:rsidP="004622BA">
      <w:pPr>
        <w:pStyle w:val="BodyText"/>
      </w:pPr>
      <w:r>
        <w:t xml:space="preserve">How was the </w:t>
      </w:r>
      <w:r w:rsidRPr="00903E37">
        <w:rPr>
          <w:i/>
        </w:rPr>
        <w:t>ancillary services</w:t>
      </w:r>
      <w:r>
        <w:t xml:space="preserve"> information determined? Please provide details where appropriate.</w:t>
      </w:r>
    </w:p>
    <w:p w14:paraId="7087C4A9" w14:textId="5F44AAFC" w:rsidR="004622BA" w:rsidRDefault="004622BA" w:rsidP="00EA3997">
      <w:pPr>
        <w:pStyle w:val="CBoxText"/>
      </w:pPr>
      <w:r>
        <w:fldChar w:fldCharType="begin">
          <w:ffData>
            <w:name w:val="Check48"/>
            <w:enabled/>
            <w:calcOnExit w:val="0"/>
            <w:checkBox>
              <w:sizeAuto/>
              <w:default w:val="0"/>
            </w:checkBox>
          </w:ffData>
        </w:fldChar>
      </w:r>
      <w:bookmarkStart w:id="119" w:name="Check48"/>
      <w:r>
        <w:instrText xml:space="preserve"> FORMCHECKBOX </w:instrText>
      </w:r>
      <w:r w:rsidR="00B65B44">
        <w:fldChar w:fldCharType="separate"/>
      </w:r>
      <w:r>
        <w:fldChar w:fldCharType="end"/>
      </w:r>
      <w:bookmarkEnd w:id="119"/>
      <w:r>
        <w:t xml:space="preserve"> </w:t>
      </w:r>
      <w:r w:rsidR="001E26CE">
        <w:tab/>
      </w:r>
      <w:r>
        <w:t xml:space="preserve">Using </w:t>
      </w:r>
      <w:r w:rsidR="00CD4D5F">
        <w:rPr>
          <w:i/>
        </w:rPr>
        <w:t>market l</w:t>
      </w:r>
      <w:r w:rsidRPr="00D45269">
        <w:rPr>
          <w:i/>
        </w:rPr>
        <w:t>oad</w:t>
      </w:r>
      <w:r>
        <w:t xml:space="preserve"> design parameters</w:t>
      </w:r>
    </w:p>
    <w:p w14:paraId="23906CD9" w14:textId="6860726A" w:rsidR="004622BA" w:rsidRDefault="004622BA" w:rsidP="00EA3997">
      <w:pPr>
        <w:pStyle w:val="CBoxText"/>
      </w:pPr>
      <w:r>
        <w:fldChar w:fldCharType="begin">
          <w:ffData>
            <w:name w:val="Check48"/>
            <w:enabled/>
            <w:calcOnExit w:val="0"/>
            <w:checkBox>
              <w:sizeAuto/>
              <w:default w:val="0"/>
            </w:checkBox>
          </w:ffData>
        </w:fldChar>
      </w:r>
      <w:r>
        <w:instrText xml:space="preserve"> FORMCHECKBOX </w:instrText>
      </w:r>
      <w:r w:rsidR="00B65B44">
        <w:fldChar w:fldCharType="separate"/>
      </w:r>
      <w:r>
        <w:fldChar w:fldCharType="end"/>
      </w:r>
      <w:r>
        <w:t xml:space="preserve"> </w:t>
      </w:r>
      <w:r w:rsidR="001E26CE">
        <w:tab/>
      </w:r>
      <w:r>
        <w:t xml:space="preserve">Based on services previously provided under an </w:t>
      </w:r>
      <w:r w:rsidRPr="00D45269">
        <w:rPr>
          <w:i/>
        </w:rPr>
        <w:t>ancillary services</w:t>
      </w:r>
      <w:r>
        <w:t xml:space="preserve"> agreement</w:t>
      </w:r>
    </w:p>
    <w:p w14:paraId="76AC9892" w14:textId="3AD45ECE" w:rsidR="004622BA" w:rsidRDefault="004622BA" w:rsidP="00EA3997">
      <w:pPr>
        <w:pStyle w:val="CBoxText"/>
      </w:pPr>
      <w:r>
        <w:fldChar w:fldCharType="begin">
          <w:ffData>
            <w:name w:val="Check48"/>
            <w:enabled/>
            <w:calcOnExit w:val="0"/>
            <w:checkBox>
              <w:sizeAuto/>
              <w:default w:val="0"/>
            </w:checkBox>
          </w:ffData>
        </w:fldChar>
      </w:r>
      <w:r>
        <w:instrText xml:space="preserve"> FORMCHECKBOX </w:instrText>
      </w:r>
      <w:r w:rsidR="00B65B44">
        <w:fldChar w:fldCharType="separate"/>
      </w:r>
      <w:r>
        <w:fldChar w:fldCharType="end"/>
      </w:r>
      <w:r w:rsidR="001E26CE">
        <w:tab/>
      </w:r>
      <w:r>
        <w:t>Using test results</w:t>
      </w:r>
    </w:p>
    <w:p w14:paraId="56660DC7" w14:textId="73A598D4" w:rsidR="004622BA" w:rsidRDefault="004622BA" w:rsidP="00EA3997">
      <w:pPr>
        <w:pStyle w:val="CBoxText"/>
      </w:pPr>
      <w:r>
        <w:fldChar w:fldCharType="begin">
          <w:ffData>
            <w:name w:val="Check48"/>
            <w:enabled/>
            <w:calcOnExit w:val="0"/>
            <w:checkBox>
              <w:sizeAuto/>
              <w:default w:val="0"/>
            </w:checkBox>
          </w:ffData>
        </w:fldChar>
      </w:r>
      <w:r>
        <w:instrText xml:space="preserve"> FORMCHECKBOX </w:instrText>
      </w:r>
      <w:r w:rsidR="00B65B44">
        <w:fldChar w:fldCharType="separate"/>
      </w:r>
      <w:r>
        <w:fldChar w:fldCharType="end"/>
      </w:r>
      <w:r>
        <w:t xml:space="preserve"> </w:t>
      </w:r>
      <w:r w:rsidR="001E26CE">
        <w:tab/>
      </w:r>
      <w:r>
        <w:t xml:space="preserve">Using the mathematical modelling of the </w:t>
      </w:r>
      <w:r w:rsidRPr="00C94726">
        <w:rPr>
          <w:i/>
        </w:rPr>
        <w:t>plant</w:t>
      </w:r>
    </w:p>
    <w:p w14:paraId="242B6522" w14:textId="32E5040A" w:rsidR="004622BA" w:rsidRDefault="004622BA" w:rsidP="00EA3997">
      <w:pPr>
        <w:pStyle w:val="CBoxText"/>
      </w:pPr>
      <w:r>
        <w:fldChar w:fldCharType="begin">
          <w:ffData>
            <w:name w:val="Check48"/>
            <w:enabled/>
            <w:calcOnExit w:val="0"/>
            <w:checkBox>
              <w:sizeAuto/>
              <w:default w:val="0"/>
            </w:checkBox>
          </w:ffData>
        </w:fldChar>
      </w:r>
      <w:r>
        <w:instrText xml:space="preserve"> FORMCHECKBOX </w:instrText>
      </w:r>
      <w:r w:rsidR="00B65B44">
        <w:fldChar w:fldCharType="separate"/>
      </w:r>
      <w:r>
        <w:fldChar w:fldCharType="end"/>
      </w:r>
      <w:r>
        <w:t xml:space="preserve"> </w:t>
      </w:r>
      <w:r w:rsidR="001E26CE">
        <w:tab/>
      </w:r>
      <w:r>
        <w:t>Other (please describe)</w:t>
      </w:r>
    </w:p>
    <w:tbl>
      <w:tblPr>
        <w:tblStyle w:val="AEMO1"/>
        <w:tblW w:w="0" w:type="auto"/>
        <w:tblBorders>
          <w:top w:val="single" w:sz="4" w:space="0" w:color="D9D9D9" w:themeColor="background1" w:themeShade="D9"/>
          <w:insideH w:val="none" w:sz="0" w:space="0" w:color="auto"/>
        </w:tblBorders>
        <w:tblLook w:val="0680" w:firstRow="0" w:lastRow="0" w:firstColumn="1" w:lastColumn="0" w:noHBand="1" w:noVBand="1"/>
      </w:tblPr>
      <w:tblGrid>
        <w:gridCol w:w="8967"/>
      </w:tblGrid>
      <w:tr w:rsidR="004622BA" w:rsidRPr="00EA3997" w14:paraId="63EF0E91" w14:textId="77777777" w:rsidTr="00EA3997">
        <w:trPr>
          <w:trHeight w:val="454"/>
        </w:trPr>
        <w:tc>
          <w:tcPr>
            <w:cnfStyle w:val="001000000000" w:firstRow="0" w:lastRow="0" w:firstColumn="1" w:lastColumn="0" w:oddVBand="0" w:evenVBand="0" w:oddHBand="0" w:evenHBand="0" w:firstRowFirstColumn="0" w:firstRowLastColumn="0" w:lastRowFirstColumn="0" w:lastRowLastColumn="0"/>
            <w:tcW w:w="8967" w:type="dxa"/>
            <w:vAlign w:val="center"/>
          </w:tcPr>
          <w:p w14:paraId="2FD39B06" w14:textId="77777777" w:rsidR="004622BA" w:rsidRPr="00EA3997" w:rsidRDefault="004622BA" w:rsidP="00EA3997">
            <w:pPr>
              <w:pStyle w:val="TableText"/>
              <w:rPr>
                <w:b w:val="0"/>
                <w:bCs/>
              </w:rPr>
            </w:pPr>
            <w:r w:rsidRPr="00EA3997">
              <w:rPr>
                <w:bCs/>
              </w:rPr>
              <w:fldChar w:fldCharType="begin">
                <w:ffData>
                  <w:name w:val="Text21"/>
                  <w:enabled/>
                  <w:calcOnExit w:val="0"/>
                  <w:textInput/>
                </w:ffData>
              </w:fldChar>
            </w:r>
            <w:r w:rsidRPr="00EA3997">
              <w:rPr>
                <w:b w:val="0"/>
                <w:bCs/>
              </w:rPr>
              <w:instrText xml:space="preserve"> FORMTEXT </w:instrText>
            </w:r>
            <w:r w:rsidRPr="00EA3997">
              <w:rPr>
                <w:bCs/>
              </w:rPr>
            </w:r>
            <w:r w:rsidRPr="00EA3997">
              <w:rPr>
                <w:bCs/>
              </w:rPr>
              <w:fldChar w:fldCharType="separate"/>
            </w:r>
            <w:r w:rsidRPr="00EA3997">
              <w:rPr>
                <w:b w:val="0"/>
                <w:bCs/>
                <w:noProof/>
              </w:rPr>
              <w:t> </w:t>
            </w:r>
            <w:r w:rsidRPr="00EA3997">
              <w:rPr>
                <w:b w:val="0"/>
                <w:bCs/>
                <w:noProof/>
              </w:rPr>
              <w:t> </w:t>
            </w:r>
            <w:r w:rsidRPr="00EA3997">
              <w:rPr>
                <w:b w:val="0"/>
                <w:bCs/>
                <w:noProof/>
              </w:rPr>
              <w:t> </w:t>
            </w:r>
            <w:r w:rsidRPr="00EA3997">
              <w:rPr>
                <w:b w:val="0"/>
                <w:bCs/>
                <w:noProof/>
              </w:rPr>
              <w:t> </w:t>
            </w:r>
            <w:r w:rsidRPr="00EA3997">
              <w:rPr>
                <w:b w:val="0"/>
                <w:bCs/>
                <w:noProof/>
              </w:rPr>
              <w:t> </w:t>
            </w:r>
            <w:r w:rsidRPr="00EA3997">
              <w:rPr>
                <w:bCs/>
              </w:rPr>
              <w:fldChar w:fldCharType="end"/>
            </w:r>
          </w:p>
        </w:tc>
      </w:tr>
    </w:tbl>
    <w:p w14:paraId="650EC543" w14:textId="77777777" w:rsidR="004622BA" w:rsidRDefault="004622BA" w:rsidP="007B75C1">
      <w:pPr>
        <w:pStyle w:val="Heading2"/>
      </w:pPr>
      <w:bookmarkStart w:id="120" w:name="_Toc209311755"/>
      <w:bookmarkStart w:id="121" w:name="_Toc233600426"/>
      <w:bookmarkStart w:id="122" w:name="_Toc5629260"/>
      <w:bookmarkStart w:id="123" w:name="_Toc63538210"/>
      <w:r w:rsidRPr="00ED1CA6">
        <w:lastRenderedPageBreak/>
        <w:t xml:space="preserve">Controls, </w:t>
      </w:r>
      <w:proofErr w:type="gramStart"/>
      <w:r>
        <w:t>c</w:t>
      </w:r>
      <w:r w:rsidRPr="00ED1CA6">
        <w:t>ommunications</w:t>
      </w:r>
      <w:proofErr w:type="gramEnd"/>
      <w:r w:rsidRPr="00ED1CA6">
        <w:t xml:space="preserve"> and </w:t>
      </w:r>
      <w:r>
        <w:t>t</w:t>
      </w:r>
      <w:r w:rsidRPr="00ED1CA6">
        <w:t xml:space="preserve">elemetry </w:t>
      </w:r>
      <w:r>
        <w:t>i</w:t>
      </w:r>
      <w:r w:rsidRPr="00ED1CA6">
        <w:t>nformation</w:t>
      </w:r>
      <w:bookmarkEnd w:id="120"/>
      <w:bookmarkEnd w:id="121"/>
      <w:bookmarkEnd w:id="122"/>
      <w:bookmarkEnd w:id="123"/>
    </w:p>
    <w:p w14:paraId="02B28D76" w14:textId="5DA06563" w:rsidR="004622BA" w:rsidRDefault="007B7374" w:rsidP="0069712D">
      <w:pPr>
        <w:pStyle w:val="Heading3"/>
        <w:rPr>
          <w:rStyle w:val="AEMO-AddBlue"/>
          <w:color w:val="auto"/>
        </w:rPr>
      </w:pPr>
      <w:bookmarkStart w:id="124" w:name="_Toc5629261"/>
      <w:r>
        <w:rPr>
          <w:rStyle w:val="AEMO-AddBlue"/>
          <w:color w:val="360F3C" w:themeColor="accent2"/>
        </w:rPr>
        <w:t>Facilities to receive enablement</w:t>
      </w:r>
      <w:r w:rsidR="004622BA">
        <w:rPr>
          <w:rStyle w:val="AEMO-AddBlue"/>
          <w:color w:val="auto"/>
        </w:rPr>
        <w:t xml:space="preserve"> instructions</w:t>
      </w:r>
      <w:bookmarkEnd w:id="124"/>
    </w:p>
    <w:p w14:paraId="0F575794" w14:textId="1F631386" w:rsidR="002B0F5C" w:rsidRDefault="004622BA" w:rsidP="001A004A">
      <w:pPr>
        <w:pStyle w:val="BodyText"/>
        <w:rPr>
          <w:rStyle w:val="AEMO-AddBlue"/>
          <w:color w:val="auto"/>
        </w:rPr>
      </w:pPr>
      <w:r w:rsidRPr="00ED1CA6">
        <w:rPr>
          <w:rStyle w:val="AEMO-AddBlue"/>
          <w:color w:val="auto"/>
        </w:rPr>
        <w:t xml:space="preserve">Please describe </w:t>
      </w:r>
      <w:r w:rsidR="002B0F5C">
        <w:rPr>
          <w:rStyle w:val="AEMO-AddBlue"/>
          <w:color w:val="auto"/>
        </w:rPr>
        <w:t xml:space="preserve">the facility installed to received instructions from AEMO’s market systems for the enablement of each </w:t>
      </w:r>
      <w:r w:rsidR="002B0F5C" w:rsidRPr="002B0F5C">
        <w:rPr>
          <w:rStyle w:val="AEMO-AddBlue"/>
          <w:i/>
          <w:color w:val="auto"/>
        </w:rPr>
        <w:t>ancillary service</w:t>
      </w:r>
      <w:r w:rsidR="002B0F5C">
        <w:rPr>
          <w:rStyle w:val="AEMO-AddBlue"/>
          <w:color w:val="auto"/>
        </w:rPr>
        <w:t>.</w:t>
      </w:r>
    </w:p>
    <w:p w14:paraId="18E58892" w14:textId="0A9C90D7" w:rsidR="004622BA" w:rsidRPr="00ED1CA6" w:rsidRDefault="004622BA" w:rsidP="002B0F5C">
      <w:pPr>
        <w:pStyle w:val="BodyText"/>
        <w:rPr>
          <w:rStyle w:val="AEMO-AddBlue"/>
          <w:color w:val="auto"/>
        </w:rPr>
      </w:pPr>
      <w:r w:rsidRPr="00ED1CA6">
        <w:rPr>
          <w:rStyle w:val="AEMO-AddBlue"/>
          <w:color w:val="auto"/>
        </w:rPr>
        <w:t>For example</w:t>
      </w:r>
      <w:r>
        <w:rPr>
          <w:rStyle w:val="AEMO-AddBlue"/>
          <w:color w:val="auto"/>
        </w:rPr>
        <w:t>:</w:t>
      </w:r>
      <w:r w:rsidRPr="00ED1CA6">
        <w:rPr>
          <w:rStyle w:val="AEMO-AddBlue"/>
          <w:color w:val="auto"/>
        </w:rPr>
        <w:t xml:space="preserve"> </w:t>
      </w:r>
      <w:r>
        <w:rPr>
          <w:rStyle w:val="AEMO-AddBlue"/>
          <w:color w:val="auto"/>
        </w:rPr>
        <w:t>H</w:t>
      </w:r>
      <w:r w:rsidRPr="00ED1CA6">
        <w:rPr>
          <w:rStyle w:val="AEMO-AddBlue"/>
          <w:color w:val="auto"/>
        </w:rPr>
        <w:t xml:space="preserve">ow will the </w:t>
      </w:r>
      <w:r w:rsidR="002B0F5C" w:rsidRPr="00104F3C">
        <w:rPr>
          <w:rStyle w:val="AEMO-AddBlue"/>
          <w:i/>
          <w:color w:val="auto"/>
        </w:rPr>
        <w:t>Market Ancillary Services Provider</w:t>
      </w:r>
      <w:r w:rsidR="002B0F5C">
        <w:rPr>
          <w:rStyle w:val="AEMO-AddBlue"/>
          <w:color w:val="auto"/>
        </w:rPr>
        <w:t xml:space="preserve"> </w:t>
      </w:r>
      <w:r w:rsidRPr="00ED1CA6">
        <w:rPr>
          <w:rStyle w:val="AEMO-AddBlue"/>
          <w:color w:val="auto"/>
        </w:rPr>
        <w:t xml:space="preserve">find out when the </w:t>
      </w:r>
      <w:r w:rsidRPr="0002180D">
        <w:rPr>
          <w:rStyle w:val="AEMO-AddBlue"/>
          <w:i/>
          <w:color w:val="auto"/>
        </w:rPr>
        <w:t>ancillary services</w:t>
      </w:r>
      <w:r w:rsidRPr="00ED1CA6">
        <w:rPr>
          <w:rStyle w:val="AEMO-AddBlue"/>
          <w:color w:val="auto"/>
        </w:rPr>
        <w:t xml:space="preserve"> are enabled </w:t>
      </w:r>
      <w:r>
        <w:rPr>
          <w:rStyle w:val="AEMO-AddBlue"/>
          <w:color w:val="auto"/>
        </w:rPr>
        <w:t xml:space="preserve">for the load </w:t>
      </w:r>
      <w:r w:rsidRPr="00ED1CA6">
        <w:rPr>
          <w:rStyle w:val="AEMO-AddBlue"/>
          <w:color w:val="auto"/>
        </w:rPr>
        <w:t xml:space="preserve">by </w:t>
      </w:r>
      <w:r w:rsidR="00C70975" w:rsidRPr="0002180D">
        <w:t>AEMO</w:t>
      </w:r>
      <w:r w:rsidRPr="0002180D">
        <w:t>’</w:t>
      </w:r>
      <w:r w:rsidRPr="00ED1CA6">
        <w:t>s market systems</w:t>
      </w:r>
      <w:r w:rsidRPr="00ED1CA6">
        <w:rPr>
          <w:rStyle w:val="AEMO-AddBlue"/>
          <w:color w:val="auto"/>
        </w:rPr>
        <w:t xml:space="preserve">? Does the plant operator have access to </w:t>
      </w:r>
      <w:r w:rsidR="00C70975" w:rsidRPr="0002180D">
        <w:t>AEMO</w:t>
      </w:r>
      <w:r w:rsidRPr="0002180D">
        <w:t>’s</w:t>
      </w:r>
      <w:r w:rsidRPr="00ED1CA6">
        <w:t xml:space="preserve"> </w:t>
      </w:r>
      <w:r w:rsidRPr="002B0F5C">
        <w:t>market systems</w:t>
      </w:r>
      <w:r w:rsidRPr="00ED1CA6">
        <w:rPr>
          <w:rStyle w:val="AEMO-AddBlue"/>
          <w:color w:val="auto"/>
        </w:rPr>
        <w:t xml:space="preserve">, or does </w:t>
      </w:r>
      <w:r w:rsidRPr="002B0F5C">
        <w:rPr>
          <w:rStyle w:val="AEMO-AddBlue"/>
          <w:color w:val="auto"/>
        </w:rPr>
        <w:t>the plant operator</w:t>
      </w:r>
      <w:r w:rsidRPr="00ED1CA6">
        <w:rPr>
          <w:rStyle w:val="AEMO-AddBlue"/>
          <w:color w:val="auto"/>
        </w:rPr>
        <w:t xml:space="preserve"> rely on </w:t>
      </w:r>
      <w:r w:rsidR="002B0F5C">
        <w:rPr>
          <w:rStyle w:val="AEMO-AddBlue"/>
          <w:color w:val="auto"/>
        </w:rPr>
        <w:t xml:space="preserve">an alternate system/person </w:t>
      </w:r>
      <w:r w:rsidRPr="00ED1CA6">
        <w:rPr>
          <w:rStyle w:val="AEMO-AddBlue"/>
          <w:color w:val="auto"/>
        </w:rPr>
        <w:t>telling them when necessary?</w:t>
      </w:r>
    </w:p>
    <w:tbl>
      <w:tblPr>
        <w:tblStyle w:val="TableGrid"/>
        <w:tblW w:w="9520" w:type="dxa"/>
        <w:tblInd w:w="142" w:type="dxa"/>
        <w:tblLook w:val="04A0" w:firstRow="1" w:lastRow="0" w:firstColumn="1" w:lastColumn="0" w:noHBand="0" w:noVBand="1"/>
      </w:tblPr>
      <w:tblGrid>
        <w:gridCol w:w="941"/>
        <w:gridCol w:w="8579"/>
      </w:tblGrid>
      <w:tr w:rsidR="004622BA" w14:paraId="1DC1E2B7" w14:textId="77777777" w:rsidTr="0020507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1" w:type="dxa"/>
            <w:tcBorders>
              <w:top w:val="nil"/>
              <w:left w:val="nil"/>
              <w:bottom w:val="nil"/>
              <w:right w:val="nil"/>
            </w:tcBorders>
          </w:tcPr>
          <w:p w14:paraId="38B50E33" w14:textId="77777777" w:rsidR="004622BA" w:rsidRPr="001B39B3" w:rsidRDefault="004622BA" w:rsidP="001B39B3">
            <w:pPr>
              <w:pStyle w:val="BodyText"/>
              <w:ind w:left="7"/>
              <w:rPr>
                <w:rFonts w:asciiTheme="minorHAnsi" w:hAnsiTheme="minorHAnsi" w:cstheme="minorHAnsi"/>
              </w:rPr>
            </w:pPr>
            <w:r w:rsidRPr="001B39B3">
              <w:rPr>
                <w:rFonts w:asciiTheme="minorHAnsi" w:hAnsiTheme="minorHAnsi" w:cstheme="minorHAnsi"/>
              </w:rPr>
              <w:t>Details:</w:t>
            </w:r>
          </w:p>
        </w:tc>
        <w:tc>
          <w:tcPr>
            <w:tcW w:w="8579" w:type="dxa"/>
            <w:tcBorders>
              <w:top w:val="nil"/>
              <w:left w:val="nil"/>
              <w:bottom w:val="nil"/>
            </w:tcBorders>
          </w:tcPr>
          <w:p w14:paraId="14EE871B" w14:textId="77777777" w:rsidR="004622BA" w:rsidRPr="001B39B3" w:rsidRDefault="004622BA" w:rsidP="001B39B3">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B39B3">
              <w:rPr>
                <w:rFonts w:cstheme="minorHAnsi"/>
              </w:rPr>
              <w:fldChar w:fldCharType="begin">
                <w:ffData>
                  <w:name w:val="Text21"/>
                  <w:enabled/>
                  <w:calcOnExit w:val="0"/>
                  <w:textInput/>
                </w:ffData>
              </w:fldChar>
            </w:r>
            <w:r w:rsidRPr="001B39B3">
              <w:rPr>
                <w:rFonts w:asciiTheme="minorHAnsi" w:hAnsiTheme="minorHAnsi" w:cstheme="minorHAnsi"/>
              </w:rPr>
              <w:instrText xml:space="preserve"> FORMTEXT </w:instrText>
            </w:r>
            <w:r w:rsidRPr="001B39B3">
              <w:rPr>
                <w:rFonts w:cstheme="minorHAnsi"/>
              </w:rPr>
            </w:r>
            <w:r w:rsidRPr="001B39B3">
              <w:rPr>
                <w:rFonts w:cstheme="minorHAnsi"/>
              </w:rPr>
              <w:fldChar w:fldCharType="separate"/>
            </w:r>
            <w:r w:rsidRPr="001B39B3">
              <w:rPr>
                <w:rFonts w:asciiTheme="minorHAnsi" w:hAnsiTheme="minorHAnsi" w:cstheme="minorHAnsi"/>
              </w:rPr>
              <w:t> </w:t>
            </w:r>
            <w:r w:rsidRPr="001B39B3">
              <w:rPr>
                <w:rFonts w:asciiTheme="minorHAnsi" w:hAnsiTheme="minorHAnsi" w:cstheme="minorHAnsi"/>
              </w:rPr>
              <w:t> </w:t>
            </w:r>
            <w:r w:rsidRPr="001B39B3">
              <w:rPr>
                <w:rFonts w:asciiTheme="minorHAnsi" w:hAnsiTheme="minorHAnsi" w:cstheme="minorHAnsi"/>
              </w:rPr>
              <w:t> </w:t>
            </w:r>
            <w:r w:rsidRPr="001B39B3">
              <w:rPr>
                <w:rFonts w:asciiTheme="minorHAnsi" w:hAnsiTheme="minorHAnsi" w:cstheme="minorHAnsi"/>
              </w:rPr>
              <w:t> </w:t>
            </w:r>
            <w:r w:rsidRPr="001B39B3">
              <w:rPr>
                <w:rFonts w:asciiTheme="minorHAnsi" w:hAnsiTheme="minorHAnsi" w:cstheme="minorHAnsi"/>
              </w:rPr>
              <w:t> </w:t>
            </w:r>
            <w:r w:rsidRPr="001B39B3">
              <w:rPr>
                <w:rFonts w:cstheme="minorHAnsi"/>
              </w:rPr>
              <w:fldChar w:fldCharType="end"/>
            </w:r>
          </w:p>
        </w:tc>
      </w:tr>
    </w:tbl>
    <w:p w14:paraId="32233A08" w14:textId="77777777" w:rsidR="004622BA" w:rsidRDefault="004622BA" w:rsidP="004622BA">
      <w:pPr>
        <w:pStyle w:val="Heading3"/>
        <w:tabs>
          <w:tab w:val="clear" w:pos="1134"/>
        </w:tabs>
        <w:spacing w:before="240" w:line="259" w:lineRule="auto"/>
        <w:ind w:left="709" w:hanging="709"/>
        <w:rPr>
          <w:rStyle w:val="AEMO-AddBlue"/>
          <w:color w:val="auto"/>
        </w:rPr>
      </w:pPr>
      <w:bookmarkStart w:id="125" w:name="_Toc5629262"/>
      <w:r>
        <w:rPr>
          <w:rStyle w:val="AEMO-AddBlue"/>
          <w:color w:val="auto"/>
        </w:rPr>
        <w:t>Control facility</w:t>
      </w:r>
      <w:bookmarkEnd w:id="125"/>
    </w:p>
    <w:p w14:paraId="4467F586" w14:textId="3E93C3B3" w:rsidR="00545566" w:rsidRDefault="004622BA" w:rsidP="004622BA">
      <w:pPr>
        <w:pStyle w:val="BodyText"/>
        <w:keepNext/>
        <w:rPr>
          <w:rStyle w:val="AEMO-AddBlue"/>
          <w:color w:val="auto"/>
        </w:rPr>
      </w:pPr>
      <w:r w:rsidRPr="00ED1CA6">
        <w:rPr>
          <w:rStyle w:val="AEMO-AddBlue"/>
          <w:color w:val="auto"/>
        </w:rPr>
        <w:t xml:space="preserve">Please describe the control </w:t>
      </w:r>
      <w:r w:rsidRPr="00DD6384">
        <w:rPr>
          <w:rStyle w:val="AEMO-AddBlue"/>
          <w:i/>
          <w:color w:val="auto"/>
        </w:rPr>
        <w:t>facilit</w:t>
      </w:r>
      <w:r w:rsidR="00DD6384" w:rsidRPr="00DD6384">
        <w:rPr>
          <w:rStyle w:val="AEMO-AddBlue"/>
          <w:i/>
          <w:color w:val="auto"/>
        </w:rPr>
        <w:t>ies</w:t>
      </w:r>
      <w:r w:rsidRPr="00ED1CA6">
        <w:rPr>
          <w:rStyle w:val="AEMO-AddBlue"/>
          <w:color w:val="auto"/>
        </w:rPr>
        <w:t xml:space="preserve"> installed for each </w:t>
      </w:r>
      <w:r w:rsidRPr="00C90267">
        <w:rPr>
          <w:rStyle w:val="AEMO-AddBlue"/>
          <w:i/>
          <w:color w:val="auto"/>
        </w:rPr>
        <w:t>ancillary service</w:t>
      </w:r>
      <w:r w:rsidRPr="00ED1CA6">
        <w:rPr>
          <w:rStyle w:val="AEMO-AddBlue"/>
          <w:color w:val="auto"/>
        </w:rPr>
        <w:t xml:space="preserve"> in accordance with the </w:t>
      </w:r>
      <w:r>
        <w:rPr>
          <w:rStyle w:val="AEMO-AddBlue"/>
          <w:color w:val="auto"/>
        </w:rPr>
        <w:t>MASS</w:t>
      </w:r>
      <w:r w:rsidRPr="00ED1CA6">
        <w:rPr>
          <w:rStyle w:val="AEMO-AddBlue"/>
          <w:color w:val="auto"/>
        </w:rPr>
        <w:t xml:space="preserve">, including communications and telemetry where applicable. For example, are the fast and slow services to be provided </w:t>
      </w:r>
      <w:r>
        <w:rPr>
          <w:rStyle w:val="AEMO-AddBlue"/>
          <w:color w:val="auto"/>
        </w:rPr>
        <w:t>by variable controllers or switching controllers</w:t>
      </w:r>
      <w:r w:rsidRPr="00ED1CA6">
        <w:rPr>
          <w:rStyle w:val="AEMO-AddBlue"/>
          <w:color w:val="auto"/>
        </w:rPr>
        <w:t xml:space="preserve">? </w:t>
      </w:r>
    </w:p>
    <w:p w14:paraId="1A672D6E" w14:textId="275D3884" w:rsidR="00545566" w:rsidRDefault="00545566" w:rsidP="004622BA">
      <w:pPr>
        <w:pStyle w:val="BodyText"/>
        <w:keepNext/>
        <w:rPr>
          <w:rStyle w:val="AEMO-AddBlue"/>
          <w:color w:val="auto"/>
        </w:rPr>
      </w:pPr>
      <w:r>
        <w:rPr>
          <w:rStyle w:val="AEMO-AddBlue"/>
          <w:color w:val="auto"/>
        </w:rPr>
        <w:t>Specify the switching controller settings if applicable. If the application is to aggregate additional loads, specify the switching controller settings for the additional loads only.</w:t>
      </w:r>
    </w:p>
    <w:p w14:paraId="2A585921" w14:textId="6342F2BD" w:rsidR="004622BA" w:rsidRPr="00ED1CA6" w:rsidRDefault="004622BA" w:rsidP="004622BA">
      <w:pPr>
        <w:pStyle w:val="BodyText"/>
        <w:keepNext/>
        <w:rPr>
          <w:rStyle w:val="AEMO-AddBlue"/>
          <w:color w:val="auto"/>
        </w:rPr>
      </w:pPr>
      <w:r w:rsidRPr="00ED1CA6">
        <w:rPr>
          <w:rStyle w:val="AEMO-AddBlue"/>
          <w:color w:val="auto"/>
        </w:rPr>
        <w:t xml:space="preserve">Are the regulating services to be provided in response to setpoints or raise/lower pulses? Is the plant controlled from a location other than the </w:t>
      </w:r>
      <w:r w:rsidRPr="00A223B0">
        <w:rPr>
          <w:rStyle w:val="AEMO-AddBlue"/>
          <w:i/>
          <w:color w:val="auto"/>
        </w:rPr>
        <w:t>plant</w:t>
      </w:r>
      <w:r w:rsidRPr="00ED1CA6">
        <w:rPr>
          <w:rStyle w:val="AEMO-AddBlue"/>
          <w:color w:val="auto"/>
        </w:rPr>
        <w:t xml:space="preserve"> to provide these services?</w:t>
      </w:r>
    </w:p>
    <w:tbl>
      <w:tblPr>
        <w:tblStyle w:val="TableGrid"/>
        <w:tblW w:w="9520" w:type="dxa"/>
        <w:tblInd w:w="142" w:type="dxa"/>
        <w:tblBorders>
          <w:top w:val="none" w:sz="0" w:space="0" w:color="auto"/>
          <w:bottom w:val="none" w:sz="0" w:space="0" w:color="auto"/>
          <w:insideH w:val="none" w:sz="0" w:space="0" w:color="auto"/>
        </w:tblBorders>
        <w:tblLook w:val="04A0" w:firstRow="1" w:lastRow="0" w:firstColumn="1" w:lastColumn="0" w:noHBand="0" w:noVBand="1"/>
      </w:tblPr>
      <w:tblGrid>
        <w:gridCol w:w="986"/>
        <w:gridCol w:w="8534"/>
      </w:tblGrid>
      <w:tr w:rsidR="004622BA" w14:paraId="0874CBBB" w14:textId="77777777" w:rsidTr="0035462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6" w:type="dxa"/>
          </w:tcPr>
          <w:p w14:paraId="1A601597" w14:textId="77777777" w:rsidR="004622BA" w:rsidRPr="001B39B3" w:rsidRDefault="004622BA" w:rsidP="00724CA4">
            <w:pPr>
              <w:pStyle w:val="TableText"/>
            </w:pPr>
            <w:r w:rsidRPr="001B39B3">
              <w:t>Details:</w:t>
            </w:r>
          </w:p>
        </w:tc>
        <w:tc>
          <w:tcPr>
            <w:tcW w:w="8534" w:type="dxa"/>
          </w:tcPr>
          <w:p w14:paraId="73290A15" w14:textId="77777777" w:rsidR="004622BA" w:rsidRPr="001B39B3" w:rsidRDefault="004622BA" w:rsidP="00EA3997">
            <w:pPr>
              <w:pStyle w:val="TableText"/>
              <w:cnfStyle w:val="100000000000" w:firstRow="1" w:lastRow="0" w:firstColumn="0" w:lastColumn="0" w:oddVBand="0" w:evenVBand="0" w:oddHBand="0" w:evenHBand="0" w:firstRowFirstColumn="0" w:firstRowLastColumn="0" w:lastRowFirstColumn="0" w:lastRowLastColumn="0"/>
            </w:pPr>
            <w:r w:rsidRPr="001B39B3">
              <w:fldChar w:fldCharType="begin">
                <w:ffData>
                  <w:name w:val="Text21"/>
                  <w:enabled/>
                  <w:calcOnExit w:val="0"/>
                  <w:textInput/>
                </w:ffData>
              </w:fldChar>
            </w:r>
            <w:r w:rsidRPr="001B39B3">
              <w:instrText xml:space="preserve"> FORMTEXT </w:instrText>
            </w:r>
            <w:r w:rsidRPr="001B39B3">
              <w:fldChar w:fldCharType="separate"/>
            </w:r>
            <w:r w:rsidRPr="001B39B3">
              <w:rPr>
                <w:noProof/>
              </w:rPr>
              <w:t> </w:t>
            </w:r>
            <w:r w:rsidRPr="001B39B3">
              <w:rPr>
                <w:noProof/>
              </w:rPr>
              <w:t> </w:t>
            </w:r>
            <w:r w:rsidRPr="001B39B3">
              <w:rPr>
                <w:noProof/>
              </w:rPr>
              <w:t> </w:t>
            </w:r>
            <w:r w:rsidRPr="001B39B3">
              <w:rPr>
                <w:noProof/>
              </w:rPr>
              <w:t> </w:t>
            </w:r>
            <w:r w:rsidRPr="001B39B3">
              <w:rPr>
                <w:noProof/>
              </w:rPr>
              <w:t> </w:t>
            </w:r>
            <w:r w:rsidRPr="001B39B3">
              <w:fldChar w:fldCharType="end"/>
            </w:r>
          </w:p>
        </w:tc>
      </w:tr>
    </w:tbl>
    <w:p w14:paraId="03B88168" w14:textId="77777777" w:rsidR="004622BA" w:rsidRDefault="004622BA" w:rsidP="004622BA">
      <w:pPr>
        <w:pStyle w:val="Heading3"/>
        <w:tabs>
          <w:tab w:val="clear" w:pos="1134"/>
        </w:tabs>
        <w:spacing w:before="240" w:line="259" w:lineRule="auto"/>
        <w:ind w:left="709" w:hanging="709"/>
        <w:rPr>
          <w:rStyle w:val="AEMO-AddBlue"/>
          <w:color w:val="auto"/>
        </w:rPr>
      </w:pPr>
      <w:bookmarkStart w:id="126" w:name="_Toc5629263"/>
      <w:r>
        <w:rPr>
          <w:rStyle w:val="AEMO-AddBlue"/>
          <w:color w:val="auto"/>
        </w:rPr>
        <w:t>Monitoring and recording facilities</w:t>
      </w:r>
      <w:bookmarkEnd w:id="126"/>
    </w:p>
    <w:p w14:paraId="6F6FA28B" w14:textId="77777777" w:rsidR="001E26CE" w:rsidRDefault="004622BA" w:rsidP="004622BA">
      <w:pPr>
        <w:pStyle w:val="BodyText"/>
        <w:rPr>
          <w:rStyle w:val="AEMO-AddBlue"/>
          <w:color w:val="auto"/>
        </w:rPr>
      </w:pPr>
      <w:r w:rsidRPr="00365CB7">
        <w:rPr>
          <w:rStyle w:val="AEMO-AddBlue"/>
          <w:color w:val="auto"/>
        </w:rPr>
        <w:t xml:space="preserve">Please describe the monitoring and recording facilities installed for each </w:t>
      </w:r>
      <w:r w:rsidRPr="004638DC">
        <w:rPr>
          <w:rStyle w:val="AEMO-AddBlue"/>
          <w:i/>
          <w:color w:val="auto"/>
        </w:rPr>
        <w:t>ancillary service</w:t>
      </w:r>
      <w:r w:rsidRPr="00365CB7">
        <w:rPr>
          <w:rStyle w:val="AEMO-AddBlue"/>
          <w:color w:val="auto"/>
        </w:rPr>
        <w:t xml:space="preserve"> in accordance with the </w:t>
      </w:r>
      <w:r>
        <w:rPr>
          <w:rStyle w:val="AEMO-AddBlue"/>
          <w:color w:val="auto"/>
        </w:rPr>
        <w:t>MASS</w:t>
      </w:r>
      <w:r w:rsidRPr="00365CB7">
        <w:rPr>
          <w:rStyle w:val="AEMO-AddBlue"/>
          <w:color w:val="auto"/>
        </w:rPr>
        <w:t xml:space="preserve">, including communications and telemetry, where applicable. </w:t>
      </w:r>
    </w:p>
    <w:p w14:paraId="5849164C" w14:textId="34CE6FC5" w:rsidR="004622BA" w:rsidRPr="00741D01" w:rsidRDefault="00741D01" w:rsidP="00741D01">
      <w:pPr>
        <w:pStyle w:val="BodyText"/>
        <w:rPr>
          <w:rStyle w:val="AEMO-AddBlue"/>
          <w:color w:val="auto"/>
        </w:rPr>
      </w:pPr>
      <w:r>
        <w:rPr>
          <w:rStyle w:val="AEMO-AddBlue"/>
          <w:color w:val="auto"/>
        </w:rPr>
        <w:t>For example, w</w:t>
      </w:r>
      <w:r w:rsidR="004622BA" w:rsidRPr="00365CB7">
        <w:rPr>
          <w:rStyle w:val="AEMO-AddBlue"/>
          <w:color w:val="auto"/>
        </w:rPr>
        <w:t xml:space="preserve">hat is the sampling interval of </w:t>
      </w:r>
      <w:r w:rsidR="004622BA" w:rsidRPr="00741D01">
        <w:rPr>
          <w:rStyle w:val="AEMO-AddBlue"/>
          <w:color w:val="auto"/>
        </w:rPr>
        <w:t>active power</w:t>
      </w:r>
      <w:r w:rsidR="004622BA" w:rsidRPr="00365CB7">
        <w:rPr>
          <w:rStyle w:val="AEMO-AddBlue"/>
          <w:color w:val="auto"/>
        </w:rPr>
        <w:t xml:space="preserve"> and </w:t>
      </w:r>
      <w:r w:rsidR="004622BA" w:rsidRPr="00741D01">
        <w:rPr>
          <w:rStyle w:val="AEMO-AddBlue"/>
          <w:color w:val="auto"/>
        </w:rPr>
        <w:t>frequency</w:t>
      </w:r>
      <w:r w:rsidR="004622BA" w:rsidRPr="00365CB7">
        <w:rPr>
          <w:rStyle w:val="AEMO-AddBlue"/>
          <w:color w:val="auto"/>
        </w:rPr>
        <w:t xml:space="preserve"> records?</w:t>
      </w:r>
    </w:p>
    <w:tbl>
      <w:tblPr>
        <w:tblStyle w:val="TableGrid"/>
        <w:tblW w:w="9520" w:type="dxa"/>
        <w:tblInd w:w="142" w:type="dxa"/>
        <w:tblBorders>
          <w:top w:val="none" w:sz="0" w:space="0" w:color="auto"/>
          <w:bottom w:val="none" w:sz="0" w:space="0" w:color="auto"/>
          <w:insideH w:val="none" w:sz="0" w:space="0" w:color="auto"/>
        </w:tblBorders>
        <w:tblLook w:val="04A0" w:firstRow="1" w:lastRow="0" w:firstColumn="1" w:lastColumn="0" w:noHBand="0" w:noVBand="1"/>
      </w:tblPr>
      <w:tblGrid>
        <w:gridCol w:w="986"/>
        <w:gridCol w:w="8534"/>
      </w:tblGrid>
      <w:tr w:rsidR="004622BA" w14:paraId="1765CFB4" w14:textId="77777777" w:rsidTr="0035462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6" w:type="dxa"/>
          </w:tcPr>
          <w:p w14:paraId="06E93F33" w14:textId="77777777" w:rsidR="004622BA" w:rsidRPr="001B39B3" w:rsidRDefault="004622BA" w:rsidP="00EA3997">
            <w:pPr>
              <w:pStyle w:val="TableText"/>
            </w:pPr>
            <w:r w:rsidRPr="001B39B3">
              <w:t>Details:</w:t>
            </w:r>
          </w:p>
        </w:tc>
        <w:tc>
          <w:tcPr>
            <w:tcW w:w="8534" w:type="dxa"/>
          </w:tcPr>
          <w:p w14:paraId="3D2A35FC" w14:textId="77777777" w:rsidR="004622BA" w:rsidRPr="001B39B3" w:rsidRDefault="004622BA" w:rsidP="00EA3997">
            <w:pPr>
              <w:pStyle w:val="TableText"/>
              <w:cnfStyle w:val="100000000000" w:firstRow="1" w:lastRow="0" w:firstColumn="0" w:lastColumn="0" w:oddVBand="0" w:evenVBand="0" w:oddHBand="0" w:evenHBand="0" w:firstRowFirstColumn="0" w:firstRowLastColumn="0" w:lastRowFirstColumn="0" w:lastRowLastColumn="0"/>
            </w:pPr>
            <w:r w:rsidRPr="001B39B3">
              <w:fldChar w:fldCharType="begin">
                <w:ffData>
                  <w:name w:val="Text21"/>
                  <w:enabled/>
                  <w:calcOnExit w:val="0"/>
                  <w:textInput/>
                </w:ffData>
              </w:fldChar>
            </w:r>
            <w:r w:rsidRPr="001B39B3">
              <w:instrText xml:space="preserve"> FORMTEXT </w:instrText>
            </w:r>
            <w:r w:rsidRPr="001B39B3">
              <w:fldChar w:fldCharType="separate"/>
            </w:r>
            <w:r w:rsidRPr="001B39B3">
              <w:rPr>
                <w:noProof/>
              </w:rPr>
              <w:t> </w:t>
            </w:r>
            <w:r w:rsidRPr="001B39B3">
              <w:rPr>
                <w:noProof/>
              </w:rPr>
              <w:t> </w:t>
            </w:r>
            <w:r w:rsidRPr="001B39B3">
              <w:rPr>
                <w:noProof/>
              </w:rPr>
              <w:t> </w:t>
            </w:r>
            <w:r w:rsidRPr="001B39B3">
              <w:rPr>
                <w:noProof/>
              </w:rPr>
              <w:t> </w:t>
            </w:r>
            <w:r w:rsidRPr="001B39B3">
              <w:rPr>
                <w:noProof/>
              </w:rPr>
              <w:t> </w:t>
            </w:r>
            <w:r w:rsidRPr="001B39B3">
              <w:fldChar w:fldCharType="end"/>
            </w:r>
          </w:p>
        </w:tc>
      </w:tr>
    </w:tbl>
    <w:p w14:paraId="37DDE6FC" w14:textId="77777777" w:rsidR="004622BA" w:rsidRDefault="004622BA" w:rsidP="004622BA">
      <w:pPr>
        <w:pStyle w:val="Heading3"/>
        <w:tabs>
          <w:tab w:val="clear" w:pos="1134"/>
        </w:tabs>
        <w:spacing w:before="240" w:line="259" w:lineRule="auto"/>
        <w:ind w:left="709" w:hanging="709"/>
      </w:pPr>
      <w:bookmarkStart w:id="127" w:name="_Toc5629264"/>
      <w:bookmarkStart w:id="128" w:name="_Ref769557"/>
      <w:r>
        <w:t>Test data</w:t>
      </w:r>
      <w:bookmarkEnd w:id="127"/>
    </w:p>
    <w:p w14:paraId="56F32D09" w14:textId="77777777" w:rsidR="004622BA" w:rsidRPr="00052275" w:rsidRDefault="004622BA" w:rsidP="001E26CE">
      <w:pPr>
        <w:pStyle w:val="BodyText"/>
        <w:keepNext/>
        <w:rPr>
          <w:rStyle w:val="AEMO-AddBlue"/>
          <w:color w:val="auto"/>
        </w:rPr>
      </w:pPr>
      <w:r w:rsidRPr="00052275">
        <w:rPr>
          <w:rStyle w:val="AEMO-AddBlue"/>
          <w:color w:val="auto"/>
        </w:rPr>
        <w:t>For each controller type (e.g. Battery system controller model, load control model, etc.), provide test data that demonstrates the provision of the services applied for.</w:t>
      </w:r>
    </w:p>
    <w:p w14:paraId="4A1383CB" w14:textId="77777777" w:rsidR="004622BA" w:rsidRPr="008B3E38" w:rsidRDefault="004622BA" w:rsidP="001E26CE">
      <w:pPr>
        <w:pStyle w:val="Bullet1"/>
        <w:keepNext/>
        <w:rPr>
          <w:rStyle w:val="AEMO-AddBlue"/>
          <w:color w:val="auto"/>
        </w:rPr>
      </w:pPr>
      <w:r w:rsidRPr="008B3E38">
        <w:rPr>
          <w:rStyle w:val="AEMO-AddBlue"/>
          <w:color w:val="auto"/>
        </w:rPr>
        <w:t>Test data should be provided for each category of service applied for (fast, slow and/or delayed, raise and/or lower as applicable)</w:t>
      </w:r>
    </w:p>
    <w:p w14:paraId="69B3CE32" w14:textId="77777777" w:rsidR="004622BA" w:rsidRPr="008B3E38" w:rsidRDefault="004622BA" w:rsidP="001E26CE">
      <w:pPr>
        <w:pStyle w:val="Bullet1"/>
        <w:keepNext/>
        <w:rPr>
          <w:rStyle w:val="AEMO-AddBlue"/>
          <w:color w:val="auto"/>
        </w:rPr>
      </w:pPr>
      <w:r w:rsidRPr="008B3E38">
        <w:rPr>
          <w:rStyle w:val="AEMO-AddBlue"/>
          <w:color w:val="auto"/>
        </w:rPr>
        <w:t>For each category of service applied for:</w:t>
      </w:r>
    </w:p>
    <w:p w14:paraId="31FA50FF" w14:textId="2E198D9B" w:rsidR="004622BA" w:rsidRPr="00EC0AAD" w:rsidRDefault="004622BA" w:rsidP="00EC0AAD">
      <w:pPr>
        <w:pStyle w:val="Bullet2"/>
        <w:ind w:left="851"/>
        <w:rPr>
          <w:rStyle w:val="AEMO-AddBlue"/>
          <w:rFonts w:asciiTheme="minorHAnsi" w:hAnsiTheme="minorHAnsi" w:cstheme="minorHAnsi"/>
          <w:color w:val="222324" w:themeColor="text1"/>
        </w:rPr>
      </w:pPr>
      <w:r w:rsidRPr="00EC0AAD">
        <w:rPr>
          <w:rStyle w:val="AEMO-AddBlue"/>
          <w:rFonts w:asciiTheme="minorHAnsi" w:hAnsiTheme="minorHAnsi" w:cstheme="minorHAnsi"/>
          <w:color w:val="222324" w:themeColor="text1"/>
        </w:rPr>
        <w:t xml:space="preserve">Test data should be provided showing the response to </w:t>
      </w:r>
      <w:r w:rsidRPr="005D5F39">
        <w:rPr>
          <w:rStyle w:val="AEMO-AddBlue"/>
          <w:rFonts w:asciiTheme="minorHAnsi" w:hAnsiTheme="minorHAnsi" w:cstheme="minorHAnsi"/>
          <w:i/>
          <w:color w:val="222324" w:themeColor="text1"/>
        </w:rPr>
        <w:t>frequency</w:t>
      </w:r>
      <w:r w:rsidRPr="00EC0AAD">
        <w:rPr>
          <w:rStyle w:val="AEMO-AddBlue"/>
          <w:rFonts w:asciiTheme="minorHAnsi" w:hAnsiTheme="minorHAnsi" w:cstheme="minorHAnsi"/>
          <w:color w:val="222324" w:themeColor="text1"/>
        </w:rPr>
        <w:t xml:space="preserve"> deviations </w:t>
      </w:r>
      <w:r w:rsidR="00545566">
        <w:rPr>
          <w:rStyle w:val="AEMO-AddBlue"/>
          <w:rFonts w:asciiTheme="minorHAnsi" w:hAnsiTheme="minorHAnsi" w:cstheme="minorHAnsi"/>
          <w:color w:val="222324" w:themeColor="text1"/>
        </w:rPr>
        <w:t xml:space="preserve">according to </w:t>
      </w:r>
      <w:r w:rsidRPr="00EC0AAD">
        <w:rPr>
          <w:rStyle w:val="AEMO-AddBlue"/>
          <w:rFonts w:asciiTheme="minorHAnsi" w:hAnsiTheme="minorHAnsi" w:cstheme="minorHAnsi"/>
          <w:color w:val="222324" w:themeColor="text1"/>
        </w:rPr>
        <w:t xml:space="preserve">the standard frequency ramp defined in the </w:t>
      </w:r>
      <w:proofErr w:type="gramStart"/>
      <w:r w:rsidRPr="00EC0AAD">
        <w:rPr>
          <w:rStyle w:val="AEMO-AddBlue"/>
          <w:rFonts w:asciiTheme="minorHAnsi" w:hAnsiTheme="minorHAnsi" w:cstheme="minorHAnsi"/>
          <w:color w:val="222324" w:themeColor="text1"/>
        </w:rPr>
        <w:t>MASS</w:t>
      </w:r>
      <w:r w:rsidR="00741D01">
        <w:rPr>
          <w:rStyle w:val="AEMO-AddBlue"/>
          <w:rFonts w:asciiTheme="minorHAnsi" w:hAnsiTheme="minorHAnsi" w:cstheme="minorHAnsi"/>
          <w:color w:val="222324" w:themeColor="text1"/>
        </w:rPr>
        <w:t>;</w:t>
      </w:r>
      <w:proofErr w:type="gramEnd"/>
    </w:p>
    <w:p w14:paraId="6B0211A3" w14:textId="70390D41" w:rsidR="004622BA" w:rsidRPr="00EC0AAD" w:rsidRDefault="004622BA" w:rsidP="00EC0AAD">
      <w:pPr>
        <w:pStyle w:val="Bullet2"/>
        <w:ind w:left="851"/>
        <w:rPr>
          <w:rStyle w:val="AEMO-AddBlue"/>
          <w:rFonts w:asciiTheme="minorHAnsi" w:hAnsiTheme="minorHAnsi" w:cstheme="minorHAnsi"/>
          <w:color w:val="222324" w:themeColor="text1"/>
        </w:rPr>
      </w:pPr>
      <w:r w:rsidRPr="00EC0AAD">
        <w:rPr>
          <w:rStyle w:val="AEMO-AddBlue"/>
          <w:rFonts w:asciiTheme="minorHAnsi" w:hAnsiTheme="minorHAnsi" w:cstheme="minorHAnsi"/>
          <w:color w:val="222324" w:themeColor="text1"/>
        </w:rPr>
        <w:t xml:space="preserve">Test data and the </w:t>
      </w:r>
      <w:r w:rsidRPr="00DA3210">
        <w:rPr>
          <w:rStyle w:val="AEMO-AddBlue"/>
          <w:rFonts w:asciiTheme="minorHAnsi" w:hAnsiTheme="minorHAnsi" w:cstheme="minorHAnsi"/>
          <w:i/>
          <w:color w:val="222324" w:themeColor="text1"/>
        </w:rPr>
        <w:t>frequency</w:t>
      </w:r>
      <w:r w:rsidRPr="00EC0AAD">
        <w:rPr>
          <w:rStyle w:val="AEMO-AddBlue"/>
          <w:rFonts w:asciiTheme="minorHAnsi" w:hAnsiTheme="minorHAnsi" w:cstheme="minorHAnsi"/>
          <w:color w:val="222324" w:themeColor="text1"/>
        </w:rPr>
        <w:t xml:space="preserve"> deviation data should be on a common </w:t>
      </w:r>
      <w:proofErr w:type="gramStart"/>
      <w:r w:rsidRPr="00EC0AAD">
        <w:rPr>
          <w:rStyle w:val="AEMO-AddBlue"/>
          <w:rFonts w:asciiTheme="minorHAnsi" w:hAnsiTheme="minorHAnsi" w:cstheme="minorHAnsi"/>
          <w:color w:val="222324" w:themeColor="text1"/>
        </w:rPr>
        <w:t>timescale</w:t>
      </w:r>
      <w:r w:rsidR="00741D01">
        <w:rPr>
          <w:rStyle w:val="AEMO-AddBlue"/>
          <w:rFonts w:asciiTheme="minorHAnsi" w:hAnsiTheme="minorHAnsi" w:cstheme="minorHAnsi"/>
          <w:color w:val="222324" w:themeColor="text1"/>
        </w:rPr>
        <w:t>;</w:t>
      </w:r>
      <w:proofErr w:type="gramEnd"/>
    </w:p>
    <w:p w14:paraId="496B9399" w14:textId="57BE7A1C" w:rsidR="004622BA" w:rsidRPr="00EC0AAD" w:rsidRDefault="004622BA" w:rsidP="00EC0AAD">
      <w:pPr>
        <w:pStyle w:val="Bullet2"/>
        <w:ind w:left="851"/>
        <w:rPr>
          <w:rStyle w:val="AEMO-AddBlue"/>
          <w:rFonts w:asciiTheme="minorHAnsi" w:hAnsiTheme="minorHAnsi" w:cstheme="minorHAnsi"/>
          <w:color w:val="222324" w:themeColor="text1"/>
        </w:rPr>
      </w:pPr>
      <w:r w:rsidRPr="00EC0AAD">
        <w:rPr>
          <w:rStyle w:val="AEMO-AddBlue"/>
          <w:rFonts w:asciiTheme="minorHAnsi" w:hAnsiTheme="minorHAnsi" w:cstheme="minorHAnsi"/>
          <w:color w:val="222324" w:themeColor="text1"/>
        </w:rPr>
        <w:t xml:space="preserve">The resolution of the data should conform to the </w:t>
      </w:r>
      <w:proofErr w:type="gramStart"/>
      <w:r w:rsidRPr="00EC0AAD">
        <w:rPr>
          <w:rStyle w:val="AEMO-AddBlue"/>
          <w:rFonts w:asciiTheme="minorHAnsi" w:hAnsiTheme="minorHAnsi" w:cstheme="minorHAnsi"/>
          <w:color w:val="222324" w:themeColor="text1"/>
        </w:rPr>
        <w:t>MASS</w:t>
      </w:r>
      <w:r w:rsidR="00741D01">
        <w:rPr>
          <w:rStyle w:val="AEMO-AddBlue"/>
          <w:rFonts w:asciiTheme="minorHAnsi" w:hAnsiTheme="minorHAnsi" w:cstheme="minorHAnsi"/>
          <w:color w:val="222324" w:themeColor="text1"/>
        </w:rPr>
        <w:t>;</w:t>
      </w:r>
      <w:proofErr w:type="gramEnd"/>
    </w:p>
    <w:p w14:paraId="3F0A3850" w14:textId="71DA8D81" w:rsidR="004622BA" w:rsidRPr="00EC0AAD" w:rsidRDefault="004622BA" w:rsidP="00EC0AAD">
      <w:pPr>
        <w:pStyle w:val="Bullet2"/>
        <w:ind w:left="851"/>
        <w:rPr>
          <w:rStyle w:val="AEMO-AddBlue"/>
          <w:rFonts w:asciiTheme="minorHAnsi" w:hAnsiTheme="minorHAnsi" w:cstheme="minorHAnsi"/>
          <w:color w:val="222324" w:themeColor="text1"/>
        </w:rPr>
      </w:pPr>
      <w:r w:rsidRPr="00EC0AAD">
        <w:rPr>
          <w:rStyle w:val="AEMO-AddBlue"/>
          <w:rFonts w:asciiTheme="minorHAnsi" w:hAnsiTheme="minorHAnsi" w:cstheme="minorHAnsi"/>
          <w:color w:val="222324" w:themeColor="text1"/>
        </w:rPr>
        <w:t xml:space="preserve">If the controller allows the reversal of power (e.g. battery systems), the above tests </w:t>
      </w:r>
      <w:r w:rsidR="002F3A4C">
        <w:rPr>
          <w:rStyle w:val="AEMO-AddBlue"/>
          <w:rFonts w:asciiTheme="minorHAnsi" w:hAnsiTheme="minorHAnsi" w:cstheme="minorHAnsi"/>
          <w:color w:val="222324" w:themeColor="text1"/>
        </w:rPr>
        <w:t>must</w:t>
      </w:r>
      <w:r w:rsidRPr="00EC0AAD">
        <w:rPr>
          <w:rStyle w:val="AEMO-AddBlue"/>
          <w:rFonts w:asciiTheme="minorHAnsi" w:hAnsiTheme="minorHAnsi" w:cstheme="minorHAnsi"/>
          <w:color w:val="222324" w:themeColor="text1"/>
        </w:rPr>
        <w:t xml:space="preserve"> be repeated to demonstrate performance under reversal of power.</w:t>
      </w:r>
    </w:p>
    <w:tbl>
      <w:tblPr>
        <w:tblStyle w:val="TableGrid"/>
        <w:tblW w:w="9520" w:type="dxa"/>
        <w:tblInd w:w="142" w:type="dxa"/>
        <w:tblBorders>
          <w:top w:val="none" w:sz="0" w:space="0" w:color="auto"/>
          <w:bottom w:val="none" w:sz="0" w:space="0" w:color="auto"/>
          <w:insideH w:val="none" w:sz="0" w:space="0" w:color="auto"/>
        </w:tblBorders>
        <w:tblLook w:val="04A0" w:firstRow="1" w:lastRow="0" w:firstColumn="1" w:lastColumn="0" w:noHBand="0" w:noVBand="1"/>
      </w:tblPr>
      <w:tblGrid>
        <w:gridCol w:w="984"/>
        <w:gridCol w:w="8536"/>
      </w:tblGrid>
      <w:tr w:rsidR="004622BA" w:rsidRPr="00D851CB" w14:paraId="0C01DE7A" w14:textId="77777777" w:rsidTr="00613A1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4" w:type="dxa"/>
            <w:vAlign w:val="center"/>
          </w:tcPr>
          <w:p w14:paraId="061F25D7" w14:textId="77777777" w:rsidR="004622BA" w:rsidRPr="008F2F75" w:rsidRDefault="004622BA" w:rsidP="008C09F0">
            <w:pPr>
              <w:pStyle w:val="BodyText"/>
              <w:rPr>
                <w:rFonts w:asciiTheme="minorHAnsi" w:hAnsiTheme="minorHAnsi" w:cstheme="minorHAnsi"/>
              </w:rPr>
            </w:pPr>
            <w:r w:rsidRPr="008F2F75">
              <w:rPr>
                <w:rFonts w:asciiTheme="minorHAnsi" w:hAnsiTheme="minorHAnsi" w:cstheme="minorHAnsi"/>
              </w:rPr>
              <w:t>Details:</w:t>
            </w:r>
          </w:p>
        </w:tc>
        <w:tc>
          <w:tcPr>
            <w:tcW w:w="8536" w:type="dxa"/>
            <w:vAlign w:val="center"/>
          </w:tcPr>
          <w:p w14:paraId="4310E7A0" w14:textId="192FA859" w:rsidR="004622BA" w:rsidRPr="008F2F75" w:rsidRDefault="004622BA" w:rsidP="00724CA4">
            <w:pPr>
              <w:pStyle w:val="TableText"/>
              <w:cnfStyle w:val="100000000000" w:firstRow="1" w:lastRow="0" w:firstColumn="0" w:lastColumn="0" w:oddVBand="0" w:evenVBand="0" w:oddHBand="0" w:evenHBand="0" w:firstRowFirstColumn="0" w:firstRowLastColumn="0" w:lastRowFirstColumn="0" w:lastRowLastColumn="0"/>
            </w:pPr>
            <w:r w:rsidRPr="008F2F75">
              <w:fldChar w:fldCharType="begin">
                <w:ffData>
                  <w:name w:val="Text21"/>
                  <w:enabled/>
                  <w:calcOnExit w:val="0"/>
                  <w:textInput/>
                </w:ffData>
              </w:fldChar>
            </w:r>
            <w:r w:rsidRPr="008F2F75">
              <w:instrText xml:space="preserve"> FORMTEXT </w:instrText>
            </w:r>
            <w:r w:rsidRPr="008F2F75">
              <w:fldChar w:fldCharType="separate"/>
            </w:r>
            <w:r w:rsidRPr="008F2F75">
              <w:rPr>
                <w:noProof/>
              </w:rPr>
              <w:t> </w:t>
            </w:r>
            <w:r w:rsidRPr="008F2F75">
              <w:rPr>
                <w:noProof/>
              </w:rPr>
              <w:t> </w:t>
            </w:r>
            <w:r w:rsidRPr="008F2F75">
              <w:rPr>
                <w:noProof/>
              </w:rPr>
              <w:t> </w:t>
            </w:r>
            <w:r w:rsidRPr="008F2F75">
              <w:rPr>
                <w:noProof/>
              </w:rPr>
              <w:t> </w:t>
            </w:r>
            <w:r w:rsidRPr="008F2F75">
              <w:rPr>
                <w:noProof/>
              </w:rPr>
              <w:t> </w:t>
            </w:r>
            <w:r w:rsidRPr="008F2F75">
              <w:fldChar w:fldCharType="end"/>
            </w:r>
          </w:p>
        </w:tc>
      </w:tr>
    </w:tbl>
    <w:p w14:paraId="4072DF37" w14:textId="77777777" w:rsidR="000C4868" w:rsidRPr="000C4868" w:rsidRDefault="000C4868" w:rsidP="000C4868">
      <w:pPr>
        <w:pStyle w:val="Heading1"/>
      </w:pPr>
      <w:bookmarkStart w:id="129" w:name="_Ref2175303"/>
      <w:bookmarkStart w:id="130" w:name="_Ref2175319"/>
      <w:bookmarkStart w:id="131" w:name="_Ref2176636"/>
      <w:bookmarkStart w:id="132" w:name="_Ref2176643"/>
      <w:bookmarkStart w:id="133" w:name="_Toc5629265"/>
      <w:bookmarkStart w:id="134" w:name="_Toc63538211"/>
      <w:bookmarkStart w:id="135" w:name="_Ref9513855"/>
      <w:bookmarkStart w:id="136" w:name="_Toc3966552"/>
      <w:bookmarkStart w:id="137" w:name="_Toc499732734"/>
      <w:bookmarkEnd w:id="55"/>
      <w:bookmarkEnd w:id="128"/>
      <w:r w:rsidRPr="000C4868">
        <w:lastRenderedPageBreak/>
        <w:t>Plant Details</w:t>
      </w:r>
      <w:bookmarkEnd w:id="129"/>
      <w:bookmarkEnd w:id="130"/>
      <w:bookmarkEnd w:id="131"/>
      <w:bookmarkEnd w:id="132"/>
      <w:bookmarkEnd w:id="133"/>
      <w:bookmarkEnd w:id="134"/>
    </w:p>
    <w:p w14:paraId="11EA1A39" w14:textId="70A6DCC0" w:rsidR="000C4868" w:rsidRDefault="007014C4" w:rsidP="00FB4710">
      <w:pPr>
        <w:pStyle w:val="BodyText"/>
        <w:keepNext/>
      </w:pPr>
      <w:r>
        <w:t>In the following two tables, p</w:t>
      </w:r>
      <w:r w:rsidR="00EA3997">
        <w:t>lease p</w:t>
      </w:r>
      <w:r w:rsidR="000C4868">
        <w:t xml:space="preserve">rovide details of the relevant </w:t>
      </w:r>
      <w:r w:rsidR="000C4868">
        <w:rPr>
          <w:i/>
        </w:rPr>
        <w:t>plant</w:t>
      </w:r>
      <w:r w:rsidR="000C4868">
        <w:t xml:space="preserve"> that forms the </w:t>
      </w:r>
      <w:r w:rsidR="000C4868" w:rsidRPr="00E1681E">
        <w:rPr>
          <w:i/>
        </w:rPr>
        <w:t>ancillary services load</w:t>
      </w:r>
      <w:r w:rsidR="00EA3997">
        <w:t xml:space="preserve"> </w:t>
      </w:r>
      <w:r w:rsidR="00EA3997" w:rsidRPr="004179B2">
        <w:rPr>
          <w:rFonts w:ascii="Segoe UI Semibold" w:hAnsi="Segoe UI Semibold" w:cs="Segoe UI Semibold"/>
        </w:rPr>
        <w:t>in an Excel spreadsheet</w:t>
      </w:r>
      <w:r w:rsidR="00EA3997">
        <w:t>. The information required is detailed below:</w:t>
      </w:r>
    </w:p>
    <w:p w14:paraId="5CFCBCFE" w14:textId="77777777" w:rsidR="000C4868" w:rsidRDefault="000C4868" w:rsidP="007B75C1">
      <w:pPr>
        <w:pStyle w:val="Heading2"/>
      </w:pPr>
      <w:bookmarkStart w:id="138" w:name="_Toc5629266"/>
      <w:bookmarkStart w:id="139" w:name="_Toc63538212"/>
      <w:r>
        <w:t xml:space="preserve">Changes to the </w:t>
      </w:r>
      <w:r w:rsidRPr="00A6068A">
        <w:t>relevant</w:t>
      </w:r>
      <w:r>
        <w:t xml:space="preserve"> plant</w:t>
      </w:r>
      <w:bookmarkEnd w:id="138"/>
      <w:bookmarkEnd w:id="139"/>
    </w:p>
    <w:tbl>
      <w:tblPr>
        <w:tblStyle w:val="TableGrid"/>
        <w:tblW w:w="10206" w:type="dxa"/>
        <w:tblLayout w:type="fixed"/>
        <w:tblLook w:val="0620" w:firstRow="1" w:lastRow="0" w:firstColumn="0" w:lastColumn="0" w:noHBand="1" w:noVBand="1"/>
      </w:tblPr>
      <w:tblGrid>
        <w:gridCol w:w="908"/>
        <w:gridCol w:w="652"/>
        <w:gridCol w:w="850"/>
        <w:gridCol w:w="709"/>
        <w:gridCol w:w="850"/>
        <w:gridCol w:w="709"/>
        <w:gridCol w:w="1134"/>
        <w:gridCol w:w="796"/>
        <w:gridCol w:w="905"/>
        <w:gridCol w:w="704"/>
        <w:gridCol w:w="997"/>
        <w:gridCol w:w="992"/>
      </w:tblGrid>
      <w:tr w:rsidR="007F43D9" w:rsidRPr="006217F3" w14:paraId="49AFB19E" w14:textId="77777777" w:rsidTr="001E26CE">
        <w:trPr>
          <w:cnfStyle w:val="100000000000" w:firstRow="1" w:lastRow="0" w:firstColumn="0" w:lastColumn="0" w:oddVBand="0" w:evenVBand="0" w:oddHBand="0" w:evenHBand="0" w:firstRowFirstColumn="0" w:firstRowLastColumn="0" w:lastRowFirstColumn="0" w:lastRowLastColumn="0"/>
        </w:trPr>
        <w:tc>
          <w:tcPr>
            <w:tcW w:w="908" w:type="dxa"/>
          </w:tcPr>
          <w:p w14:paraId="66EB56A1" w14:textId="77777777" w:rsidR="000C4868" w:rsidRPr="00385E3E" w:rsidRDefault="000C4868" w:rsidP="0069132B">
            <w:pPr>
              <w:pStyle w:val="TableHeading"/>
              <w:spacing w:before="40" w:after="40"/>
              <w:rPr>
                <w:b w:val="0"/>
                <w:bCs/>
              </w:rPr>
            </w:pPr>
            <w:bookmarkStart w:id="140" w:name="_Hlk2172087"/>
            <w:r w:rsidRPr="00385E3E">
              <w:rPr>
                <w:b w:val="0"/>
                <w:bCs/>
              </w:rPr>
              <w:t>Change type</w:t>
            </w:r>
          </w:p>
        </w:tc>
        <w:tc>
          <w:tcPr>
            <w:tcW w:w="652" w:type="dxa"/>
          </w:tcPr>
          <w:p w14:paraId="6D675014" w14:textId="77777777" w:rsidR="000C4868" w:rsidRPr="00385E3E" w:rsidRDefault="000C4868" w:rsidP="0069132B">
            <w:pPr>
              <w:pStyle w:val="TableHeading"/>
              <w:spacing w:before="40" w:after="40"/>
              <w:rPr>
                <w:b w:val="0"/>
                <w:bCs/>
              </w:rPr>
            </w:pPr>
            <w:r w:rsidRPr="00385E3E">
              <w:rPr>
                <w:b w:val="0"/>
                <w:bCs/>
              </w:rPr>
              <w:t>Site NMI</w:t>
            </w:r>
          </w:p>
        </w:tc>
        <w:tc>
          <w:tcPr>
            <w:tcW w:w="850" w:type="dxa"/>
          </w:tcPr>
          <w:p w14:paraId="2F77F731" w14:textId="77777777" w:rsidR="000C4868" w:rsidRPr="00385E3E" w:rsidRDefault="000C4868" w:rsidP="0069132B">
            <w:pPr>
              <w:pStyle w:val="TableHeading"/>
              <w:spacing w:before="40" w:after="40"/>
              <w:rPr>
                <w:b w:val="0"/>
                <w:bCs/>
              </w:rPr>
            </w:pPr>
            <w:r w:rsidRPr="00385E3E">
              <w:rPr>
                <w:b w:val="0"/>
                <w:bCs/>
              </w:rPr>
              <w:t>MASP</w:t>
            </w:r>
            <w:r w:rsidRPr="00063E02">
              <w:rPr>
                <w:rStyle w:val="FootnoteReference"/>
                <w:b w:val="0"/>
                <w:bCs/>
                <w:szCs w:val="20"/>
              </w:rPr>
              <w:footnoteReference w:id="6"/>
            </w:r>
            <w:r w:rsidRPr="00063E02">
              <w:rPr>
                <w:b w:val="0"/>
                <w:bCs/>
                <w:szCs w:val="20"/>
              </w:rPr>
              <w:t xml:space="preserve"> </w:t>
            </w:r>
            <w:r w:rsidRPr="00385E3E">
              <w:rPr>
                <w:b w:val="0"/>
                <w:bCs/>
              </w:rPr>
              <w:t>?</w:t>
            </w:r>
          </w:p>
        </w:tc>
        <w:tc>
          <w:tcPr>
            <w:tcW w:w="709" w:type="dxa"/>
          </w:tcPr>
          <w:p w14:paraId="2852EA3E" w14:textId="77777777" w:rsidR="000C4868" w:rsidRPr="00385E3E" w:rsidRDefault="000C4868" w:rsidP="0069132B">
            <w:pPr>
              <w:pStyle w:val="TableHeading"/>
              <w:spacing w:before="40" w:after="40"/>
              <w:rPr>
                <w:b w:val="0"/>
                <w:bCs/>
              </w:rPr>
            </w:pPr>
            <w:r w:rsidRPr="00385E3E">
              <w:rPr>
                <w:b w:val="0"/>
                <w:bCs/>
              </w:rPr>
              <w:t>Site post code</w:t>
            </w:r>
          </w:p>
        </w:tc>
        <w:tc>
          <w:tcPr>
            <w:tcW w:w="850" w:type="dxa"/>
          </w:tcPr>
          <w:p w14:paraId="0FF12564" w14:textId="77777777" w:rsidR="000C4868" w:rsidRPr="00385E3E" w:rsidRDefault="000C4868" w:rsidP="0069132B">
            <w:pPr>
              <w:pStyle w:val="TableHeading"/>
              <w:spacing w:before="40" w:after="40"/>
              <w:rPr>
                <w:b w:val="0"/>
                <w:bCs/>
              </w:rPr>
            </w:pPr>
            <w:r w:rsidRPr="00385E3E">
              <w:rPr>
                <w:b w:val="0"/>
                <w:bCs/>
              </w:rPr>
              <w:t>NEM Region</w:t>
            </w:r>
          </w:p>
        </w:tc>
        <w:tc>
          <w:tcPr>
            <w:tcW w:w="709" w:type="dxa"/>
          </w:tcPr>
          <w:p w14:paraId="31343124" w14:textId="77777777" w:rsidR="000C4868" w:rsidRPr="00385E3E" w:rsidRDefault="000C4868" w:rsidP="0069132B">
            <w:pPr>
              <w:pStyle w:val="TableHeading"/>
              <w:spacing w:before="40" w:after="40"/>
              <w:rPr>
                <w:b w:val="0"/>
                <w:bCs/>
              </w:rPr>
            </w:pPr>
            <w:r w:rsidRPr="00385E3E">
              <w:rPr>
                <w:b w:val="0"/>
                <w:bCs/>
              </w:rPr>
              <w:t>DNSP/TNSP</w:t>
            </w:r>
          </w:p>
        </w:tc>
        <w:tc>
          <w:tcPr>
            <w:tcW w:w="1134" w:type="dxa"/>
          </w:tcPr>
          <w:p w14:paraId="3A4DF451" w14:textId="5865BC66" w:rsidR="000C4868" w:rsidRPr="00385E3E" w:rsidRDefault="000C4868" w:rsidP="0069132B">
            <w:pPr>
              <w:pStyle w:val="TableHeading"/>
              <w:spacing w:before="40" w:after="40"/>
              <w:rPr>
                <w:b w:val="0"/>
                <w:bCs/>
              </w:rPr>
            </w:pPr>
            <w:r w:rsidRPr="00385E3E">
              <w:rPr>
                <w:b w:val="0"/>
                <w:bCs/>
              </w:rPr>
              <w:t xml:space="preserve">Device </w:t>
            </w:r>
            <w:r w:rsidR="00A50EAB" w:rsidRPr="00385E3E">
              <w:rPr>
                <w:b w:val="0"/>
                <w:bCs/>
              </w:rPr>
              <w:t>manufacture</w:t>
            </w:r>
            <w:r w:rsidR="0020161A" w:rsidRPr="00385E3E">
              <w:rPr>
                <w:b w:val="0"/>
                <w:bCs/>
              </w:rPr>
              <w:t>r</w:t>
            </w:r>
          </w:p>
        </w:tc>
        <w:tc>
          <w:tcPr>
            <w:tcW w:w="796" w:type="dxa"/>
          </w:tcPr>
          <w:p w14:paraId="5BA290C7" w14:textId="77777777" w:rsidR="000C4868" w:rsidRPr="00385E3E" w:rsidRDefault="000C4868" w:rsidP="0069132B">
            <w:pPr>
              <w:pStyle w:val="TableHeading"/>
              <w:spacing w:before="40" w:after="40"/>
              <w:rPr>
                <w:b w:val="0"/>
                <w:bCs/>
              </w:rPr>
            </w:pPr>
            <w:r w:rsidRPr="00385E3E">
              <w:rPr>
                <w:b w:val="0"/>
                <w:bCs/>
              </w:rPr>
              <w:t>Device model/ version</w:t>
            </w:r>
          </w:p>
        </w:tc>
        <w:tc>
          <w:tcPr>
            <w:tcW w:w="905" w:type="dxa"/>
          </w:tcPr>
          <w:p w14:paraId="06991BD5" w14:textId="76F01CBC" w:rsidR="000C4868" w:rsidRPr="00385E3E" w:rsidRDefault="000C4868" w:rsidP="0069132B">
            <w:pPr>
              <w:pStyle w:val="TableHeading"/>
              <w:spacing w:before="40" w:after="40"/>
              <w:rPr>
                <w:b w:val="0"/>
                <w:bCs/>
              </w:rPr>
            </w:pPr>
            <w:r w:rsidRPr="00385E3E">
              <w:rPr>
                <w:b w:val="0"/>
                <w:bCs/>
              </w:rPr>
              <w:t>Device c</w:t>
            </w:r>
            <w:r w:rsidR="000D6E5E" w:rsidRPr="00385E3E">
              <w:rPr>
                <w:b w:val="0"/>
                <w:bCs/>
              </w:rPr>
              <w:t>tr</w:t>
            </w:r>
            <w:r w:rsidRPr="00385E3E">
              <w:rPr>
                <w:b w:val="0"/>
                <w:bCs/>
              </w:rPr>
              <w:t xml:space="preserve">l box </w:t>
            </w:r>
            <w:r w:rsidR="00266BD1" w:rsidRPr="00385E3E">
              <w:rPr>
                <w:b w:val="0"/>
                <w:bCs/>
              </w:rPr>
              <w:t>m</w:t>
            </w:r>
            <w:r w:rsidRPr="00385E3E">
              <w:rPr>
                <w:b w:val="0"/>
                <w:bCs/>
              </w:rPr>
              <w:t>odel</w:t>
            </w:r>
            <w:r w:rsidR="00266BD1" w:rsidRPr="00385E3E">
              <w:rPr>
                <w:b w:val="0"/>
                <w:bCs/>
              </w:rPr>
              <w:t xml:space="preserve"> </w:t>
            </w:r>
            <w:r w:rsidRPr="00385E3E">
              <w:rPr>
                <w:b w:val="0"/>
                <w:bCs/>
              </w:rPr>
              <w:t>/ version</w:t>
            </w:r>
          </w:p>
        </w:tc>
        <w:tc>
          <w:tcPr>
            <w:tcW w:w="704" w:type="dxa"/>
          </w:tcPr>
          <w:p w14:paraId="3ACD5F52" w14:textId="77777777" w:rsidR="000C4868" w:rsidRPr="00385E3E" w:rsidRDefault="000C4868" w:rsidP="0069132B">
            <w:pPr>
              <w:pStyle w:val="TableHeading"/>
              <w:spacing w:before="40" w:after="40"/>
              <w:rPr>
                <w:b w:val="0"/>
                <w:bCs/>
              </w:rPr>
            </w:pPr>
            <w:r w:rsidRPr="00385E3E">
              <w:rPr>
                <w:b w:val="0"/>
                <w:bCs/>
              </w:rPr>
              <w:t>Device size</w:t>
            </w:r>
            <w:r w:rsidRPr="00385E3E">
              <w:rPr>
                <w:b w:val="0"/>
                <w:bCs/>
              </w:rPr>
              <w:br/>
              <w:t>(kWh)</w:t>
            </w:r>
          </w:p>
        </w:tc>
        <w:tc>
          <w:tcPr>
            <w:tcW w:w="997" w:type="dxa"/>
          </w:tcPr>
          <w:p w14:paraId="73CE9551" w14:textId="77777777" w:rsidR="000C4868" w:rsidRPr="00385E3E" w:rsidRDefault="000C4868" w:rsidP="0069132B">
            <w:pPr>
              <w:pStyle w:val="TableHeading"/>
              <w:spacing w:before="40" w:after="40"/>
              <w:rPr>
                <w:b w:val="0"/>
                <w:bCs/>
              </w:rPr>
            </w:pPr>
            <w:r w:rsidRPr="00385E3E">
              <w:rPr>
                <w:b w:val="0"/>
                <w:bCs/>
              </w:rPr>
              <w:t>Max raise capability (kW) = max</w:t>
            </w:r>
            <w:bookmarkStart w:id="141" w:name="_Ref31816674"/>
            <w:r w:rsidRPr="00385E3E">
              <w:rPr>
                <w:rStyle w:val="FootnoteReference"/>
                <w:b w:val="0"/>
                <w:bCs/>
                <w:sz w:val="16"/>
                <w:szCs w:val="16"/>
              </w:rPr>
              <w:footnoteReference w:id="7"/>
            </w:r>
            <w:bookmarkEnd w:id="141"/>
          </w:p>
        </w:tc>
        <w:tc>
          <w:tcPr>
            <w:tcW w:w="992" w:type="dxa"/>
          </w:tcPr>
          <w:p w14:paraId="57433E09" w14:textId="6A69E477" w:rsidR="000C4868" w:rsidRPr="00385E3E" w:rsidRDefault="000C4868" w:rsidP="0069132B">
            <w:pPr>
              <w:pStyle w:val="TableHeading"/>
              <w:spacing w:before="40" w:after="40"/>
              <w:rPr>
                <w:b w:val="0"/>
                <w:bCs/>
              </w:rPr>
            </w:pPr>
            <w:r w:rsidRPr="00385E3E">
              <w:rPr>
                <w:b w:val="0"/>
                <w:bCs/>
              </w:rPr>
              <w:t xml:space="preserve">Max </w:t>
            </w:r>
            <w:r w:rsidR="0069132B">
              <w:rPr>
                <w:b w:val="0"/>
                <w:bCs/>
              </w:rPr>
              <w:t>lwr</w:t>
            </w:r>
            <w:r w:rsidRPr="00385E3E">
              <w:rPr>
                <w:b w:val="0"/>
                <w:bCs/>
              </w:rPr>
              <w:t xml:space="preserve"> capability (kW) = </w:t>
            </w:r>
            <w:r w:rsidR="00B51534" w:rsidRPr="00385E3E">
              <w:rPr>
                <w:b w:val="0"/>
                <w:bCs/>
              </w:rPr>
              <w:t>max</w:t>
            </w:r>
            <w:r w:rsidR="00A23B6F" w:rsidRPr="00385E3E">
              <w:rPr>
                <w:b w:val="0"/>
                <w:bCs/>
                <w:vertAlign w:val="superscript"/>
              </w:rPr>
              <w:fldChar w:fldCharType="begin"/>
            </w:r>
            <w:r w:rsidR="00A23B6F" w:rsidRPr="00385E3E">
              <w:rPr>
                <w:b w:val="0"/>
                <w:bCs/>
                <w:vertAlign w:val="superscript"/>
              </w:rPr>
              <w:instrText xml:space="preserve"> NOTEREF _Ref31816674 \h  \* MERGEFORMAT </w:instrText>
            </w:r>
            <w:r w:rsidR="00A23B6F" w:rsidRPr="00385E3E">
              <w:rPr>
                <w:b w:val="0"/>
                <w:bCs/>
                <w:vertAlign w:val="superscript"/>
              </w:rPr>
            </w:r>
            <w:r w:rsidR="00A23B6F" w:rsidRPr="00385E3E">
              <w:rPr>
                <w:b w:val="0"/>
                <w:bCs/>
                <w:vertAlign w:val="superscript"/>
              </w:rPr>
              <w:fldChar w:fldCharType="separate"/>
            </w:r>
            <w:r w:rsidR="00555BC1">
              <w:rPr>
                <w:b w:val="0"/>
                <w:bCs/>
                <w:vertAlign w:val="superscript"/>
              </w:rPr>
              <w:t>6</w:t>
            </w:r>
            <w:r w:rsidR="00A23B6F" w:rsidRPr="00385E3E">
              <w:rPr>
                <w:b w:val="0"/>
                <w:bCs/>
                <w:vertAlign w:val="superscript"/>
              </w:rPr>
              <w:fldChar w:fldCharType="end"/>
            </w:r>
          </w:p>
        </w:tc>
      </w:tr>
      <w:tr w:rsidR="00FB19C3" w:rsidRPr="00234651" w14:paraId="5487031E" w14:textId="77777777" w:rsidTr="00505EB7">
        <w:tc>
          <w:tcPr>
            <w:tcW w:w="908" w:type="dxa"/>
          </w:tcPr>
          <w:p w14:paraId="743DC5C6" w14:textId="51DA9689" w:rsidR="000C4868" w:rsidRPr="005104D8" w:rsidRDefault="00293DD9" w:rsidP="00104F3C">
            <w:pPr>
              <w:pStyle w:val="TableText"/>
              <w:keepNext/>
              <w:keepLines/>
              <w:spacing w:before="40" w:after="40"/>
            </w:pPr>
            <w:r w:rsidRPr="005104D8">
              <w:fldChar w:fldCharType="begin">
                <w:ffData>
                  <w:name w:val="Dropdown4"/>
                  <w:enabled/>
                  <w:calcOnExit w:val="0"/>
                  <w:ddList>
                    <w:listEntry w:val="&lt;Select&gt;"/>
                    <w:listEntry w:val="Add"/>
                    <w:listEntry w:val="Modify"/>
                    <w:listEntry w:val="Delete"/>
                  </w:ddList>
                </w:ffData>
              </w:fldChar>
            </w:r>
            <w:bookmarkStart w:id="142" w:name="Dropdown4"/>
            <w:r w:rsidRPr="005104D8">
              <w:instrText xml:space="preserve"> FORMDROPDOWN </w:instrText>
            </w:r>
            <w:r w:rsidR="00B65B44">
              <w:fldChar w:fldCharType="separate"/>
            </w:r>
            <w:r w:rsidRPr="005104D8">
              <w:fldChar w:fldCharType="end"/>
            </w:r>
            <w:bookmarkEnd w:id="142"/>
          </w:p>
        </w:tc>
        <w:tc>
          <w:tcPr>
            <w:tcW w:w="652" w:type="dxa"/>
          </w:tcPr>
          <w:p w14:paraId="00D932CC" w14:textId="77777777" w:rsidR="000C4868" w:rsidRPr="005104D8" w:rsidRDefault="000C4868" w:rsidP="00104F3C">
            <w:pPr>
              <w:pStyle w:val="TableText"/>
              <w:keepNext/>
              <w:keepLines/>
              <w:spacing w:before="40" w:after="40"/>
            </w:pPr>
            <w:r w:rsidRPr="005104D8">
              <w:fldChar w:fldCharType="begin">
                <w:ffData>
                  <w:name w:val="Text44"/>
                  <w:enabled/>
                  <w:calcOnExit w:val="0"/>
                  <w:textInput/>
                </w:ffData>
              </w:fldChar>
            </w:r>
            <w:bookmarkStart w:id="143" w:name="Text44"/>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bookmarkEnd w:id="143"/>
          </w:p>
        </w:tc>
        <w:tc>
          <w:tcPr>
            <w:tcW w:w="850" w:type="dxa"/>
          </w:tcPr>
          <w:p w14:paraId="4988B39A" w14:textId="1C5EF72F" w:rsidR="004179B2" w:rsidRDefault="000C4868" w:rsidP="00104F3C">
            <w:pPr>
              <w:pStyle w:val="TableText"/>
              <w:keepNext/>
              <w:keepLines/>
              <w:spacing w:before="40" w:after="40"/>
            </w:pPr>
            <w:r w:rsidRPr="005104D8">
              <w:fldChar w:fldCharType="begin">
                <w:ffData>
                  <w:name w:val="Check50"/>
                  <w:enabled/>
                  <w:calcOnExit w:val="0"/>
                  <w:checkBox>
                    <w:sizeAuto/>
                    <w:default w:val="0"/>
                  </w:checkBox>
                </w:ffData>
              </w:fldChar>
            </w:r>
            <w:bookmarkStart w:id="144" w:name="Check50"/>
            <w:r w:rsidRPr="005104D8">
              <w:instrText xml:space="preserve"> FORMCHECKBOX </w:instrText>
            </w:r>
            <w:r w:rsidR="00B65B44">
              <w:fldChar w:fldCharType="separate"/>
            </w:r>
            <w:r w:rsidRPr="005104D8">
              <w:fldChar w:fldCharType="end"/>
            </w:r>
            <w:bookmarkEnd w:id="144"/>
            <w:r w:rsidRPr="005104D8">
              <w:t xml:space="preserve"> Y</w:t>
            </w:r>
          </w:p>
          <w:p w14:paraId="277E64F2" w14:textId="6301723F" w:rsidR="000C4868" w:rsidRPr="005104D8" w:rsidRDefault="000C4868" w:rsidP="00104F3C">
            <w:pPr>
              <w:pStyle w:val="TableText"/>
              <w:keepNext/>
              <w:keepLines/>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N</w:t>
            </w:r>
          </w:p>
        </w:tc>
        <w:tc>
          <w:tcPr>
            <w:tcW w:w="709" w:type="dxa"/>
          </w:tcPr>
          <w:p w14:paraId="36F37188" w14:textId="77777777" w:rsidR="000C4868" w:rsidRPr="005104D8" w:rsidRDefault="000C4868" w:rsidP="00104F3C">
            <w:pPr>
              <w:pStyle w:val="TableText"/>
              <w:keepNext/>
              <w:keepLines/>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345736AD" w14:textId="030A428A" w:rsidR="000C4868" w:rsidRPr="005104D8" w:rsidRDefault="000C4868" w:rsidP="00104F3C">
            <w:pPr>
              <w:pStyle w:val="TableText"/>
              <w:spacing w:before="40" w:after="40"/>
            </w:pPr>
            <w:r w:rsidRPr="005104D8">
              <w:fldChar w:fldCharType="begin">
                <w:ffData>
                  <w:name w:val=""/>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9" w:type="dxa"/>
          </w:tcPr>
          <w:p w14:paraId="10D958ED" w14:textId="77777777" w:rsidR="000C4868" w:rsidRPr="005104D8" w:rsidRDefault="000C4868" w:rsidP="00104F3C">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1134" w:type="dxa"/>
          </w:tcPr>
          <w:p w14:paraId="7D3539E9"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96" w:type="dxa"/>
          </w:tcPr>
          <w:p w14:paraId="7DFB9A39"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05" w:type="dxa"/>
          </w:tcPr>
          <w:p w14:paraId="38588334"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4" w:type="dxa"/>
          </w:tcPr>
          <w:p w14:paraId="36AE3D87"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7" w:type="dxa"/>
          </w:tcPr>
          <w:p w14:paraId="557B4380"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2" w:type="dxa"/>
          </w:tcPr>
          <w:p w14:paraId="74D96F12"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r>
      <w:tr w:rsidR="00FB19C3" w:rsidRPr="00234651" w14:paraId="2979C9F4" w14:textId="77777777" w:rsidTr="00505EB7">
        <w:tc>
          <w:tcPr>
            <w:tcW w:w="908" w:type="dxa"/>
          </w:tcPr>
          <w:p w14:paraId="5A8F8038" w14:textId="77777777" w:rsidR="000C4868" w:rsidRPr="005104D8" w:rsidRDefault="000C4868" w:rsidP="00104F3C">
            <w:pPr>
              <w:pStyle w:val="TableText"/>
              <w:spacing w:before="40" w:after="40"/>
            </w:pPr>
            <w:r w:rsidRPr="005104D8">
              <w:fldChar w:fldCharType="begin">
                <w:ffData>
                  <w:name w:val="Dropdown4"/>
                  <w:enabled/>
                  <w:calcOnExit w:val="0"/>
                  <w:ddList>
                    <w:listEntry w:val="&lt;Select&gt;"/>
                    <w:listEntry w:val="Add"/>
                    <w:listEntry w:val="Modify"/>
                    <w:listEntry w:val="Delete"/>
                  </w:ddList>
                </w:ffData>
              </w:fldChar>
            </w:r>
            <w:r w:rsidRPr="005104D8">
              <w:instrText xml:space="preserve"> FORMDROPDOWN </w:instrText>
            </w:r>
            <w:r w:rsidR="00B65B44">
              <w:fldChar w:fldCharType="separate"/>
            </w:r>
            <w:r w:rsidRPr="005104D8">
              <w:fldChar w:fldCharType="end"/>
            </w:r>
          </w:p>
        </w:tc>
        <w:tc>
          <w:tcPr>
            <w:tcW w:w="652" w:type="dxa"/>
          </w:tcPr>
          <w:p w14:paraId="4E36DAE1"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0EDF6032" w14:textId="77777777" w:rsidR="004179B2" w:rsidRDefault="000C4868" w:rsidP="00104F3C">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Y</w:t>
            </w:r>
          </w:p>
          <w:p w14:paraId="2977D137" w14:textId="63A9B48E" w:rsidR="000C4868" w:rsidRPr="005104D8" w:rsidRDefault="000C4868" w:rsidP="00104F3C">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N</w:t>
            </w:r>
          </w:p>
        </w:tc>
        <w:tc>
          <w:tcPr>
            <w:tcW w:w="709" w:type="dxa"/>
          </w:tcPr>
          <w:p w14:paraId="74A1FEE6" w14:textId="77777777" w:rsidR="000C4868" w:rsidRPr="005104D8" w:rsidRDefault="000C4868" w:rsidP="00104F3C">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05BCA82E"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9" w:type="dxa"/>
          </w:tcPr>
          <w:p w14:paraId="318CB278" w14:textId="77777777" w:rsidR="000C4868" w:rsidRPr="005104D8" w:rsidRDefault="000C4868" w:rsidP="00104F3C">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1134" w:type="dxa"/>
          </w:tcPr>
          <w:p w14:paraId="7DA7838D"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96" w:type="dxa"/>
          </w:tcPr>
          <w:p w14:paraId="1E6EAFE3"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05" w:type="dxa"/>
          </w:tcPr>
          <w:p w14:paraId="175E4E17"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4" w:type="dxa"/>
          </w:tcPr>
          <w:p w14:paraId="17E68BCB"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7" w:type="dxa"/>
          </w:tcPr>
          <w:p w14:paraId="028DB082"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2" w:type="dxa"/>
          </w:tcPr>
          <w:p w14:paraId="10B922D4"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r>
      <w:tr w:rsidR="00FB19C3" w:rsidRPr="00234651" w14:paraId="579CA852" w14:textId="77777777" w:rsidTr="00505EB7">
        <w:tc>
          <w:tcPr>
            <w:tcW w:w="908" w:type="dxa"/>
          </w:tcPr>
          <w:p w14:paraId="40456331" w14:textId="77777777" w:rsidR="000C4868" w:rsidRPr="005104D8" w:rsidRDefault="000C4868" w:rsidP="00104F3C">
            <w:pPr>
              <w:pStyle w:val="TableText"/>
              <w:spacing w:before="40" w:after="40"/>
            </w:pPr>
            <w:r w:rsidRPr="005104D8">
              <w:fldChar w:fldCharType="begin">
                <w:ffData>
                  <w:name w:val="Dropdown4"/>
                  <w:enabled/>
                  <w:calcOnExit w:val="0"/>
                  <w:ddList>
                    <w:listEntry w:val="&lt;Select&gt;"/>
                    <w:listEntry w:val="Add"/>
                    <w:listEntry w:val="Modify"/>
                    <w:listEntry w:val="Delete"/>
                  </w:ddList>
                </w:ffData>
              </w:fldChar>
            </w:r>
            <w:r w:rsidRPr="005104D8">
              <w:instrText xml:space="preserve"> FORMDROPDOWN </w:instrText>
            </w:r>
            <w:r w:rsidR="00B65B44">
              <w:fldChar w:fldCharType="separate"/>
            </w:r>
            <w:r w:rsidRPr="005104D8">
              <w:fldChar w:fldCharType="end"/>
            </w:r>
          </w:p>
        </w:tc>
        <w:tc>
          <w:tcPr>
            <w:tcW w:w="652" w:type="dxa"/>
          </w:tcPr>
          <w:p w14:paraId="40FB2891"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56E10463" w14:textId="77777777" w:rsidR="004179B2" w:rsidRDefault="000C4868" w:rsidP="00104F3C">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Y</w:t>
            </w:r>
          </w:p>
          <w:p w14:paraId="7E500D60" w14:textId="0080A520" w:rsidR="000C4868" w:rsidRPr="005104D8" w:rsidRDefault="000C4868" w:rsidP="00104F3C">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N</w:t>
            </w:r>
          </w:p>
        </w:tc>
        <w:tc>
          <w:tcPr>
            <w:tcW w:w="709" w:type="dxa"/>
          </w:tcPr>
          <w:p w14:paraId="601E1FBF" w14:textId="77777777" w:rsidR="000C4868" w:rsidRPr="005104D8" w:rsidRDefault="000C4868" w:rsidP="00104F3C">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7EB4D699"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9" w:type="dxa"/>
          </w:tcPr>
          <w:p w14:paraId="7A99A137" w14:textId="77777777" w:rsidR="000C4868" w:rsidRPr="005104D8" w:rsidRDefault="000C4868" w:rsidP="00104F3C">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1134" w:type="dxa"/>
          </w:tcPr>
          <w:p w14:paraId="72CAC213"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96" w:type="dxa"/>
          </w:tcPr>
          <w:p w14:paraId="67843FEC"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05" w:type="dxa"/>
          </w:tcPr>
          <w:p w14:paraId="579525A9"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4" w:type="dxa"/>
          </w:tcPr>
          <w:p w14:paraId="0FD2B7F0"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7" w:type="dxa"/>
          </w:tcPr>
          <w:p w14:paraId="21E7291D"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2" w:type="dxa"/>
          </w:tcPr>
          <w:p w14:paraId="3C20F67B"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r>
      <w:tr w:rsidR="00FB19C3" w:rsidRPr="00234651" w14:paraId="46A08A30" w14:textId="77777777" w:rsidTr="00505EB7">
        <w:tc>
          <w:tcPr>
            <w:tcW w:w="908" w:type="dxa"/>
          </w:tcPr>
          <w:p w14:paraId="2FF23140" w14:textId="77777777" w:rsidR="000C4868" w:rsidRPr="005104D8" w:rsidRDefault="000C4868" w:rsidP="00104F3C">
            <w:pPr>
              <w:pStyle w:val="TableText"/>
              <w:spacing w:before="40" w:after="40"/>
            </w:pPr>
            <w:r w:rsidRPr="005104D8">
              <w:fldChar w:fldCharType="begin">
                <w:ffData>
                  <w:name w:val="Dropdown4"/>
                  <w:enabled/>
                  <w:calcOnExit w:val="0"/>
                  <w:ddList>
                    <w:listEntry w:val="&lt;Select&gt;"/>
                    <w:listEntry w:val="Add"/>
                    <w:listEntry w:val="Modify"/>
                    <w:listEntry w:val="Delete"/>
                  </w:ddList>
                </w:ffData>
              </w:fldChar>
            </w:r>
            <w:r w:rsidRPr="005104D8">
              <w:instrText xml:space="preserve"> FORMDROPDOWN </w:instrText>
            </w:r>
            <w:r w:rsidR="00B65B44">
              <w:fldChar w:fldCharType="separate"/>
            </w:r>
            <w:r w:rsidRPr="005104D8">
              <w:fldChar w:fldCharType="end"/>
            </w:r>
          </w:p>
        </w:tc>
        <w:tc>
          <w:tcPr>
            <w:tcW w:w="652" w:type="dxa"/>
          </w:tcPr>
          <w:p w14:paraId="79582775"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53AC4EA5" w14:textId="77777777" w:rsidR="004179B2" w:rsidRDefault="000C4868" w:rsidP="00104F3C">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Y</w:t>
            </w:r>
          </w:p>
          <w:p w14:paraId="45EEB115" w14:textId="624B6190" w:rsidR="000C4868" w:rsidRPr="005104D8" w:rsidRDefault="000C4868" w:rsidP="00104F3C">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N</w:t>
            </w:r>
          </w:p>
        </w:tc>
        <w:tc>
          <w:tcPr>
            <w:tcW w:w="709" w:type="dxa"/>
          </w:tcPr>
          <w:p w14:paraId="710C5CF3" w14:textId="77777777" w:rsidR="000C4868" w:rsidRPr="005104D8" w:rsidRDefault="000C4868" w:rsidP="00104F3C">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0256CCD1"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9" w:type="dxa"/>
          </w:tcPr>
          <w:p w14:paraId="56FC2F30" w14:textId="77777777" w:rsidR="000C4868" w:rsidRPr="005104D8" w:rsidRDefault="000C4868" w:rsidP="00104F3C">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1134" w:type="dxa"/>
          </w:tcPr>
          <w:p w14:paraId="23AB264C"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96" w:type="dxa"/>
          </w:tcPr>
          <w:p w14:paraId="77E904A0"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05" w:type="dxa"/>
          </w:tcPr>
          <w:p w14:paraId="41637838"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4" w:type="dxa"/>
          </w:tcPr>
          <w:p w14:paraId="2007CD32"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7" w:type="dxa"/>
          </w:tcPr>
          <w:p w14:paraId="6657AA43"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2" w:type="dxa"/>
          </w:tcPr>
          <w:p w14:paraId="4C2BC7E5"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r>
      <w:tr w:rsidR="00FB19C3" w:rsidRPr="00234651" w14:paraId="656121CA" w14:textId="77777777" w:rsidTr="00505EB7">
        <w:tc>
          <w:tcPr>
            <w:tcW w:w="908" w:type="dxa"/>
          </w:tcPr>
          <w:p w14:paraId="17E21FCB" w14:textId="77777777" w:rsidR="000C4868" w:rsidRPr="005104D8" w:rsidRDefault="000C4868" w:rsidP="00104F3C">
            <w:pPr>
              <w:pStyle w:val="TableText"/>
              <w:spacing w:before="40" w:after="40"/>
            </w:pPr>
            <w:r w:rsidRPr="005104D8">
              <w:fldChar w:fldCharType="begin">
                <w:ffData>
                  <w:name w:val="Dropdown4"/>
                  <w:enabled/>
                  <w:calcOnExit w:val="0"/>
                  <w:ddList>
                    <w:listEntry w:val="&lt;Select&gt;"/>
                    <w:listEntry w:val="Add"/>
                    <w:listEntry w:val="Modify"/>
                    <w:listEntry w:val="Delete"/>
                  </w:ddList>
                </w:ffData>
              </w:fldChar>
            </w:r>
            <w:r w:rsidRPr="005104D8">
              <w:instrText xml:space="preserve"> FORMDROPDOWN </w:instrText>
            </w:r>
            <w:r w:rsidR="00B65B44">
              <w:fldChar w:fldCharType="separate"/>
            </w:r>
            <w:r w:rsidRPr="005104D8">
              <w:fldChar w:fldCharType="end"/>
            </w:r>
          </w:p>
        </w:tc>
        <w:tc>
          <w:tcPr>
            <w:tcW w:w="652" w:type="dxa"/>
          </w:tcPr>
          <w:p w14:paraId="58EA65BE"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1F5318F3" w14:textId="77777777" w:rsidR="004179B2" w:rsidRDefault="000C4868" w:rsidP="00104F3C">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Y</w:t>
            </w:r>
          </w:p>
          <w:p w14:paraId="334E104D" w14:textId="00EAC036" w:rsidR="000C4868" w:rsidRPr="005104D8" w:rsidRDefault="000C4868" w:rsidP="00104F3C">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N</w:t>
            </w:r>
          </w:p>
        </w:tc>
        <w:tc>
          <w:tcPr>
            <w:tcW w:w="709" w:type="dxa"/>
          </w:tcPr>
          <w:p w14:paraId="54D4317D" w14:textId="77777777" w:rsidR="000C4868" w:rsidRPr="005104D8" w:rsidRDefault="000C4868" w:rsidP="00104F3C">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6B7B683E"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9" w:type="dxa"/>
          </w:tcPr>
          <w:p w14:paraId="785AF893" w14:textId="77777777" w:rsidR="000C4868" w:rsidRPr="005104D8" w:rsidRDefault="000C4868" w:rsidP="00104F3C">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1134" w:type="dxa"/>
          </w:tcPr>
          <w:p w14:paraId="54FF0887"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96" w:type="dxa"/>
          </w:tcPr>
          <w:p w14:paraId="56F6F6E3"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05" w:type="dxa"/>
          </w:tcPr>
          <w:p w14:paraId="5B6A461E"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4" w:type="dxa"/>
          </w:tcPr>
          <w:p w14:paraId="1710DD12"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7" w:type="dxa"/>
          </w:tcPr>
          <w:p w14:paraId="7CFDABCA"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2" w:type="dxa"/>
          </w:tcPr>
          <w:p w14:paraId="2AB463B0"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r>
      <w:tr w:rsidR="00FB19C3" w:rsidRPr="00234651" w14:paraId="74EAEFA1" w14:textId="77777777" w:rsidTr="00505EB7">
        <w:tc>
          <w:tcPr>
            <w:tcW w:w="908" w:type="dxa"/>
          </w:tcPr>
          <w:p w14:paraId="5A5A2DD4" w14:textId="77777777" w:rsidR="000C4868" w:rsidRPr="005104D8" w:rsidRDefault="000C4868" w:rsidP="00104F3C">
            <w:pPr>
              <w:pStyle w:val="TableText"/>
              <w:spacing w:before="40" w:after="40"/>
            </w:pPr>
            <w:r w:rsidRPr="005104D8">
              <w:fldChar w:fldCharType="begin">
                <w:ffData>
                  <w:name w:val="Dropdown4"/>
                  <w:enabled/>
                  <w:calcOnExit w:val="0"/>
                  <w:ddList>
                    <w:listEntry w:val="&lt;Select&gt;"/>
                    <w:listEntry w:val="Add"/>
                    <w:listEntry w:val="Modify"/>
                    <w:listEntry w:val="Delete"/>
                  </w:ddList>
                </w:ffData>
              </w:fldChar>
            </w:r>
            <w:r w:rsidRPr="005104D8">
              <w:instrText xml:space="preserve"> FORMDROPDOWN </w:instrText>
            </w:r>
            <w:r w:rsidR="00B65B44">
              <w:fldChar w:fldCharType="separate"/>
            </w:r>
            <w:r w:rsidRPr="005104D8">
              <w:fldChar w:fldCharType="end"/>
            </w:r>
          </w:p>
        </w:tc>
        <w:tc>
          <w:tcPr>
            <w:tcW w:w="652" w:type="dxa"/>
          </w:tcPr>
          <w:p w14:paraId="509D09FD"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0043DF88" w14:textId="77777777" w:rsidR="004179B2" w:rsidRDefault="000C4868" w:rsidP="00104F3C">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Y</w:t>
            </w:r>
          </w:p>
          <w:p w14:paraId="3394FEEF" w14:textId="48DC8FF7" w:rsidR="000C4868" w:rsidRPr="005104D8" w:rsidRDefault="000C4868" w:rsidP="00104F3C">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N</w:t>
            </w:r>
          </w:p>
        </w:tc>
        <w:tc>
          <w:tcPr>
            <w:tcW w:w="709" w:type="dxa"/>
          </w:tcPr>
          <w:p w14:paraId="7604F05C" w14:textId="77777777" w:rsidR="000C4868" w:rsidRPr="005104D8" w:rsidRDefault="000C4868" w:rsidP="00104F3C">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3685FBF3"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9" w:type="dxa"/>
          </w:tcPr>
          <w:p w14:paraId="4D1F5CF0" w14:textId="77777777" w:rsidR="000C4868" w:rsidRPr="005104D8" w:rsidRDefault="000C4868" w:rsidP="00104F3C">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1134" w:type="dxa"/>
          </w:tcPr>
          <w:p w14:paraId="473D3DDA"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96" w:type="dxa"/>
          </w:tcPr>
          <w:p w14:paraId="137AA5CC"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05" w:type="dxa"/>
          </w:tcPr>
          <w:p w14:paraId="63372F2A"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4" w:type="dxa"/>
          </w:tcPr>
          <w:p w14:paraId="571956F7"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7" w:type="dxa"/>
          </w:tcPr>
          <w:p w14:paraId="022A337A"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2" w:type="dxa"/>
          </w:tcPr>
          <w:p w14:paraId="28057875" w14:textId="77777777" w:rsidR="000C4868" w:rsidRPr="005104D8" w:rsidRDefault="000C4868" w:rsidP="00104F3C">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r>
      <w:tr w:rsidR="00505EB7" w:rsidRPr="005104D8" w14:paraId="53AD7DCB" w14:textId="77777777" w:rsidTr="00C22B7E">
        <w:tc>
          <w:tcPr>
            <w:tcW w:w="908" w:type="dxa"/>
          </w:tcPr>
          <w:p w14:paraId="351F957A" w14:textId="77777777" w:rsidR="00505EB7" w:rsidRPr="005104D8" w:rsidRDefault="00505EB7" w:rsidP="00C22B7E">
            <w:pPr>
              <w:pStyle w:val="TableText"/>
              <w:spacing w:before="40" w:after="40"/>
            </w:pPr>
            <w:r w:rsidRPr="005104D8">
              <w:fldChar w:fldCharType="begin">
                <w:ffData>
                  <w:name w:val="Dropdown4"/>
                  <w:enabled/>
                  <w:calcOnExit w:val="0"/>
                  <w:ddList>
                    <w:listEntry w:val="&lt;Select&gt;"/>
                    <w:listEntry w:val="Add"/>
                    <w:listEntry w:val="Modify"/>
                    <w:listEntry w:val="Delete"/>
                  </w:ddList>
                </w:ffData>
              </w:fldChar>
            </w:r>
            <w:r w:rsidRPr="005104D8">
              <w:instrText xml:space="preserve"> FORMDROPDOWN </w:instrText>
            </w:r>
            <w:r w:rsidR="00B65B44">
              <w:fldChar w:fldCharType="separate"/>
            </w:r>
            <w:r w:rsidRPr="005104D8">
              <w:fldChar w:fldCharType="end"/>
            </w:r>
          </w:p>
        </w:tc>
        <w:tc>
          <w:tcPr>
            <w:tcW w:w="652" w:type="dxa"/>
          </w:tcPr>
          <w:p w14:paraId="17B644A9"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4674CAFB" w14:textId="77777777" w:rsidR="00505EB7" w:rsidRDefault="00505EB7" w:rsidP="00C22B7E">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Y</w:t>
            </w:r>
          </w:p>
          <w:p w14:paraId="099BD2E2" w14:textId="77777777" w:rsidR="00505EB7" w:rsidRPr="005104D8" w:rsidRDefault="00505EB7" w:rsidP="00C22B7E">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N</w:t>
            </w:r>
          </w:p>
        </w:tc>
        <w:tc>
          <w:tcPr>
            <w:tcW w:w="709" w:type="dxa"/>
          </w:tcPr>
          <w:p w14:paraId="39F5D775" w14:textId="77777777" w:rsidR="00505EB7" w:rsidRPr="005104D8" w:rsidRDefault="00505EB7" w:rsidP="00C22B7E">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2757758D"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9" w:type="dxa"/>
          </w:tcPr>
          <w:p w14:paraId="61457817" w14:textId="77777777" w:rsidR="00505EB7" w:rsidRPr="005104D8" w:rsidRDefault="00505EB7" w:rsidP="00C22B7E">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1134" w:type="dxa"/>
          </w:tcPr>
          <w:p w14:paraId="411CEA57"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96" w:type="dxa"/>
          </w:tcPr>
          <w:p w14:paraId="0D56D93C"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05" w:type="dxa"/>
          </w:tcPr>
          <w:p w14:paraId="57D88D2A"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4" w:type="dxa"/>
          </w:tcPr>
          <w:p w14:paraId="29AC7135"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7" w:type="dxa"/>
          </w:tcPr>
          <w:p w14:paraId="577FB5C6"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2" w:type="dxa"/>
          </w:tcPr>
          <w:p w14:paraId="596D5D9F"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r>
      <w:tr w:rsidR="00505EB7" w:rsidRPr="005104D8" w14:paraId="4BA256F0" w14:textId="77777777" w:rsidTr="00C22B7E">
        <w:tc>
          <w:tcPr>
            <w:tcW w:w="908" w:type="dxa"/>
          </w:tcPr>
          <w:p w14:paraId="41BFB734" w14:textId="77777777" w:rsidR="00505EB7" w:rsidRPr="005104D8" w:rsidRDefault="00505EB7" w:rsidP="00C22B7E">
            <w:pPr>
              <w:pStyle w:val="TableText"/>
              <w:spacing w:before="40" w:after="40"/>
            </w:pPr>
            <w:r w:rsidRPr="005104D8">
              <w:fldChar w:fldCharType="begin">
                <w:ffData>
                  <w:name w:val="Dropdown4"/>
                  <w:enabled/>
                  <w:calcOnExit w:val="0"/>
                  <w:ddList>
                    <w:listEntry w:val="&lt;Select&gt;"/>
                    <w:listEntry w:val="Add"/>
                    <w:listEntry w:val="Modify"/>
                    <w:listEntry w:val="Delete"/>
                  </w:ddList>
                </w:ffData>
              </w:fldChar>
            </w:r>
            <w:r w:rsidRPr="005104D8">
              <w:instrText xml:space="preserve"> FORMDROPDOWN </w:instrText>
            </w:r>
            <w:r w:rsidR="00B65B44">
              <w:fldChar w:fldCharType="separate"/>
            </w:r>
            <w:r w:rsidRPr="005104D8">
              <w:fldChar w:fldCharType="end"/>
            </w:r>
          </w:p>
        </w:tc>
        <w:tc>
          <w:tcPr>
            <w:tcW w:w="652" w:type="dxa"/>
          </w:tcPr>
          <w:p w14:paraId="72E4134A"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32C4F013" w14:textId="77777777" w:rsidR="00505EB7" w:rsidRDefault="00505EB7" w:rsidP="00C22B7E">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Y</w:t>
            </w:r>
          </w:p>
          <w:p w14:paraId="483ADBD9" w14:textId="77777777" w:rsidR="00505EB7" w:rsidRPr="005104D8" w:rsidRDefault="00505EB7" w:rsidP="00C22B7E">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N</w:t>
            </w:r>
          </w:p>
        </w:tc>
        <w:tc>
          <w:tcPr>
            <w:tcW w:w="709" w:type="dxa"/>
          </w:tcPr>
          <w:p w14:paraId="1510F099" w14:textId="77777777" w:rsidR="00505EB7" w:rsidRPr="005104D8" w:rsidRDefault="00505EB7" w:rsidP="00C22B7E">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45EACC1D"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9" w:type="dxa"/>
          </w:tcPr>
          <w:p w14:paraId="5BA546A8" w14:textId="77777777" w:rsidR="00505EB7" w:rsidRPr="005104D8" w:rsidRDefault="00505EB7" w:rsidP="00C22B7E">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1134" w:type="dxa"/>
          </w:tcPr>
          <w:p w14:paraId="6E9477DD"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96" w:type="dxa"/>
          </w:tcPr>
          <w:p w14:paraId="50C75B83"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05" w:type="dxa"/>
          </w:tcPr>
          <w:p w14:paraId="0B0E7EBE"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4" w:type="dxa"/>
          </w:tcPr>
          <w:p w14:paraId="462103CF"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7" w:type="dxa"/>
          </w:tcPr>
          <w:p w14:paraId="7B9BEC4B"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2" w:type="dxa"/>
          </w:tcPr>
          <w:p w14:paraId="27C5001E" w14:textId="77777777" w:rsidR="00505EB7" w:rsidRPr="005104D8" w:rsidRDefault="00505EB7" w:rsidP="00C22B7E">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r>
      <w:tr w:rsidR="00505EB7" w:rsidRPr="00234651" w14:paraId="6A7ED369" w14:textId="77777777" w:rsidTr="00505EB7">
        <w:tc>
          <w:tcPr>
            <w:tcW w:w="908" w:type="dxa"/>
          </w:tcPr>
          <w:p w14:paraId="73F7DD22" w14:textId="130F992B" w:rsidR="00505EB7" w:rsidRPr="005104D8" w:rsidRDefault="00505EB7" w:rsidP="00505EB7">
            <w:pPr>
              <w:pStyle w:val="TableText"/>
              <w:spacing w:before="40" w:after="40"/>
            </w:pPr>
            <w:r w:rsidRPr="005104D8">
              <w:fldChar w:fldCharType="begin">
                <w:ffData>
                  <w:name w:val="Dropdown4"/>
                  <w:enabled/>
                  <w:calcOnExit w:val="0"/>
                  <w:ddList>
                    <w:listEntry w:val="&lt;Select&gt;"/>
                    <w:listEntry w:val="Add"/>
                    <w:listEntry w:val="Modify"/>
                    <w:listEntry w:val="Delete"/>
                  </w:ddList>
                </w:ffData>
              </w:fldChar>
            </w:r>
            <w:r w:rsidRPr="005104D8">
              <w:instrText xml:space="preserve"> FORMDROPDOWN </w:instrText>
            </w:r>
            <w:r w:rsidR="00B65B44">
              <w:fldChar w:fldCharType="separate"/>
            </w:r>
            <w:r w:rsidRPr="005104D8">
              <w:fldChar w:fldCharType="end"/>
            </w:r>
          </w:p>
        </w:tc>
        <w:tc>
          <w:tcPr>
            <w:tcW w:w="652" w:type="dxa"/>
          </w:tcPr>
          <w:p w14:paraId="06EB660E" w14:textId="6E4659C1" w:rsidR="00505EB7" w:rsidRPr="005104D8" w:rsidRDefault="00505EB7" w:rsidP="00505EB7">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1DEDB685" w14:textId="77777777" w:rsidR="00505EB7" w:rsidRDefault="00505EB7" w:rsidP="00505EB7">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Y</w:t>
            </w:r>
          </w:p>
          <w:p w14:paraId="0FB6CE94" w14:textId="437FBBD2" w:rsidR="00505EB7" w:rsidRPr="005104D8" w:rsidRDefault="00505EB7" w:rsidP="00505EB7">
            <w:pPr>
              <w:pStyle w:val="TableText"/>
              <w:spacing w:before="40" w:after="40"/>
            </w:pPr>
            <w:r w:rsidRPr="005104D8">
              <w:fldChar w:fldCharType="begin">
                <w:ffData>
                  <w:name w:val="Check50"/>
                  <w:enabled/>
                  <w:calcOnExit w:val="0"/>
                  <w:checkBox>
                    <w:sizeAuto/>
                    <w:default w:val="0"/>
                  </w:checkBox>
                </w:ffData>
              </w:fldChar>
            </w:r>
            <w:r w:rsidRPr="005104D8">
              <w:instrText xml:space="preserve"> FORMCHECKBOX </w:instrText>
            </w:r>
            <w:r w:rsidR="00B65B44">
              <w:fldChar w:fldCharType="separate"/>
            </w:r>
            <w:r w:rsidRPr="005104D8">
              <w:fldChar w:fldCharType="end"/>
            </w:r>
            <w:r w:rsidRPr="005104D8">
              <w:t xml:space="preserve"> N</w:t>
            </w:r>
          </w:p>
        </w:tc>
        <w:tc>
          <w:tcPr>
            <w:tcW w:w="709" w:type="dxa"/>
          </w:tcPr>
          <w:p w14:paraId="731FACAC" w14:textId="609C160E" w:rsidR="00505EB7" w:rsidRPr="005104D8" w:rsidRDefault="00505EB7" w:rsidP="00505EB7">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850" w:type="dxa"/>
          </w:tcPr>
          <w:p w14:paraId="2130496F" w14:textId="295DF9E0" w:rsidR="00505EB7" w:rsidRPr="005104D8" w:rsidRDefault="00505EB7" w:rsidP="00505EB7">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9" w:type="dxa"/>
          </w:tcPr>
          <w:p w14:paraId="547DE00B" w14:textId="7C4CEAE1" w:rsidR="00505EB7" w:rsidRPr="005104D8" w:rsidRDefault="00505EB7" w:rsidP="00505EB7">
            <w:pPr>
              <w:pStyle w:val="TableText"/>
              <w:spacing w:before="40" w:after="40"/>
            </w:pPr>
            <w:r w:rsidRPr="005104D8">
              <w:fldChar w:fldCharType="begin">
                <w:ffData>
                  <w:name w:val=""/>
                  <w:enabled/>
                  <w:calcOnExit w:val="0"/>
                  <w:textInput>
                    <w:maxLength w:val="4"/>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fldChar w:fldCharType="end"/>
            </w:r>
          </w:p>
        </w:tc>
        <w:tc>
          <w:tcPr>
            <w:tcW w:w="1134" w:type="dxa"/>
          </w:tcPr>
          <w:p w14:paraId="7C08F317" w14:textId="628D17E1" w:rsidR="00505EB7" w:rsidRPr="005104D8" w:rsidRDefault="00505EB7" w:rsidP="00505EB7">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96" w:type="dxa"/>
          </w:tcPr>
          <w:p w14:paraId="7E62A52C" w14:textId="1D43A2AA" w:rsidR="00505EB7" w:rsidRPr="005104D8" w:rsidRDefault="00505EB7" w:rsidP="00505EB7">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05" w:type="dxa"/>
          </w:tcPr>
          <w:p w14:paraId="296797E0" w14:textId="6E1C0381" w:rsidR="00505EB7" w:rsidRPr="005104D8" w:rsidRDefault="00505EB7" w:rsidP="00505EB7">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704" w:type="dxa"/>
          </w:tcPr>
          <w:p w14:paraId="063A2ED7" w14:textId="1DCD661A" w:rsidR="00505EB7" w:rsidRPr="005104D8" w:rsidRDefault="00505EB7" w:rsidP="00505EB7">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7" w:type="dxa"/>
          </w:tcPr>
          <w:p w14:paraId="0123A602" w14:textId="0B409E93" w:rsidR="00505EB7" w:rsidRPr="005104D8" w:rsidRDefault="00505EB7" w:rsidP="00505EB7">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c>
          <w:tcPr>
            <w:tcW w:w="992" w:type="dxa"/>
          </w:tcPr>
          <w:p w14:paraId="4FA43B2B" w14:textId="0A8AEC42" w:rsidR="00505EB7" w:rsidRPr="005104D8" w:rsidRDefault="00505EB7" w:rsidP="00505EB7">
            <w:pPr>
              <w:pStyle w:val="TableText"/>
              <w:spacing w:before="40" w:after="40"/>
            </w:pPr>
            <w:r w:rsidRPr="005104D8">
              <w:fldChar w:fldCharType="begin">
                <w:ffData>
                  <w:name w:val="Text44"/>
                  <w:enabled/>
                  <w:calcOnExit w:val="0"/>
                  <w:textInput/>
                </w:ffData>
              </w:fldChar>
            </w:r>
            <w:r w:rsidRPr="005104D8">
              <w:instrText xml:space="preserve"> FORMTEXT </w:instrText>
            </w:r>
            <w:r w:rsidRPr="005104D8">
              <w:fldChar w:fldCharType="separate"/>
            </w:r>
            <w:r w:rsidRPr="005104D8">
              <w:rPr>
                <w:noProof/>
              </w:rPr>
              <w:t> </w:t>
            </w:r>
            <w:r w:rsidRPr="005104D8">
              <w:rPr>
                <w:noProof/>
              </w:rPr>
              <w:t> </w:t>
            </w:r>
            <w:r w:rsidRPr="005104D8">
              <w:rPr>
                <w:noProof/>
              </w:rPr>
              <w:t> </w:t>
            </w:r>
            <w:r w:rsidRPr="005104D8">
              <w:rPr>
                <w:noProof/>
              </w:rPr>
              <w:t> </w:t>
            </w:r>
            <w:r w:rsidRPr="005104D8">
              <w:rPr>
                <w:noProof/>
              </w:rPr>
              <w:t> </w:t>
            </w:r>
            <w:r w:rsidRPr="005104D8">
              <w:fldChar w:fldCharType="end"/>
            </w:r>
          </w:p>
        </w:tc>
      </w:tr>
    </w:tbl>
    <w:p w14:paraId="1E8152F1" w14:textId="77777777" w:rsidR="000C4868" w:rsidRDefault="000C4868" w:rsidP="0094228F">
      <w:pPr>
        <w:pStyle w:val="Heading2"/>
      </w:pPr>
      <w:bookmarkStart w:id="145" w:name="_Toc5629267"/>
      <w:bookmarkStart w:id="146" w:name="_Toc63538213"/>
      <w:bookmarkEnd w:id="140"/>
      <w:r w:rsidRPr="004A6F2A">
        <w:lastRenderedPageBreak/>
        <w:t>Complete</w:t>
      </w:r>
      <w:r>
        <w:t xml:space="preserve"> list of relevant plant that form the ancillary services load</w:t>
      </w:r>
      <w:bookmarkEnd w:id="145"/>
      <w:bookmarkEnd w:id="146"/>
    </w:p>
    <w:p w14:paraId="62579B53" w14:textId="43D8A4DD" w:rsidR="000C4868" w:rsidRPr="00EA4F39" w:rsidRDefault="000C4868" w:rsidP="0094228F">
      <w:pPr>
        <w:pStyle w:val="BodyText"/>
        <w:keepNext/>
        <w:keepLines/>
      </w:pPr>
      <w:r>
        <w:t xml:space="preserve">Provide a complete list of </w:t>
      </w:r>
      <w:r w:rsidRPr="00553AB7">
        <w:rPr>
          <w:i/>
        </w:rPr>
        <w:t xml:space="preserve">plant </w:t>
      </w:r>
      <w:r>
        <w:t xml:space="preserve">that form the ancillary services load </w:t>
      </w:r>
      <w:r w:rsidR="004179B2">
        <w:t>including any</w:t>
      </w:r>
      <w:r>
        <w:t xml:space="preserve"> changes listed above.</w:t>
      </w:r>
    </w:p>
    <w:tbl>
      <w:tblPr>
        <w:tblStyle w:val="TableGrid"/>
        <w:tblW w:w="9923" w:type="dxa"/>
        <w:tblLayout w:type="fixed"/>
        <w:tblLook w:val="0620" w:firstRow="1" w:lastRow="0" w:firstColumn="0" w:lastColumn="0" w:noHBand="1" w:noVBand="1"/>
      </w:tblPr>
      <w:tblGrid>
        <w:gridCol w:w="851"/>
        <w:gridCol w:w="850"/>
        <w:gridCol w:w="709"/>
        <w:gridCol w:w="851"/>
        <w:gridCol w:w="708"/>
        <w:gridCol w:w="851"/>
        <w:gridCol w:w="850"/>
        <w:gridCol w:w="1276"/>
        <w:gridCol w:w="709"/>
        <w:gridCol w:w="1134"/>
        <w:gridCol w:w="1134"/>
      </w:tblGrid>
      <w:tr w:rsidR="00DA0B28" w:rsidRPr="00FF721E" w14:paraId="32FE3481" w14:textId="77777777" w:rsidTr="002F747A">
        <w:trPr>
          <w:cnfStyle w:val="100000000000" w:firstRow="1" w:lastRow="0" w:firstColumn="0" w:lastColumn="0" w:oddVBand="0" w:evenVBand="0" w:oddHBand="0" w:evenHBand="0" w:firstRowFirstColumn="0" w:firstRowLastColumn="0" w:lastRowFirstColumn="0" w:lastRowLastColumn="0"/>
          <w:cantSplit/>
          <w:tblHeader/>
        </w:trPr>
        <w:tc>
          <w:tcPr>
            <w:tcW w:w="851" w:type="dxa"/>
          </w:tcPr>
          <w:p w14:paraId="55EEACB2" w14:textId="77777777" w:rsidR="000C4868" w:rsidRPr="00385E3E" w:rsidRDefault="000C4868" w:rsidP="0094228F">
            <w:pPr>
              <w:pStyle w:val="TableHeading"/>
              <w:keepLines/>
              <w:rPr>
                <w:b w:val="0"/>
                <w:bCs/>
              </w:rPr>
            </w:pPr>
            <w:r w:rsidRPr="00385E3E">
              <w:rPr>
                <w:b w:val="0"/>
                <w:bCs/>
              </w:rPr>
              <w:t>Site NMI</w:t>
            </w:r>
          </w:p>
        </w:tc>
        <w:tc>
          <w:tcPr>
            <w:tcW w:w="850" w:type="dxa"/>
          </w:tcPr>
          <w:p w14:paraId="406417EF" w14:textId="490912A7" w:rsidR="000C4868" w:rsidRPr="00385E3E" w:rsidRDefault="000C4868" w:rsidP="0094228F">
            <w:pPr>
              <w:pStyle w:val="TableHeading"/>
              <w:keepLines/>
              <w:rPr>
                <w:b w:val="0"/>
                <w:bCs/>
              </w:rPr>
            </w:pPr>
            <w:r w:rsidRPr="00385E3E">
              <w:rPr>
                <w:b w:val="0"/>
                <w:bCs/>
              </w:rPr>
              <w:t>MASP</w:t>
            </w:r>
            <w:r w:rsidR="00A23B6F" w:rsidRPr="00385E3E">
              <w:rPr>
                <w:rStyle w:val="FootnoteReference"/>
                <w:b w:val="0"/>
                <w:bCs/>
                <w:sz w:val="16"/>
                <w:szCs w:val="16"/>
              </w:rPr>
              <w:footnoteReference w:id="8"/>
            </w:r>
            <w:r w:rsidRPr="00385E3E">
              <w:rPr>
                <w:b w:val="0"/>
                <w:bCs/>
              </w:rPr>
              <w:t>?</w:t>
            </w:r>
          </w:p>
        </w:tc>
        <w:tc>
          <w:tcPr>
            <w:tcW w:w="709" w:type="dxa"/>
          </w:tcPr>
          <w:p w14:paraId="5AF6FB8C" w14:textId="77777777" w:rsidR="000C4868" w:rsidRPr="00385E3E" w:rsidRDefault="000C4868" w:rsidP="0094228F">
            <w:pPr>
              <w:pStyle w:val="TableHeading"/>
              <w:keepLines/>
              <w:rPr>
                <w:b w:val="0"/>
                <w:bCs/>
              </w:rPr>
            </w:pPr>
            <w:r w:rsidRPr="00385E3E">
              <w:rPr>
                <w:b w:val="0"/>
                <w:bCs/>
              </w:rPr>
              <w:t>Site post code</w:t>
            </w:r>
          </w:p>
        </w:tc>
        <w:tc>
          <w:tcPr>
            <w:tcW w:w="851" w:type="dxa"/>
          </w:tcPr>
          <w:p w14:paraId="501D0DE3" w14:textId="77777777" w:rsidR="000C4868" w:rsidRPr="00385E3E" w:rsidRDefault="000C4868" w:rsidP="0094228F">
            <w:pPr>
              <w:pStyle w:val="TableHeading"/>
              <w:keepLines/>
              <w:rPr>
                <w:b w:val="0"/>
                <w:bCs/>
              </w:rPr>
            </w:pPr>
            <w:r w:rsidRPr="00385E3E">
              <w:rPr>
                <w:b w:val="0"/>
                <w:bCs/>
              </w:rPr>
              <w:t>NEM Region</w:t>
            </w:r>
          </w:p>
        </w:tc>
        <w:tc>
          <w:tcPr>
            <w:tcW w:w="708" w:type="dxa"/>
          </w:tcPr>
          <w:p w14:paraId="05AAAA1D" w14:textId="77777777" w:rsidR="000C4868" w:rsidRPr="00385E3E" w:rsidRDefault="000C4868" w:rsidP="0094228F">
            <w:pPr>
              <w:pStyle w:val="TableHeading"/>
              <w:keepLines/>
              <w:rPr>
                <w:b w:val="0"/>
                <w:bCs/>
              </w:rPr>
            </w:pPr>
            <w:r w:rsidRPr="00385E3E">
              <w:rPr>
                <w:b w:val="0"/>
                <w:bCs/>
              </w:rPr>
              <w:t>DNSP</w:t>
            </w:r>
          </w:p>
        </w:tc>
        <w:tc>
          <w:tcPr>
            <w:tcW w:w="851" w:type="dxa"/>
          </w:tcPr>
          <w:p w14:paraId="7F4CDC8B" w14:textId="25E9E9F2" w:rsidR="000C4868" w:rsidRPr="00385E3E" w:rsidRDefault="000C4868" w:rsidP="0094228F">
            <w:pPr>
              <w:pStyle w:val="TableHeading"/>
              <w:keepLines/>
              <w:rPr>
                <w:b w:val="0"/>
                <w:bCs/>
              </w:rPr>
            </w:pPr>
            <w:r w:rsidRPr="00385E3E">
              <w:rPr>
                <w:b w:val="0"/>
                <w:bCs/>
              </w:rPr>
              <w:t xml:space="preserve">Device </w:t>
            </w:r>
            <w:r w:rsidR="00B56360" w:rsidRPr="00385E3E">
              <w:rPr>
                <w:b w:val="0"/>
                <w:bCs/>
              </w:rPr>
              <w:t>manufacture</w:t>
            </w:r>
            <w:r w:rsidR="0020161A" w:rsidRPr="00385E3E">
              <w:rPr>
                <w:b w:val="0"/>
                <w:bCs/>
              </w:rPr>
              <w:t>r</w:t>
            </w:r>
          </w:p>
        </w:tc>
        <w:tc>
          <w:tcPr>
            <w:tcW w:w="850" w:type="dxa"/>
          </w:tcPr>
          <w:p w14:paraId="42B5C1AC" w14:textId="77777777" w:rsidR="000C4868" w:rsidRPr="00385E3E" w:rsidRDefault="000C4868" w:rsidP="0094228F">
            <w:pPr>
              <w:pStyle w:val="TableHeading"/>
              <w:keepLines/>
              <w:rPr>
                <w:b w:val="0"/>
                <w:bCs/>
              </w:rPr>
            </w:pPr>
            <w:r w:rsidRPr="00385E3E">
              <w:rPr>
                <w:b w:val="0"/>
                <w:bCs/>
              </w:rPr>
              <w:t>Device model/ version</w:t>
            </w:r>
          </w:p>
        </w:tc>
        <w:tc>
          <w:tcPr>
            <w:tcW w:w="1276" w:type="dxa"/>
          </w:tcPr>
          <w:p w14:paraId="51D3C304" w14:textId="77777777" w:rsidR="000C4868" w:rsidRPr="00385E3E" w:rsidRDefault="000C4868" w:rsidP="0094228F">
            <w:pPr>
              <w:pStyle w:val="TableHeading"/>
              <w:keepLines/>
              <w:rPr>
                <w:b w:val="0"/>
                <w:bCs/>
              </w:rPr>
            </w:pPr>
            <w:r w:rsidRPr="00385E3E">
              <w:rPr>
                <w:b w:val="0"/>
                <w:bCs/>
              </w:rPr>
              <w:t>Device control box model / version</w:t>
            </w:r>
          </w:p>
        </w:tc>
        <w:tc>
          <w:tcPr>
            <w:tcW w:w="709" w:type="dxa"/>
          </w:tcPr>
          <w:p w14:paraId="43ED60FF" w14:textId="77777777" w:rsidR="000C4868" w:rsidRPr="00385E3E" w:rsidRDefault="000C4868" w:rsidP="0094228F">
            <w:pPr>
              <w:pStyle w:val="TableHeading"/>
              <w:keepLines/>
              <w:rPr>
                <w:b w:val="0"/>
                <w:bCs/>
              </w:rPr>
            </w:pPr>
            <w:r w:rsidRPr="00385E3E">
              <w:rPr>
                <w:b w:val="0"/>
                <w:bCs/>
              </w:rPr>
              <w:t>Device size</w:t>
            </w:r>
            <w:r w:rsidRPr="00385E3E">
              <w:rPr>
                <w:b w:val="0"/>
                <w:bCs/>
              </w:rPr>
              <w:br/>
              <w:t>(kWh)</w:t>
            </w:r>
          </w:p>
        </w:tc>
        <w:tc>
          <w:tcPr>
            <w:tcW w:w="1134" w:type="dxa"/>
          </w:tcPr>
          <w:p w14:paraId="04AEE9BC" w14:textId="33F33C1B" w:rsidR="000C4868" w:rsidRPr="00385E3E" w:rsidRDefault="000C4868" w:rsidP="0094228F">
            <w:pPr>
              <w:pStyle w:val="TableHeading"/>
              <w:keepLines/>
              <w:rPr>
                <w:b w:val="0"/>
                <w:bCs/>
              </w:rPr>
            </w:pPr>
            <w:r w:rsidRPr="00385E3E">
              <w:rPr>
                <w:b w:val="0"/>
                <w:bCs/>
              </w:rPr>
              <w:t>Max raise capability (kW) = max</w:t>
            </w:r>
            <w:r w:rsidR="00B51534" w:rsidRPr="00385E3E">
              <w:rPr>
                <w:b w:val="0"/>
                <w:bCs/>
                <w:vertAlign w:val="superscript"/>
              </w:rPr>
              <w:t>3</w:t>
            </w:r>
          </w:p>
        </w:tc>
        <w:tc>
          <w:tcPr>
            <w:tcW w:w="1134" w:type="dxa"/>
          </w:tcPr>
          <w:p w14:paraId="454995A2" w14:textId="57774981" w:rsidR="000C4868" w:rsidRPr="00385E3E" w:rsidRDefault="000C4868" w:rsidP="0094228F">
            <w:pPr>
              <w:pStyle w:val="TableHeading"/>
              <w:keepLines/>
              <w:rPr>
                <w:b w:val="0"/>
                <w:bCs/>
              </w:rPr>
            </w:pPr>
            <w:r w:rsidRPr="00385E3E">
              <w:rPr>
                <w:b w:val="0"/>
                <w:bCs/>
              </w:rPr>
              <w:t xml:space="preserve">Max lower capability (kW) = </w:t>
            </w:r>
            <w:r w:rsidR="00B51534" w:rsidRPr="00385E3E">
              <w:rPr>
                <w:b w:val="0"/>
                <w:bCs/>
              </w:rPr>
              <w:t>max</w:t>
            </w:r>
            <w:r w:rsidR="00B51534" w:rsidRPr="00385E3E">
              <w:rPr>
                <w:b w:val="0"/>
                <w:bCs/>
                <w:vertAlign w:val="superscript"/>
              </w:rPr>
              <w:t>3</w:t>
            </w:r>
          </w:p>
        </w:tc>
      </w:tr>
      <w:tr w:rsidR="00EF4F2D" w:rsidRPr="00FF721E" w14:paraId="0774D8DD" w14:textId="77777777" w:rsidTr="002F747A">
        <w:trPr>
          <w:cantSplit/>
        </w:trPr>
        <w:tc>
          <w:tcPr>
            <w:tcW w:w="851" w:type="dxa"/>
          </w:tcPr>
          <w:p w14:paraId="5D310BBC" w14:textId="77777777" w:rsidR="000C4868" w:rsidRPr="00D069D5" w:rsidRDefault="000C4868" w:rsidP="0094228F">
            <w:pPr>
              <w:pStyle w:val="TableText"/>
              <w:keepNext/>
              <w:keepLines/>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850" w:type="dxa"/>
          </w:tcPr>
          <w:p w14:paraId="26343DB3" w14:textId="77777777" w:rsidR="004179B2" w:rsidRDefault="000C4868" w:rsidP="0094228F">
            <w:pPr>
              <w:pStyle w:val="TableText"/>
              <w:keepNext/>
              <w:keepLines/>
              <w:spacing w:before="40" w:after="40"/>
            </w:pPr>
            <w:r w:rsidRPr="00D069D5">
              <w:fldChar w:fldCharType="begin">
                <w:ffData>
                  <w:name w:val="Check50"/>
                  <w:enabled/>
                  <w:calcOnExit w:val="0"/>
                  <w:checkBox>
                    <w:sizeAuto/>
                    <w:default w:val="0"/>
                  </w:checkBox>
                </w:ffData>
              </w:fldChar>
            </w:r>
            <w:r w:rsidRPr="00D069D5">
              <w:instrText xml:space="preserve"> FORMCHECKBOX </w:instrText>
            </w:r>
            <w:r w:rsidR="00B65B44">
              <w:fldChar w:fldCharType="separate"/>
            </w:r>
            <w:r w:rsidRPr="00D069D5">
              <w:fldChar w:fldCharType="end"/>
            </w:r>
            <w:r w:rsidRPr="00D069D5">
              <w:t xml:space="preserve"> Y</w:t>
            </w:r>
          </w:p>
          <w:p w14:paraId="3D9C0117" w14:textId="78E72E93" w:rsidR="000C4868" w:rsidRPr="00D069D5" w:rsidRDefault="000C4868" w:rsidP="0094228F">
            <w:pPr>
              <w:pStyle w:val="TableText"/>
              <w:keepNext/>
              <w:keepLines/>
              <w:spacing w:before="40" w:after="40"/>
            </w:pPr>
            <w:r w:rsidRPr="00D069D5">
              <w:fldChar w:fldCharType="begin">
                <w:ffData>
                  <w:name w:val="Check50"/>
                  <w:enabled/>
                  <w:calcOnExit w:val="0"/>
                  <w:checkBox>
                    <w:sizeAuto/>
                    <w:default w:val="0"/>
                  </w:checkBox>
                </w:ffData>
              </w:fldChar>
            </w:r>
            <w:r w:rsidRPr="00D069D5">
              <w:instrText xml:space="preserve"> FORMCHECKBOX </w:instrText>
            </w:r>
            <w:r w:rsidR="00B65B44">
              <w:fldChar w:fldCharType="separate"/>
            </w:r>
            <w:r w:rsidRPr="00D069D5">
              <w:fldChar w:fldCharType="end"/>
            </w:r>
            <w:r w:rsidRPr="00D069D5">
              <w:t xml:space="preserve"> N</w:t>
            </w:r>
          </w:p>
        </w:tc>
        <w:tc>
          <w:tcPr>
            <w:tcW w:w="709" w:type="dxa"/>
          </w:tcPr>
          <w:p w14:paraId="24E2A85F" w14:textId="77777777" w:rsidR="000C4868" w:rsidRPr="00D069D5" w:rsidRDefault="000C4868" w:rsidP="0094228F">
            <w:pPr>
              <w:pStyle w:val="TableText"/>
              <w:keepNext/>
              <w:keepLines/>
              <w:spacing w:before="40" w:after="40"/>
            </w:pPr>
            <w:r w:rsidRPr="00D069D5">
              <w:fldChar w:fldCharType="begin">
                <w:ffData>
                  <w:name w:val=""/>
                  <w:enabled/>
                  <w:calcOnExit w:val="0"/>
                  <w:textInput>
                    <w:maxLength w:val="4"/>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fldChar w:fldCharType="end"/>
            </w:r>
          </w:p>
        </w:tc>
        <w:tc>
          <w:tcPr>
            <w:tcW w:w="851" w:type="dxa"/>
          </w:tcPr>
          <w:p w14:paraId="26621643" w14:textId="77777777" w:rsidR="000C4868" w:rsidRPr="00D069D5" w:rsidRDefault="000C4868" w:rsidP="0094228F">
            <w:pPr>
              <w:pStyle w:val="TableText"/>
              <w:keepNext/>
              <w:keepLines/>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708" w:type="dxa"/>
          </w:tcPr>
          <w:p w14:paraId="1BFCC256" w14:textId="77777777" w:rsidR="000C4868" w:rsidRPr="00D069D5" w:rsidRDefault="000C4868" w:rsidP="0094228F">
            <w:pPr>
              <w:pStyle w:val="TableText"/>
              <w:keepNext/>
              <w:keepLines/>
              <w:spacing w:before="40" w:after="40"/>
            </w:pPr>
            <w:r w:rsidRPr="00D069D5">
              <w:fldChar w:fldCharType="begin">
                <w:ffData>
                  <w:name w:val=""/>
                  <w:enabled/>
                  <w:calcOnExit w:val="0"/>
                  <w:textInput>
                    <w:maxLength w:val="4"/>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fldChar w:fldCharType="end"/>
            </w:r>
          </w:p>
        </w:tc>
        <w:tc>
          <w:tcPr>
            <w:tcW w:w="851" w:type="dxa"/>
          </w:tcPr>
          <w:p w14:paraId="4AB82759" w14:textId="77777777" w:rsidR="000C4868" w:rsidRPr="00D069D5" w:rsidRDefault="000C4868" w:rsidP="0094228F">
            <w:pPr>
              <w:pStyle w:val="TableText"/>
              <w:keepNext/>
              <w:keepLines/>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850" w:type="dxa"/>
          </w:tcPr>
          <w:p w14:paraId="15CA4D76" w14:textId="77777777" w:rsidR="000C4868" w:rsidRPr="00D069D5" w:rsidRDefault="000C4868" w:rsidP="0094228F">
            <w:pPr>
              <w:pStyle w:val="TableText"/>
              <w:keepNext/>
              <w:keepLines/>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1276" w:type="dxa"/>
          </w:tcPr>
          <w:p w14:paraId="0D0A7054" w14:textId="77777777" w:rsidR="000C4868" w:rsidRPr="00D069D5" w:rsidRDefault="000C4868" w:rsidP="0094228F">
            <w:pPr>
              <w:pStyle w:val="TableText"/>
              <w:keepNext/>
              <w:keepLines/>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709" w:type="dxa"/>
          </w:tcPr>
          <w:p w14:paraId="6483EC6D" w14:textId="77777777" w:rsidR="000C4868" w:rsidRPr="00D069D5" w:rsidRDefault="000C4868" w:rsidP="0094228F">
            <w:pPr>
              <w:pStyle w:val="TableText"/>
              <w:keepNext/>
              <w:keepLines/>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1134" w:type="dxa"/>
          </w:tcPr>
          <w:p w14:paraId="34120E5B" w14:textId="77777777" w:rsidR="000C4868" w:rsidRPr="00D069D5" w:rsidRDefault="000C4868" w:rsidP="0094228F">
            <w:pPr>
              <w:pStyle w:val="TableText"/>
              <w:keepNext/>
              <w:keepLines/>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1134" w:type="dxa"/>
          </w:tcPr>
          <w:p w14:paraId="33BD7D18" w14:textId="77777777" w:rsidR="000C4868" w:rsidRPr="00D069D5" w:rsidRDefault="000C4868" w:rsidP="0094228F">
            <w:pPr>
              <w:pStyle w:val="TableText"/>
              <w:keepNext/>
              <w:keepLines/>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r>
      <w:tr w:rsidR="00EF4F2D" w:rsidRPr="00FF721E" w14:paraId="0DDE8CD1" w14:textId="77777777" w:rsidTr="002F747A">
        <w:trPr>
          <w:cantSplit/>
        </w:trPr>
        <w:tc>
          <w:tcPr>
            <w:tcW w:w="851" w:type="dxa"/>
          </w:tcPr>
          <w:p w14:paraId="28B05347"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850" w:type="dxa"/>
          </w:tcPr>
          <w:p w14:paraId="0C23AE7A" w14:textId="77777777" w:rsidR="004179B2" w:rsidRDefault="000C4868" w:rsidP="00104F3C">
            <w:pPr>
              <w:pStyle w:val="TableText"/>
              <w:spacing w:before="40" w:after="40"/>
            </w:pPr>
            <w:r w:rsidRPr="00D069D5">
              <w:fldChar w:fldCharType="begin">
                <w:ffData>
                  <w:name w:val="Check50"/>
                  <w:enabled/>
                  <w:calcOnExit w:val="0"/>
                  <w:checkBox>
                    <w:sizeAuto/>
                    <w:default w:val="0"/>
                  </w:checkBox>
                </w:ffData>
              </w:fldChar>
            </w:r>
            <w:r w:rsidRPr="00D069D5">
              <w:instrText xml:space="preserve"> FORMCHECKBOX </w:instrText>
            </w:r>
            <w:r w:rsidR="00B65B44">
              <w:fldChar w:fldCharType="separate"/>
            </w:r>
            <w:r w:rsidRPr="00D069D5">
              <w:fldChar w:fldCharType="end"/>
            </w:r>
            <w:r w:rsidRPr="00D069D5">
              <w:t xml:space="preserve"> Y</w:t>
            </w:r>
          </w:p>
          <w:p w14:paraId="0F779F17" w14:textId="57F2B583" w:rsidR="000C4868" w:rsidRPr="00D069D5" w:rsidRDefault="000C4868" w:rsidP="00104F3C">
            <w:pPr>
              <w:pStyle w:val="TableText"/>
              <w:spacing w:before="40" w:after="40"/>
            </w:pPr>
            <w:r w:rsidRPr="00D069D5">
              <w:fldChar w:fldCharType="begin">
                <w:ffData>
                  <w:name w:val="Check50"/>
                  <w:enabled/>
                  <w:calcOnExit w:val="0"/>
                  <w:checkBox>
                    <w:sizeAuto/>
                    <w:default w:val="0"/>
                  </w:checkBox>
                </w:ffData>
              </w:fldChar>
            </w:r>
            <w:r w:rsidRPr="00D069D5">
              <w:instrText xml:space="preserve"> FORMCHECKBOX </w:instrText>
            </w:r>
            <w:r w:rsidR="00B65B44">
              <w:fldChar w:fldCharType="separate"/>
            </w:r>
            <w:r w:rsidRPr="00D069D5">
              <w:fldChar w:fldCharType="end"/>
            </w:r>
            <w:r w:rsidRPr="00D069D5">
              <w:t xml:space="preserve"> N</w:t>
            </w:r>
          </w:p>
        </w:tc>
        <w:tc>
          <w:tcPr>
            <w:tcW w:w="709" w:type="dxa"/>
          </w:tcPr>
          <w:p w14:paraId="7B1EF617" w14:textId="77777777" w:rsidR="000C4868" w:rsidRPr="00D069D5" w:rsidRDefault="000C4868" w:rsidP="00104F3C">
            <w:pPr>
              <w:pStyle w:val="TableText"/>
              <w:spacing w:before="40" w:after="40"/>
            </w:pPr>
            <w:r w:rsidRPr="00D069D5">
              <w:fldChar w:fldCharType="begin">
                <w:ffData>
                  <w:name w:val=""/>
                  <w:enabled/>
                  <w:calcOnExit w:val="0"/>
                  <w:textInput>
                    <w:maxLength w:val="4"/>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fldChar w:fldCharType="end"/>
            </w:r>
          </w:p>
        </w:tc>
        <w:tc>
          <w:tcPr>
            <w:tcW w:w="851" w:type="dxa"/>
          </w:tcPr>
          <w:p w14:paraId="6DD3CE28"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708" w:type="dxa"/>
          </w:tcPr>
          <w:p w14:paraId="7198D3D5" w14:textId="77777777" w:rsidR="000C4868" w:rsidRPr="00D069D5" w:rsidRDefault="000C4868" w:rsidP="00104F3C">
            <w:pPr>
              <w:pStyle w:val="TableText"/>
              <w:spacing w:before="40" w:after="40"/>
            </w:pPr>
            <w:r w:rsidRPr="00D069D5">
              <w:fldChar w:fldCharType="begin">
                <w:ffData>
                  <w:name w:val=""/>
                  <w:enabled/>
                  <w:calcOnExit w:val="0"/>
                  <w:textInput>
                    <w:maxLength w:val="4"/>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fldChar w:fldCharType="end"/>
            </w:r>
          </w:p>
        </w:tc>
        <w:tc>
          <w:tcPr>
            <w:tcW w:w="851" w:type="dxa"/>
          </w:tcPr>
          <w:p w14:paraId="0F038399"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850" w:type="dxa"/>
          </w:tcPr>
          <w:p w14:paraId="14DC49BE"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1276" w:type="dxa"/>
          </w:tcPr>
          <w:p w14:paraId="6205CA99"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709" w:type="dxa"/>
          </w:tcPr>
          <w:p w14:paraId="133A41DA"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1134" w:type="dxa"/>
          </w:tcPr>
          <w:p w14:paraId="3CFCFBBF"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1134" w:type="dxa"/>
          </w:tcPr>
          <w:p w14:paraId="5052A707"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r>
      <w:tr w:rsidR="00EF4F2D" w:rsidRPr="00FF721E" w14:paraId="36280A95" w14:textId="77777777" w:rsidTr="002F747A">
        <w:trPr>
          <w:cantSplit/>
        </w:trPr>
        <w:tc>
          <w:tcPr>
            <w:tcW w:w="851" w:type="dxa"/>
          </w:tcPr>
          <w:p w14:paraId="2DCCD62A"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850" w:type="dxa"/>
          </w:tcPr>
          <w:p w14:paraId="6E347E7E" w14:textId="77777777" w:rsidR="004179B2" w:rsidRDefault="000C4868" w:rsidP="00104F3C">
            <w:pPr>
              <w:pStyle w:val="TableText"/>
              <w:spacing w:before="40" w:after="40"/>
            </w:pPr>
            <w:r w:rsidRPr="00D069D5">
              <w:fldChar w:fldCharType="begin">
                <w:ffData>
                  <w:name w:val="Check50"/>
                  <w:enabled/>
                  <w:calcOnExit w:val="0"/>
                  <w:checkBox>
                    <w:sizeAuto/>
                    <w:default w:val="0"/>
                  </w:checkBox>
                </w:ffData>
              </w:fldChar>
            </w:r>
            <w:r w:rsidRPr="00D069D5">
              <w:instrText xml:space="preserve"> FORMCHECKBOX </w:instrText>
            </w:r>
            <w:r w:rsidR="00B65B44">
              <w:fldChar w:fldCharType="separate"/>
            </w:r>
            <w:r w:rsidRPr="00D069D5">
              <w:fldChar w:fldCharType="end"/>
            </w:r>
            <w:r w:rsidRPr="00D069D5">
              <w:t xml:space="preserve"> Y</w:t>
            </w:r>
          </w:p>
          <w:p w14:paraId="2640D17E" w14:textId="152A4307" w:rsidR="000C4868" w:rsidRPr="00D069D5" w:rsidRDefault="000C4868" w:rsidP="00104F3C">
            <w:pPr>
              <w:pStyle w:val="TableText"/>
              <w:spacing w:before="40" w:after="40"/>
            </w:pPr>
            <w:r w:rsidRPr="00D069D5">
              <w:fldChar w:fldCharType="begin">
                <w:ffData>
                  <w:name w:val="Check50"/>
                  <w:enabled/>
                  <w:calcOnExit w:val="0"/>
                  <w:checkBox>
                    <w:sizeAuto/>
                    <w:default w:val="0"/>
                  </w:checkBox>
                </w:ffData>
              </w:fldChar>
            </w:r>
            <w:r w:rsidRPr="00D069D5">
              <w:instrText xml:space="preserve"> FORMCHECKBOX </w:instrText>
            </w:r>
            <w:r w:rsidR="00B65B44">
              <w:fldChar w:fldCharType="separate"/>
            </w:r>
            <w:r w:rsidRPr="00D069D5">
              <w:fldChar w:fldCharType="end"/>
            </w:r>
            <w:r w:rsidRPr="00D069D5">
              <w:t xml:space="preserve"> N</w:t>
            </w:r>
          </w:p>
        </w:tc>
        <w:tc>
          <w:tcPr>
            <w:tcW w:w="709" w:type="dxa"/>
          </w:tcPr>
          <w:p w14:paraId="1FB18626" w14:textId="77777777" w:rsidR="000C4868" w:rsidRPr="00D069D5" w:rsidRDefault="000C4868" w:rsidP="00104F3C">
            <w:pPr>
              <w:pStyle w:val="TableText"/>
              <w:spacing w:before="40" w:after="40"/>
            </w:pPr>
            <w:r w:rsidRPr="00D069D5">
              <w:fldChar w:fldCharType="begin">
                <w:ffData>
                  <w:name w:val=""/>
                  <w:enabled/>
                  <w:calcOnExit w:val="0"/>
                  <w:textInput>
                    <w:maxLength w:val="4"/>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fldChar w:fldCharType="end"/>
            </w:r>
          </w:p>
        </w:tc>
        <w:tc>
          <w:tcPr>
            <w:tcW w:w="851" w:type="dxa"/>
          </w:tcPr>
          <w:p w14:paraId="78741C32"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708" w:type="dxa"/>
          </w:tcPr>
          <w:p w14:paraId="196A9371" w14:textId="77777777" w:rsidR="000C4868" w:rsidRPr="00D069D5" w:rsidRDefault="000C4868" w:rsidP="00104F3C">
            <w:pPr>
              <w:pStyle w:val="TableText"/>
              <w:spacing w:before="40" w:after="40"/>
            </w:pPr>
            <w:r w:rsidRPr="00D069D5">
              <w:fldChar w:fldCharType="begin">
                <w:ffData>
                  <w:name w:val=""/>
                  <w:enabled/>
                  <w:calcOnExit w:val="0"/>
                  <w:textInput>
                    <w:maxLength w:val="4"/>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fldChar w:fldCharType="end"/>
            </w:r>
          </w:p>
        </w:tc>
        <w:tc>
          <w:tcPr>
            <w:tcW w:w="851" w:type="dxa"/>
          </w:tcPr>
          <w:p w14:paraId="28A71178"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850" w:type="dxa"/>
          </w:tcPr>
          <w:p w14:paraId="2C560402"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1276" w:type="dxa"/>
          </w:tcPr>
          <w:p w14:paraId="7AE48B47"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709" w:type="dxa"/>
          </w:tcPr>
          <w:p w14:paraId="2CC018BB"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1134" w:type="dxa"/>
          </w:tcPr>
          <w:p w14:paraId="6081942D"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1134" w:type="dxa"/>
          </w:tcPr>
          <w:p w14:paraId="661E5ECF"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r>
      <w:tr w:rsidR="00EF4F2D" w:rsidRPr="00FF721E" w14:paraId="221A8485" w14:textId="77777777" w:rsidTr="002F747A">
        <w:trPr>
          <w:cantSplit/>
        </w:trPr>
        <w:tc>
          <w:tcPr>
            <w:tcW w:w="851" w:type="dxa"/>
          </w:tcPr>
          <w:p w14:paraId="392AD8BC"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850" w:type="dxa"/>
          </w:tcPr>
          <w:p w14:paraId="0222BB5E" w14:textId="77777777" w:rsidR="004179B2" w:rsidRDefault="000C4868" w:rsidP="00104F3C">
            <w:pPr>
              <w:pStyle w:val="TableText"/>
              <w:spacing w:before="40" w:after="40"/>
            </w:pPr>
            <w:r w:rsidRPr="00D069D5">
              <w:fldChar w:fldCharType="begin">
                <w:ffData>
                  <w:name w:val="Check50"/>
                  <w:enabled/>
                  <w:calcOnExit w:val="0"/>
                  <w:checkBox>
                    <w:sizeAuto/>
                    <w:default w:val="0"/>
                  </w:checkBox>
                </w:ffData>
              </w:fldChar>
            </w:r>
            <w:r w:rsidRPr="00D069D5">
              <w:instrText xml:space="preserve"> FORMCHECKBOX </w:instrText>
            </w:r>
            <w:r w:rsidR="00B65B44">
              <w:fldChar w:fldCharType="separate"/>
            </w:r>
            <w:r w:rsidRPr="00D069D5">
              <w:fldChar w:fldCharType="end"/>
            </w:r>
            <w:r w:rsidRPr="00D069D5">
              <w:t xml:space="preserve"> Y</w:t>
            </w:r>
          </w:p>
          <w:p w14:paraId="3BC97FA3" w14:textId="115A0E41" w:rsidR="000C4868" w:rsidRPr="00D069D5" w:rsidRDefault="000C4868" w:rsidP="00104F3C">
            <w:pPr>
              <w:pStyle w:val="TableText"/>
              <w:spacing w:before="40" w:after="40"/>
            </w:pPr>
            <w:r w:rsidRPr="00D069D5">
              <w:fldChar w:fldCharType="begin">
                <w:ffData>
                  <w:name w:val="Check50"/>
                  <w:enabled/>
                  <w:calcOnExit w:val="0"/>
                  <w:checkBox>
                    <w:sizeAuto/>
                    <w:default w:val="0"/>
                  </w:checkBox>
                </w:ffData>
              </w:fldChar>
            </w:r>
            <w:r w:rsidRPr="00D069D5">
              <w:instrText xml:space="preserve"> FORMCHECKBOX </w:instrText>
            </w:r>
            <w:r w:rsidR="00B65B44">
              <w:fldChar w:fldCharType="separate"/>
            </w:r>
            <w:r w:rsidRPr="00D069D5">
              <w:fldChar w:fldCharType="end"/>
            </w:r>
            <w:r w:rsidRPr="00D069D5">
              <w:t xml:space="preserve"> N</w:t>
            </w:r>
          </w:p>
        </w:tc>
        <w:tc>
          <w:tcPr>
            <w:tcW w:w="709" w:type="dxa"/>
          </w:tcPr>
          <w:p w14:paraId="3C3253CD" w14:textId="77777777" w:rsidR="000C4868" w:rsidRPr="00D069D5" w:rsidRDefault="000C4868" w:rsidP="00104F3C">
            <w:pPr>
              <w:pStyle w:val="TableText"/>
              <w:spacing w:before="40" w:after="40"/>
            </w:pPr>
            <w:r w:rsidRPr="00D069D5">
              <w:fldChar w:fldCharType="begin">
                <w:ffData>
                  <w:name w:val=""/>
                  <w:enabled/>
                  <w:calcOnExit w:val="0"/>
                  <w:textInput>
                    <w:maxLength w:val="4"/>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fldChar w:fldCharType="end"/>
            </w:r>
          </w:p>
        </w:tc>
        <w:tc>
          <w:tcPr>
            <w:tcW w:w="851" w:type="dxa"/>
          </w:tcPr>
          <w:p w14:paraId="71C5B32A"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708" w:type="dxa"/>
          </w:tcPr>
          <w:p w14:paraId="48774E57" w14:textId="77777777" w:rsidR="000C4868" w:rsidRPr="00D069D5" w:rsidRDefault="000C4868" w:rsidP="00104F3C">
            <w:pPr>
              <w:pStyle w:val="TableText"/>
              <w:spacing w:before="40" w:after="40"/>
            </w:pPr>
            <w:r w:rsidRPr="00D069D5">
              <w:fldChar w:fldCharType="begin">
                <w:ffData>
                  <w:name w:val=""/>
                  <w:enabled/>
                  <w:calcOnExit w:val="0"/>
                  <w:textInput>
                    <w:maxLength w:val="4"/>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fldChar w:fldCharType="end"/>
            </w:r>
          </w:p>
        </w:tc>
        <w:tc>
          <w:tcPr>
            <w:tcW w:w="851" w:type="dxa"/>
          </w:tcPr>
          <w:p w14:paraId="240531A7"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850" w:type="dxa"/>
          </w:tcPr>
          <w:p w14:paraId="764EA988"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1276" w:type="dxa"/>
          </w:tcPr>
          <w:p w14:paraId="42CACCC1"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709" w:type="dxa"/>
          </w:tcPr>
          <w:p w14:paraId="791DD5D0"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1134" w:type="dxa"/>
          </w:tcPr>
          <w:p w14:paraId="08A07444"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1134" w:type="dxa"/>
          </w:tcPr>
          <w:p w14:paraId="0E99172B"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r>
      <w:tr w:rsidR="00EF4F2D" w:rsidRPr="00FF721E" w14:paraId="22C64E9F" w14:textId="77777777" w:rsidTr="002F747A">
        <w:trPr>
          <w:cantSplit/>
        </w:trPr>
        <w:tc>
          <w:tcPr>
            <w:tcW w:w="851" w:type="dxa"/>
          </w:tcPr>
          <w:p w14:paraId="6E5AA91F"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850" w:type="dxa"/>
          </w:tcPr>
          <w:p w14:paraId="62A83BDC" w14:textId="77777777" w:rsidR="004179B2" w:rsidRDefault="000C4868" w:rsidP="00104F3C">
            <w:pPr>
              <w:pStyle w:val="TableText"/>
              <w:spacing w:before="40" w:after="40"/>
            </w:pPr>
            <w:r w:rsidRPr="00D069D5">
              <w:fldChar w:fldCharType="begin">
                <w:ffData>
                  <w:name w:val="Check50"/>
                  <w:enabled/>
                  <w:calcOnExit w:val="0"/>
                  <w:checkBox>
                    <w:sizeAuto/>
                    <w:default w:val="0"/>
                  </w:checkBox>
                </w:ffData>
              </w:fldChar>
            </w:r>
            <w:r w:rsidRPr="00D069D5">
              <w:instrText xml:space="preserve"> FORMCHECKBOX </w:instrText>
            </w:r>
            <w:r w:rsidR="00B65B44">
              <w:fldChar w:fldCharType="separate"/>
            </w:r>
            <w:r w:rsidRPr="00D069D5">
              <w:fldChar w:fldCharType="end"/>
            </w:r>
            <w:r w:rsidRPr="00D069D5">
              <w:t xml:space="preserve"> Y</w:t>
            </w:r>
          </w:p>
          <w:p w14:paraId="2716FD0E" w14:textId="46E19B9F" w:rsidR="000C4868" w:rsidRPr="00D069D5" w:rsidRDefault="000C4868" w:rsidP="00104F3C">
            <w:pPr>
              <w:pStyle w:val="TableText"/>
              <w:spacing w:before="40" w:after="40"/>
            </w:pPr>
            <w:r w:rsidRPr="00D069D5">
              <w:fldChar w:fldCharType="begin">
                <w:ffData>
                  <w:name w:val="Check50"/>
                  <w:enabled/>
                  <w:calcOnExit w:val="0"/>
                  <w:checkBox>
                    <w:sizeAuto/>
                    <w:default w:val="0"/>
                  </w:checkBox>
                </w:ffData>
              </w:fldChar>
            </w:r>
            <w:r w:rsidRPr="00D069D5">
              <w:instrText xml:space="preserve"> FORMCHECKBOX </w:instrText>
            </w:r>
            <w:r w:rsidR="00B65B44">
              <w:fldChar w:fldCharType="separate"/>
            </w:r>
            <w:r w:rsidRPr="00D069D5">
              <w:fldChar w:fldCharType="end"/>
            </w:r>
            <w:r w:rsidRPr="00D069D5">
              <w:t xml:space="preserve"> N</w:t>
            </w:r>
          </w:p>
        </w:tc>
        <w:tc>
          <w:tcPr>
            <w:tcW w:w="709" w:type="dxa"/>
          </w:tcPr>
          <w:p w14:paraId="37F6C00D" w14:textId="77777777" w:rsidR="000C4868" w:rsidRPr="00D069D5" w:rsidRDefault="000C4868" w:rsidP="00104F3C">
            <w:pPr>
              <w:pStyle w:val="TableText"/>
              <w:spacing w:before="40" w:after="40"/>
            </w:pPr>
            <w:r w:rsidRPr="00D069D5">
              <w:fldChar w:fldCharType="begin">
                <w:ffData>
                  <w:name w:val=""/>
                  <w:enabled/>
                  <w:calcOnExit w:val="0"/>
                  <w:textInput>
                    <w:maxLength w:val="4"/>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fldChar w:fldCharType="end"/>
            </w:r>
          </w:p>
        </w:tc>
        <w:tc>
          <w:tcPr>
            <w:tcW w:w="851" w:type="dxa"/>
          </w:tcPr>
          <w:p w14:paraId="103294E2"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708" w:type="dxa"/>
          </w:tcPr>
          <w:p w14:paraId="7F8653A0" w14:textId="77777777" w:rsidR="000C4868" w:rsidRPr="00D069D5" w:rsidRDefault="000C4868" w:rsidP="00104F3C">
            <w:pPr>
              <w:pStyle w:val="TableText"/>
              <w:spacing w:before="40" w:after="40"/>
            </w:pPr>
            <w:r w:rsidRPr="00D069D5">
              <w:fldChar w:fldCharType="begin">
                <w:ffData>
                  <w:name w:val=""/>
                  <w:enabled/>
                  <w:calcOnExit w:val="0"/>
                  <w:textInput>
                    <w:maxLength w:val="4"/>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fldChar w:fldCharType="end"/>
            </w:r>
          </w:p>
        </w:tc>
        <w:tc>
          <w:tcPr>
            <w:tcW w:w="851" w:type="dxa"/>
          </w:tcPr>
          <w:p w14:paraId="5F4323CC"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850" w:type="dxa"/>
          </w:tcPr>
          <w:p w14:paraId="2DC140EC"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1276" w:type="dxa"/>
          </w:tcPr>
          <w:p w14:paraId="69E46237"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709" w:type="dxa"/>
          </w:tcPr>
          <w:p w14:paraId="7998D8EE"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1134" w:type="dxa"/>
          </w:tcPr>
          <w:p w14:paraId="77C71373"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c>
          <w:tcPr>
            <w:tcW w:w="1134" w:type="dxa"/>
          </w:tcPr>
          <w:p w14:paraId="2B421FAF" w14:textId="77777777" w:rsidR="000C4868" w:rsidRPr="00D069D5" w:rsidRDefault="000C4868" w:rsidP="00104F3C">
            <w:pPr>
              <w:pStyle w:val="TableText"/>
              <w:spacing w:before="40" w:after="40"/>
            </w:pPr>
            <w:r w:rsidRPr="00D069D5">
              <w:fldChar w:fldCharType="begin">
                <w:ffData>
                  <w:name w:val="Text44"/>
                  <w:enabled/>
                  <w:calcOnExit w:val="0"/>
                  <w:textInput/>
                </w:ffData>
              </w:fldChar>
            </w:r>
            <w:r w:rsidRPr="00D069D5">
              <w:instrText xml:space="preserve"> FORMTEXT </w:instrText>
            </w:r>
            <w:r w:rsidRPr="00D069D5">
              <w:fldChar w:fldCharType="separate"/>
            </w:r>
            <w:r w:rsidRPr="00D069D5">
              <w:rPr>
                <w:noProof/>
              </w:rPr>
              <w:t> </w:t>
            </w:r>
            <w:r w:rsidRPr="00D069D5">
              <w:rPr>
                <w:noProof/>
              </w:rPr>
              <w:t> </w:t>
            </w:r>
            <w:r w:rsidRPr="00D069D5">
              <w:rPr>
                <w:noProof/>
              </w:rPr>
              <w:t> </w:t>
            </w:r>
            <w:r w:rsidRPr="00D069D5">
              <w:rPr>
                <w:noProof/>
              </w:rPr>
              <w:t> </w:t>
            </w:r>
            <w:r w:rsidRPr="00D069D5">
              <w:rPr>
                <w:noProof/>
              </w:rPr>
              <w:t> </w:t>
            </w:r>
            <w:r w:rsidRPr="00D069D5">
              <w:fldChar w:fldCharType="end"/>
            </w:r>
          </w:p>
        </w:tc>
      </w:tr>
    </w:tbl>
    <w:p w14:paraId="69F3D077" w14:textId="77777777" w:rsidR="005E3807" w:rsidRDefault="005E3807" w:rsidP="005E3807">
      <w:pPr>
        <w:pStyle w:val="Heading1"/>
      </w:pPr>
      <w:bookmarkStart w:id="147" w:name="_Toc63538214"/>
      <w:bookmarkEnd w:id="135"/>
      <w:bookmarkEnd w:id="136"/>
      <w:bookmarkEnd w:id="137"/>
      <w:r w:rsidRPr="004D41B6">
        <w:t>IT Systems</w:t>
      </w:r>
      <w:bookmarkEnd w:id="147"/>
    </w:p>
    <w:p w14:paraId="499153C0" w14:textId="77777777" w:rsidR="005E3807" w:rsidRPr="00936123" w:rsidRDefault="005E3807" w:rsidP="005E3807">
      <w:pPr>
        <w:pStyle w:val="BodyText"/>
        <w:tabs>
          <w:tab w:val="left" w:pos="1134"/>
        </w:tabs>
      </w:pPr>
      <w:bookmarkStart w:id="148" w:name="_Hlk534883143"/>
      <w:bookmarkStart w:id="149" w:name="_Hlk437729"/>
      <w:r>
        <w:t xml:space="preserve">To allow connectivity to </w:t>
      </w:r>
      <w:r w:rsidRPr="00B3574D">
        <w:t>AEMO</w:t>
      </w:r>
      <w:r>
        <w:t xml:space="preserve"> IT systems, you must provide the following information.</w:t>
      </w:r>
    </w:p>
    <w:p w14:paraId="75CEE4F7" w14:textId="77777777" w:rsidR="00C70D05" w:rsidRDefault="00C70D05" w:rsidP="007B75C1">
      <w:pPr>
        <w:pStyle w:val="Heading2"/>
      </w:pPr>
      <w:bookmarkStart w:id="150" w:name="_Toc530652236"/>
      <w:bookmarkStart w:id="151" w:name="_Toc63538215"/>
      <w:bookmarkStart w:id="152" w:name="_Toc3966531"/>
      <w:bookmarkEnd w:id="148"/>
      <w:r>
        <w:t xml:space="preserve">MarketNet </w:t>
      </w:r>
      <w:bookmarkEnd w:id="150"/>
      <w:r>
        <w:t>connection</w:t>
      </w:r>
      <w:bookmarkEnd w:id="151"/>
    </w:p>
    <w:p w14:paraId="1D32BF5C" w14:textId="77777777" w:rsidR="00C70D05" w:rsidRDefault="00C70D05" w:rsidP="00C70D05">
      <w:pPr>
        <w:pStyle w:val="BodyText"/>
        <w:keepNext/>
        <w:keepLines/>
        <w:rPr>
          <w:szCs w:val="22"/>
        </w:rPr>
      </w:pPr>
      <w:bookmarkStart w:id="153" w:name="_Hlk41975461"/>
      <w:r>
        <w:rPr>
          <w:szCs w:val="22"/>
        </w:rPr>
        <w:t>For details</w:t>
      </w:r>
      <w:r w:rsidRPr="00994849">
        <w:rPr>
          <w:szCs w:val="22"/>
        </w:rPr>
        <w:t xml:space="preserve"> </w:t>
      </w:r>
      <w:r>
        <w:rPr>
          <w:szCs w:val="22"/>
        </w:rPr>
        <w:t xml:space="preserve">regarding AEMOs private data network connection (MarketNet), options and entitlements, see the </w:t>
      </w:r>
      <w:hyperlink r:id="rId21" w:history="1">
        <w:r w:rsidRPr="00E20CEB">
          <w:rPr>
            <w:rStyle w:val="Hyperlink"/>
            <w:szCs w:val="22"/>
          </w:rPr>
          <w:t>Guide to Information Systems</w:t>
        </w:r>
      </w:hyperlink>
      <w:r>
        <w:rPr>
          <w:szCs w:val="22"/>
        </w:rPr>
        <w:t xml:space="preserve"> on AEMO’s website.</w:t>
      </w:r>
    </w:p>
    <w:p w14:paraId="3EE3E7FE" w14:textId="77777777" w:rsidR="00C70D05" w:rsidRDefault="00C70D05" w:rsidP="00C70D05">
      <w:pPr>
        <w:pStyle w:val="BodyText"/>
        <w:keepN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szCs w:val="22"/>
        </w:rPr>
        <w:fldChar w:fldCharType="begin">
          <w:ffData>
            <w:name w:val="Check14"/>
            <w:enabled/>
            <w:calcOnExit w:val="0"/>
            <w:checkBox>
              <w:sizeAuto/>
              <w:default w:val="0"/>
            </w:checkBox>
          </w:ffData>
        </w:fldChar>
      </w:r>
      <w:r>
        <w:rPr>
          <w:szCs w:val="22"/>
        </w:rPr>
        <w:instrText xml:space="preserve"> FORMCHECKBOX </w:instrText>
      </w:r>
      <w:r w:rsidR="00B65B44">
        <w:rPr>
          <w:szCs w:val="22"/>
        </w:rPr>
      </w:r>
      <w:r w:rsidR="00B65B44">
        <w:rPr>
          <w:szCs w:val="22"/>
        </w:rPr>
        <w:fldChar w:fldCharType="separate"/>
      </w:r>
      <w:r>
        <w:rPr>
          <w:szCs w:val="22"/>
        </w:rPr>
        <w:fldChar w:fldCharType="end"/>
      </w:r>
      <w:r>
        <w:rPr>
          <w:szCs w:val="22"/>
        </w:rPr>
        <w:t xml:space="preserve"> Yes</w:t>
      </w:r>
      <w:r>
        <w:rPr>
          <w:szCs w:val="22"/>
        </w:rPr>
        <w:tab/>
      </w:r>
      <w:r>
        <w:rPr>
          <w:szCs w:val="22"/>
        </w:rPr>
        <w:fldChar w:fldCharType="begin">
          <w:ffData>
            <w:name w:val="Check15"/>
            <w:enabled/>
            <w:calcOnExit w:val="0"/>
            <w:checkBox>
              <w:sizeAuto/>
              <w:default w:val="0"/>
            </w:checkBox>
          </w:ffData>
        </w:fldChar>
      </w:r>
      <w:r>
        <w:rPr>
          <w:szCs w:val="22"/>
        </w:rPr>
        <w:instrText xml:space="preserve"> FORMCHECKBOX </w:instrText>
      </w:r>
      <w:r w:rsidR="00B65B44">
        <w:rPr>
          <w:szCs w:val="22"/>
        </w:rPr>
      </w:r>
      <w:r w:rsidR="00B65B44">
        <w:rPr>
          <w:szCs w:val="22"/>
        </w:rPr>
        <w:fldChar w:fldCharType="separate"/>
      </w:r>
      <w:r>
        <w:rPr>
          <w:szCs w:val="22"/>
        </w:rPr>
        <w:fldChar w:fldCharType="end"/>
      </w:r>
      <w:r>
        <w:rPr>
          <w:szCs w:val="22"/>
        </w:rPr>
        <w:t xml:space="preserve"> No</w:t>
      </w:r>
    </w:p>
    <w:tbl>
      <w:tblPr>
        <w:tblStyle w:val="TableGrid"/>
        <w:tblW w:w="9351" w:type="dxa"/>
        <w:tblLook w:val="0480" w:firstRow="0" w:lastRow="0" w:firstColumn="1" w:lastColumn="0" w:noHBand="0" w:noVBand="1"/>
      </w:tblPr>
      <w:tblGrid>
        <w:gridCol w:w="2122"/>
        <w:gridCol w:w="850"/>
        <w:gridCol w:w="1418"/>
        <w:gridCol w:w="1134"/>
        <w:gridCol w:w="992"/>
        <w:gridCol w:w="2835"/>
      </w:tblGrid>
      <w:tr w:rsidR="00C70D05" w14:paraId="7D3DD689" w14:textId="77777777" w:rsidTr="000701D5">
        <w:trPr>
          <w:trHeight w:val="34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847BE42" w14:textId="77777777" w:rsidR="00C70D05" w:rsidRPr="007F67E3" w:rsidRDefault="00C70D05" w:rsidP="00DE3E39">
            <w:pPr>
              <w:pStyle w:val="TableText"/>
              <w:rPr>
                <w:rFonts w:asciiTheme="minorHAnsi" w:hAnsiTheme="minorHAnsi"/>
              </w:rPr>
            </w:pPr>
            <w:bookmarkStart w:id="154" w:name="_Hlk42239147"/>
            <w:r w:rsidRPr="007F67E3">
              <w:rPr>
                <w:rFonts w:asciiTheme="minorHAnsi" w:hAnsiTheme="minorHAnsi"/>
              </w:rPr>
              <w:t xml:space="preserve">Connection </w:t>
            </w:r>
            <w:r>
              <w:rPr>
                <w:rFonts w:asciiTheme="minorHAnsi" w:hAnsiTheme="minorHAnsi"/>
              </w:rPr>
              <w:t>t</w:t>
            </w:r>
            <w:r w:rsidRPr="007F67E3">
              <w:rPr>
                <w:rFonts w:asciiTheme="minorHAnsi" w:hAnsiTheme="minorHAnsi"/>
              </w:rPr>
              <w:t>ypes:</w:t>
            </w:r>
          </w:p>
        </w:tc>
        <w:tc>
          <w:tcPr>
            <w:tcW w:w="850" w:type="dxa"/>
            <w:vAlign w:val="center"/>
          </w:tcPr>
          <w:p w14:paraId="035AD2A8" w14:textId="77777777" w:rsidR="00C70D05" w:rsidRPr="007F67E3" w:rsidRDefault="00C70D05" w:rsidP="00DE3E39">
            <w:pPr>
              <w:pStyle w:val="TableText"/>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4E5020FE" w14:textId="77777777" w:rsidR="00C70D05" w:rsidRPr="007F67E3" w:rsidRDefault="00C70D05" w:rsidP="00DE3E39">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B65B44">
              <w:fldChar w:fldCharType="separate"/>
            </w:r>
            <w:r w:rsidRPr="007F67E3">
              <w:fldChar w:fldCharType="end"/>
            </w:r>
          </w:p>
        </w:tc>
        <w:tc>
          <w:tcPr>
            <w:tcW w:w="992" w:type="dxa"/>
            <w:vAlign w:val="center"/>
          </w:tcPr>
          <w:p w14:paraId="730E7F52" w14:textId="77777777" w:rsidR="00C70D05" w:rsidRPr="007F67E3" w:rsidRDefault="00C70D05" w:rsidP="00DE3E39">
            <w:pPr>
              <w:pStyle w:val="TableText"/>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0E375ED5" w14:textId="77777777" w:rsidR="00C70D05" w:rsidRPr="007F67E3" w:rsidRDefault="00C70D05" w:rsidP="00DE3E39">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B65B44">
              <w:fldChar w:fldCharType="separate"/>
            </w:r>
            <w:r w:rsidRPr="007F67E3">
              <w:fldChar w:fldCharType="end"/>
            </w:r>
          </w:p>
        </w:tc>
      </w:tr>
      <w:tr w:rsidR="00C70D05" w14:paraId="14F86A2C" w14:textId="77777777" w:rsidTr="000701D5">
        <w:trPr>
          <w:trHeight w:val="340"/>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485C38B6" w14:textId="77777777" w:rsidR="00C70D05" w:rsidRPr="007F67E3" w:rsidRDefault="00C70D05" w:rsidP="00DE3E39">
            <w:pPr>
              <w:pStyle w:val="TableText"/>
              <w:rPr>
                <w:rFonts w:asciiTheme="minorHAnsi" w:hAnsiTheme="minorHAnsi"/>
              </w:rPr>
            </w:pPr>
            <w:r w:rsidRPr="007F67E3">
              <w:rPr>
                <w:rFonts w:asciiTheme="minorHAnsi" w:hAnsiTheme="minorHAnsi"/>
              </w:rPr>
              <w:t xml:space="preserve">IT </w:t>
            </w:r>
            <w:r>
              <w:rPr>
                <w:rFonts w:asciiTheme="minorHAnsi" w:hAnsiTheme="minorHAnsi"/>
              </w:rPr>
              <w:t>T</w:t>
            </w:r>
            <w:r w:rsidRPr="007F67E3">
              <w:rPr>
                <w:rFonts w:asciiTheme="minorHAnsi" w:hAnsiTheme="minorHAnsi"/>
              </w:rPr>
              <w:t xml:space="preserve">echnical </w:t>
            </w:r>
            <w:r>
              <w:rPr>
                <w:rFonts w:asciiTheme="minorHAnsi" w:hAnsiTheme="minorHAnsi"/>
              </w:rPr>
              <w:t>N</w:t>
            </w:r>
            <w:r w:rsidRPr="007F67E3">
              <w:rPr>
                <w:rFonts w:asciiTheme="minorHAnsi" w:hAnsiTheme="minorHAnsi"/>
              </w:rPr>
              <w:t xml:space="preserve">etwork </w:t>
            </w:r>
            <w:r>
              <w:rPr>
                <w:rFonts w:asciiTheme="minorHAnsi" w:hAnsiTheme="minorHAnsi"/>
              </w:rPr>
              <w:t>C</w:t>
            </w:r>
            <w:r w:rsidRPr="007F67E3">
              <w:rPr>
                <w:rFonts w:asciiTheme="minorHAnsi" w:hAnsiTheme="minorHAnsi"/>
              </w:rPr>
              <w:t xml:space="preserve">ontact: </w:t>
            </w:r>
            <w:r w:rsidRPr="007F67E3">
              <w:fldChar w:fldCharType="begin">
                <w:ffData>
                  <w:name w:val="Text25"/>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r>
      <w:tr w:rsidR="00C70D05" w14:paraId="58D45613" w14:textId="77777777" w:rsidTr="000701D5">
        <w:trPr>
          <w:trHeight w:val="340"/>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190DDB79" w14:textId="77777777" w:rsidR="00C70D05" w:rsidRPr="007F67E3" w:rsidRDefault="00C70D05" w:rsidP="00DE3E39">
            <w:pPr>
              <w:pStyle w:val="TableText"/>
              <w:rPr>
                <w:rFonts w:asciiTheme="minorHAnsi" w:hAnsiTheme="minorHAnsi"/>
              </w:rPr>
            </w:pPr>
            <w:r w:rsidRPr="007F67E3">
              <w:rPr>
                <w:rFonts w:asciiTheme="minorHAnsi" w:hAnsiTheme="minorHAnsi"/>
              </w:rPr>
              <w:t xml:space="preserve">Contact </w:t>
            </w:r>
            <w:r>
              <w:rPr>
                <w:rFonts w:asciiTheme="minorHAnsi" w:hAnsiTheme="minorHAnsi"/>
              </w:rPr>
              <w:t>n</w:t>
            </w:r>
            <w:r w:rsidRPr="007F67E3">
              <w:rPr>
                <w:rFonts w:asciiTheme="minorHAnsi" w:hAnsiTheme="minorHAnsi"/>
              </w:rPr>
              <w:t xml:space="preserve">umber: </w:t>
            </w:r>
            <w:r w:rsidRPr="007F67E3">
              <w:fldChar w:fldCharType="begin">
                <w:ffData>
                  <w:name w:val="Text26"/>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c>
          <w:tcPr>
            <w:tcW w:w="4961" w:type="dxa"/>
            <w:gridSpan w:val="3"/>
            <w:vAlign w:val="center"/>
          </w:tcPr>
          <w:p w14:paraId="43A9815B" w14:textId="77777777" w:rsidR="00C70D05" w:rsidRPr="007F67E3" w:rsidRDefault="00C70D05" w:rsidP="00DE3E39">
            <w:pPr>
              <w:pStyle w:val="TableText"/>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fldChar w:fldCharType="begin">
                <w:ffData>
                  <w:name w:val="Text27"/>
                  <w:enabled/>
                  <w:calcOnExit w:val="0"/>
                  <w:textInput/>
                </w:ffData>
              </w:fldChar>
            </w:r>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p>
        </w:tc>
      </w:tr>
    </w:tbl>
    <w:p w14:paraId="64F704D2" w14:textId="77777777" w:rsidR="00C70D05" w:rsidRPr="00BC6FF5" w:rsidRDefault="00C70D05" w:rsidP="007B75C1">
      <w:pPr>
        <w:pStyle w:val="Heading2"/>
      </w:pPr>
      <w:bookmarkStart w:id="155" w:name="_Toc63538216"/>
      <w:bookmarkEnd w:id="153"/>
      <w:bookmarkEnd w:id="154"/>
      <w:r>
        <w:t xml:space="preserve">IT Notifications </w:t>
      </w:r>
      <w:r w:rsidRPr="00BC6FF5">
        <w:t>email address</w:t>
      </w:r>
      <w:bookmarkEnd w:id="155"/>
    </w:p>
    <w:p w14:paraId="7380D808" w14:textId="77777777" w:rsidR="00C70D05" w:rsidRDefault="00C70D05" w:rsidP="00C70D05">
      <w:pPr>
        <w:pStyle w:val="BodyText"/>
        <w:keepNext/>
      </w:pPr>
      <w:bookmarkStart w:id="156" w:name="_Hlk42238963"/>
      <w:r>
        <w:t xml:space="preserve">It is important to receive </w:t>
      </w:r>
      <w:r w:rsidRPr="00230043">
        <w:rPr>
          <w:iCs/>
        </w:rPr>
        <w:t>AEMO</w:t>
      </w:r>
      <w:r>
        <w:t xml:space="preserve"> notifications regarding IT changes or outages that may impact your business.</w:t>
      </w:r>
    </w:p>
    <w:p w14:paraId="30ECB2C1" w14:textId="77777777" w:rsidR="00C70D05" w:rsidRPr="00065CC1" w:rsidRDefault="00C70D05" w:rsidP="00C70D05">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694"/>
        <w:gridCol w:w="6713"/>
      </w:tblGrid>
      <w:tr w:rsidR="00C70D05" w14:paraId="473CD1B8" w14:textId="77777777" w:rsidTr="00DE3E39">
        <w:trPr>
          <w:trHeight w:val="454"/>
        </w:trPr>
        <w:tc>
          <w:tcPr>
            <w:tcW w:w="2694" w:type="dxa"/>
            <w:vAlign w:val="center"/>
          </w:tcPr>
          <w:bookmarkEnd w:id="156"/>
          <w:p w14:paraId="039255BB" w14:textId="77777777" w:rsidR="00C70D05" w:rsidRPr="007A743D" w:rsidRDefault="00C70D05" w:rsidP="00DE3E39">
            <w:pPr>
              <w:pStyle w:val="TableText"/>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713" w:type="dxa"/>
            <w:vAlign w:val="center"/>
          </w:tcPr>
          <w:p w14:paraId="1FEFA294" w14:textId="77777777" w:rsidR="00C70D05" w:rsidRPr="007A743D" w:rsidRDefault="00C70D05" w:rsidP="00DE3E39">
            <w:pPr>
              <w:pStyle w:val="TableText"/>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bookmarkEnd w:id="149"/>
      <w:bookmarkEnd w:id="152"/>
    </w:tbl>
    <w:p w14:paraId="67D2C107" w14:textId="77777777" w:rsidR="00D36B4B" w:rsidRPr="00296D15" w:rsidRDefault="00D36B4B" w:rsidP="000701D5">
      <w:pPr>
        <w:pStyle w:val="BodyText"/>
        <w:rPr>
          <w:lang w:val="en-GB" w:eastAsia="en-AU"/>
        </w:rPr>
      </w:pPr>
    </w:p>
    <w:sectPr w:rsidR="00D36B4B" w:rsidRPr="00296D15" w:rsidSect="001E0D33">
      <w:headerReference w:type="even" r:id="rId22"/>
      <w:footerReference w:type="default" r:id="rId23"/>
      <w:headerReference w:type="first" r:id="rId24"/>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6CB62" w14:textId="77777777" w:rsidR="00B65B44" w:rsidRDefault="00B65B44" w:rsidP="0097771C">
      <w:r>
        <w:separator/>
      </w:r>
    </w:p>
  </w:endnote>
  <w:endnote w:type="continuationSeparator" w:id="0">
    <w:p w14:paraId="516D8FA9" w14:textId="77777777" w:rsidR="00B65B44" w:rsidRDefault="00B65B44" w:rsidP="0097771C">
      <w:r>
        <w:continuationSeparator/>
      </w:r>
    </w:p>
  </w:endnote>
  <w:endnote w:type="continuationNotice" w:id="1">
    <w:p w14:paraId="25572E2D" w14:textId="77777777" w:rsidR="00B65B44" w:rsidRDefault="00B65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8364"/>
    </w:tblGrid>
    <w:tr w:rsidR="008F003E" w14:paraId="2F0CE3F0" w14:textId="77777777" w:rsidTr="00C90DE7">
      <w:tc>
        <w:tcPr>
          <w:tcW w:w="1134" w:type="dxa"/>
        </w:tcPr>
        <w:p w14:paraId="0E675F7F" w14:textId="77777777" w:rsidR="008F003E" w:rsidRDefault="008F003E" w:rsidP="00C90DE7">
          <w:pPr>
            <w:pStyle w:val="Footer"/>
            <w:tabs>
              <w:tab w:val="clear" w:pos="4513"/>
              <w:tab w:val="clear" w:pos="9026"/>
            </w:tabs>
            <w:ind w:right="-281"/>
          </w:pPr>
          <w:r>
            <w:fldChar w:fldCharType="begin"/>
          </w:r>
          <w:r>
            <w:instrText xml:space="preserve"> PAGE   \* MERGEFORMAT </w:instrText>
          </w:r>
          <w:r>
            <w:fldChar w:fldCharType="separate"/>
          </w:r>
          <w:r>
            <w:t>2</w:t>
          </w:r>
          <w:r>
            <w:rPr>
              <w:noProof/>
            </w:rPr>
            <w:fldChar w:fldCharType="end"/>
          </w:r>
        </w:p>
      </w:tc>
      <w:tc>
        <w:tcPr>
          <w:tcW w:w="8364" w:type="dxa"/>
        </w:tcPr>
        <w:p w14:paraId="2EC74E20" w14:textId="4D737304" w:rsidR="008F003E" w:rsidRDefault="008F003E" w:rsidP="00C90DE7">
          <w:pPr>
            <w:pStyle w:val="Footer"/>
            <w:ind w:left="-286"/>
            <w:jc w:val="right"/>
          </w:pPr>
          <w:r w:rsidRPr="008A6693">
            <w:t xml:space="preserve">© </w:t>
          </w:r>
          <w:r>
            <w:fldChar w:fldCharType="begin"/>
          </w:r>
          <w:r>
            <w:instrText xml:space="preserve"> DATE  \@ ”YYYY”"  \* MERGEFORMAT </w:instrText>
          </w:r>
          <w:r>
            <w:fldChar w:fldCharType="separate"/>
          </w:r>
          <w:r w:rsidR="00474929">
            <w:rPr>
              <w:noProof/>
            </w:rPr>
            <w:t>2021</w:t>
          </w:r>
          <w:r>
            <w:fldChar w:fldCharType="end"/>
          </w:r>
          <w:r>
            <w:t xml:space="preserve"> </w:t>
          </w:r>
          <w:r w:rsidRPr="00634641">
            <w:t>AEMO</w:t>
          </w:r>
          <w:r>
            <w:t xml:space="preserve">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Pr>
              <w:noProof/>
            </w:rPr>
            <w:t>Application for Registration - NEM - Market Ancillary Service Provider v</w:t>
          </w:r>
          <w:r>
            <w:rPr>
              <w:noProof/>
            </w:rPr>
            <w:fldChar w:fldCharType="end"/>
          </w:r>
          <w:r w:rsidR="00687B2B">
            <w:rPr>
              <w:noProof/>
            </w:rPr>
            <w:t>3.1</w:t>
          </w:r>
        </w:p>
      </w:tc>
    </w:tr>
  </w:tbl>
  <w:p w14:paraId="1C913E83" w14:textId="77777777" w:rsidR="008F003E" w:rsidRDefault="008F0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8F003E" w14:paraId="4980158D" w14:textId="77777777" w:rsidTr="00556A71">
      <w:tc>
        <w:tcPr>
          <w:tcW w:w="7797" w:type="dxa"/>
        </w:tcPr>
        <w:p w14:paraId="315DBD42" w14:textId="0FB8F495" w:rsidR="008F003E" w:rsidRDefault="008F003E" w:rsidP="00776961">
          <w:pPr>
            <w:pStyle w:val="Footer"/>
            <w:tabs>
              <w:tab w:val="clear" w:pos="4513"/>
              <w:tab w:val="clear" w:pos="9026"/>
            </w:tabs>
            <w:ind w:right="-426"/>
          </w:pPr>
          <w:r w:rsidRPr="008A6693">
            <w:t xml:space="preserve">© </w:t>
          </w:r>
          <w:r>
            <w:fldChar w:fldCharType="begin"/>
          </w:r>
          <w:r>
            <w:instrText xml:space="preserve"> DATE  \@ ”YYYY”"  \* MERGEFORMAT </w:instrText>
          </w:r>
          <w:r>
            <w:fldChar w:fldCharType="separate"/>
          </w:r>
          <w:r w:rsidR="00474929">
            <w:rPr>
              <w:noProof/>
            </w:rPr>
            <w:t>2021</w:t>
          </w:r>
          <w:r>
            <w:fldChar w:fldCharType="end"/>
          </w:r>
          <w:r>
            <w:t xml:space="preserve"> </w:t>
          </w:r>
          <w:r w:rsidRPr="00634641">
            <w:t>AEMO</w:t>
          </w:r>
          <w:r w:rsidRPr="008A6693">
            <w:t xml:space="preserve">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Pr>
              <w:noProof/>
            </w:rPr>
            <w:t>Application for Registration - NEM - Market Ancillary Service Provider v</w:t>
          </w:r>
          <w:r>
            <w:rPr>
              <w:noProof/>
            </w:rPr>
            <w:fldChar w:fldCharType="end"/>
          </w:r>
          <w:r w:rsidR="00687B2B">
            <w:rPr>
              <w:noProof/>
            </w:rPr>
            <w:t>3.1</w:t>
          </w:r>
        </w:p>
      </w:tc>
      <w:tc>
        <w:tcPr>
          <w:tcW w:w="1615" w:type="dxa"/>
        </w:tcPr>
        <w:p w14:paraId="743251FC" w14:textId="77777777" w:rsidR="008F003E" w:rsidRDefault="008F003E"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51C7965E" w14:textId="77777777" w:rsidR="008F003E" w:rsidRDefault="008F0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2"/>
      <w:gridCol w:w="1417"/>
    </w:tblGrid>
    <w:tr w:rsidR="008F003E" w14:paraId="6E69E256" w14:textId="77777777" w:rsidTr="002B7F0A">
      <w:tc>
        <w:tcPr>
          <w:tcW w:w="8222" w:type="dxa"/>
        </w:tcPr>
        <w:p w14:paraId="2ECAA0C4" w14:textId="1A5BE6D9" w:rsidR="008F003E" w:rsidRDefault="008F003E" w:rsidP="00225005">
          <w:pPr>
            <w:pStyle w:val="Footer"/>
            <w:tabs>
              <w:tab w:val="clear" w:pos="9026"/>
              <w:tab w:val="right" w:pos="7800"/>
            </w:tabs>
          </w:pPr>
          <w:r w:rsidRPr="008A6693">
            <w:t xml:space="preserve">© </w:t>
          </w:r>
          <w:r>
            <w:fldChar w:fldCharType="begin"/>
          </w:r>
          <w:r>
            <w:instrText xml:space="preserve"> DATE  \@ ”YYYY”"  \* MERGEFORMAT </w:instrText>
          </w:r>
          <w:r>
            <w:fldChar w:fldCharType="separate"/>
          </w:r>
          <w:r w:rsidR="00474929">
            <w:rPr>
              <w:noProof/>
            </w:rPr>
            <w:t>2021</w:t>
          </w:r>
          <w:r>
            <w:fldChar w:fldCharType="end"/>
          </w:r>
          <w:r>
            <w:t xml:space="preserve"> </w:t>
          </w:r>
          <w:r w:rsidRPr="00634641">
            <w:t>AEMO</w:t>
          </w:r>
          <w:r w:rsidRPr="008A6693">
            <w:t xml:space="preserve">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Pr>
              <w:noProof/>
            </w:rPr>
            <w:t>Application for Registration - NEM - Market Ancillary Service Provider v</w:t>
          </w:r>
          <w:r>
            <w:rPr>
              <w:noProof/>
            </w:rPr>
            <w:fldChar w:fldCharType="end"/>
          </w:r>
          <w:r w:rsidR="00687B2B">
            <w:rPr>
              <w:noProof/>
            </w:rPr>
            <w:t>3.1</w:t>
          </w:r>
        </w:p>
      </w:tc>
      <w:tc>
        <w:tcPr>
          <w:tcW w:w="1417" w:type="dxa"/>
        </w:tcPr>
        <w:p w14:paraId="2E8639F3" w14:textId="77777777" w:rsidR="008F003E" w:rsidRDefault="008F003E"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F1CECE2" w14:textId="77777777" w:rsidR="008F003E" w:rsidRDefault="008F0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D359E" w14:textId="77777777" w:rsidR="00B65B44" w:rsidRDefault="00B65B44" w:rsidP="0097771C">
      <w:r>
        <w:separator/>
      </w:r>
    </w:p>
  </w:footnote>
  <w:footnote w:type="continuationSeparator" w:id="0">
    <w:p w14:paraId="4579A962" w14:textId="77777777" w:rsidR="00B65B44" w:rsidRDefault="00B65B44" w:rsidP="0097771C">
      <w:r>
        <w:continuationSeparator/>
      </w:r>
    </w:p>
  </w:footnote>
  <w:footnote w:type="continuationNotice" w:id="1">
    <w:p w14:paraId="7ED66132" w14:textId="77777777" w:rsidR="00B65B44" w:rsidRDefault="00B65B44"/>
  </w:footnote>
  <w:footnote w:id="2">
    <w:p w14:paraId="18C92C95" w14:textId="40AA4806" w:rsidR="008F003E" w:rsidRDefault="008F003E" w:rsidP="00F41B66">
      <w:pPr>
        <w:pStyle w:val="FootnoteText"/>
      </w:pPr>
      <w:r>
        <w:rPr>
          <w:rStyle w:val="FootnoteReference"/>
        </w:rPr>
        <w:footnoteRef/>
      </w:r>
      <w:r>
        <w:t xml:space="preserve"> Digital signatures are not accepted.</w:t>
      </w:r>
    </w:p>
  </w:footnote>
  <w:footnote w:id="3">
    <w:p w14:paraId="72F8BEE7" w14:textId="759F8703" w:rsidR="008F003E" w:rsidRDefault="008F003E">
      <w:pPr>
        <w:pStyle w:val="FootnoteText"/>
      </w:pPr>
      <w:r>
        <w:rPr>
          <w:rStyle w:val="FootnoteReference"/>
        </w:rPr>
        <w:footnoteRef/>
      </w:r>
      <w:r>
        <w:t xml:space="preserve"> Explanation of Technology Type can be found in the</w:t>
      </w:r>
      <w:r w:rsidRPr="00D35DA7">
        <w:t xml:space="preserve"> market ancillary services specification (MASS)</w:t>
      </w:r>
      <w:r>
        <w:t xml:space="preserve"> via AEMO website: </w:t>
      </w:r>
      <w:r w:rsidRPr="00D35DA7">
        <w:t>https://aemo.com.au/en/energy-systems/electricity/national-electricity-market-nem/system-operations/ancillary-services/market-ancillary-services-specification-and-fcas-verification-tool</w:t>
      </w:r>
    </w:p>
  </w:footnote>
  <w:footnote w:id="4">
    <w:p w14:paraId="0F8F7AD1" w14:textId="39235E5F" w:rsidR="008F003E" w:rsidRDefault="008F003E" w:rsidP="00CE19D1">
      <w:pPr>
        <w:pStyle w:val="FootnoteText"/>
      </w:pPr>
      <w:r>
        <w:rPr>
          <w:rStyle w:val="FootnoteReference"/>
        </w:rPr>
        <w:footnoteRef/>
      </w:r>
      <w:r>
        <w:t xml:space="preserve"> </w:t>
      </w:r>
      <w:r w:rsidRPr="001A4F0D">
        <w:t xml:space="preserve">Enter your preferred Participant ID. If already taken or if the field is </w:t>
      </w:r>
      <w:r>
        <w:t xml:space="preserve">left </w:t>
      </w:r>
      <w:r w:rsidRPr="001A4F0D">
        <w:t xml:space="preserve">blank, one will be provided by </w:t>
      </w:r>
      <w:r w:rsidRPr="008D4B8A">
        <w:t>AEMO</w:t>
      </w:r>
      <w:r>
        <w:t>.</w:t>
      </w:r>
    </w:p>
  </w:footnote>
  <w:footnote w:id="5">
    <w:p w14:paraId="1A97F6B8" w14:textId="77777777" w:rsidR="008F003E" w:rsidRDefault="008F003E" w:rsidP="00316798">
      <w:pPr>
        <w:pStyle w:val="FootnoteText"/>
        <w:tabs>
          <w:tab w:val="clear" w:pos="142"/>
        </w:tabs>
      </w:pPr>
      <w:r>
        <w:rPr>
          <w:rStyle w:val="FootnoteReference"/>
        </w:rPr>
        <w:footnoteRef/>
      </w:r>
      <w:r>
        <w:t xml:space="preserve"> </w:t>
      </w:r>
      <w:r w:rsidRPr="00E37CA0">
        <w:t>Australian Energy Regulator, Independent Pricing and Regulatory Tribunal of New South Wales, Essential Services Commission for Victoria, Queensland Competition Authority, Essential Services Commission for South Australia, Independent Competition and Regulatory Commission for the Australian Capital Territory, Economic Regulation Authority (Western Australia)</w:t>
      </w:r>
      <w:r>
        <w:t>, Office of the Tasmanian Economic Regulator and Queensland Government - The Department of Natural Resources, Mines and Energy</w:t>
      </w:r>
      <w:r w:rsidRPr="00E37CA0">
        <w:t>.</w:t>
      </w:r>
    </w:p>
    <w:p w14:paraId="52E0AA50" w14:textId="77777777" w:rsidR="008F003E" w:rsidRDefault="008F003E" w:rsidP="00316798">
      <w:pPr>
        <w:pStyle w:val="FootnoteText"/>
      </w:pPr>
    </w:p>
  </w:footnote>
  <w:footnote w:id="6">
    <w:p w14:paraId="3009B869" w14:textId="77777777" w:rsidR="008F003E" w:rsidRDefault="008F003E" w:rsidP="000C4868">
      <w:pPr>
        <w:pStyle w:val="FootnoteText"/>
      </w:pPr>
      <w:r>
        <w:rPr>
          <w:rStyle w:val="FootnoteReference"/>
        </w:rPr>
        <w:footnoteRef/>
      </w:r>
      <w:r>
        <w:t xml:space="preserve"> </w:t>
      </w:r>
      <w:r w:rsidRPr="00FF721E">
        <w:rPr>
          <w:sz w:val="16"/>
          <w:szCs w:val="16"/>
        </w:rPr>
        <w:t>Confirm site is under ownership, operation and/or control of the MASP</w:t>
      </w:r>
    </w:p>
  </w:footnote>
  <w:footnote w:id="7">
    <w:p w14:paraId="7FF46729" w14:textId="77777777" w:rsidR="008F003E" w:rsidRDefault="008F003E" w:rsidP="000C4868">
      <w:pPr>
        <w:pStyle w:val="FootnoteText"/>
      </w:pPr>
      <w:r>
        <w:rPr>
          <w:rStyle w:val="FootnoteReference"/>
        </w:rPr>
        <w:footnoteRef/>
      </w:r>
      <w:r>
        <w:t xml:space="preserve"> </w:t>
      </w:r>
      <w:r>
        <w:rPr>
          <w:sz w:val="16"/>
          <w:szCs w:val="16"/>
        </w:rPr>
        <w:t>Fast, slow and/or delayed</w:t>
      </w:r>
    </w:p>
  </w:footnote>
  <w:footnote w:id="8">
    <w:p w14:paraId="7C1D7C09" w14:textId="75969018" w:rsidR="008F003E" w:rsidRDefault="008F003E" w:rsidP="000701D5">
      <w:pPr>
        <w:pStyle w:val="FootnoteText"/>
      </w:pPr>
      <w:r>
        <w:rPr>
          <w:rStyle w:val="FootnoteReference"/>
        </w:rPr>
        <w:footnoteRef/>
      </w:r>
      <w:r>
        <w:t xml:space="preserve"> </w:t>
      </w:r>
      <w:r w:rsidRPr="00FF721E">
        <w:rPr>
          <w:sz w:val="16"/>
          <w:szCs w:val="16"/>
        </w:rPr>
        <w:t>Confirm site is under ownership, operation and/or control of the MASP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E75BE" w14:textId="77777777" w:rsidR="008F003E" w:rsidRDefault="008F003E" w:rsidP="0097771C"/>
  <w:p w14:paraId="4787F894" w14:textId="77D9BEC3" w:rsidR="008F003E" w:rsidRDefault="008F003E" w:rsidP="00316798">
    <w:pPr>
      <w:tabs>
        <w:tab w:val="left" w:pos="5190"/>
      </w:tabs>
    </w:pPr>
    <w:r>
      <w:tab/>
    </w:r>
  </w:p>
  <w:p w14:paraId="465817AA" w14:textId="77777777" w:rsidR="008F003E" w:rsidRDefault="008F003E" w:rsidP="0097771C"/>
  <w:p w14:paraId="3C909CB1" w14:textId="77777777" w:rsidR="008F003E" w:rsidRDefault="008F003E" w:rsidP="0097771C">
    <w:r>
      <w:rPr>
        <w:noProof/>
        <w:lang w:eastAsia="en-AU"/>
      </w:rPr>
      <w:drawing>
        <wp:anchor distT="0" distB="0" distL="114300" distR="114300" simplePos="0" relativeHeight="251658241" behindDoc="0" locked="1" layoutInCell="1" allowOverlap="1" wp14:anchorId="0524E45C" wp14:editId="7613E170">
          <wp:simplePos x="0" y="0"/>
          <wp:positionH relativeFrom="page">
            <wp:posOffset>-1270</wp:posOffset>
          </wp:positionH>
          <wp:positionV relativeFrom="page">
            <wp:align>top</wp:align>
          </wp:positionV>
          <wp:extent cx="7555865" cy="10683875"/>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1EAAE" w14:textId="77777777" w:rsidR="008F003E" w:rsidRPr="00090482" w:rsidRDefault="008F003E"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0B5D" w14:textId="77777777" w:rsidR="008F003E" w:rsidRDefault="008F003E" w:rsidP="0097771C"/>
  <w:p w14:paraId="6863B5AA" w14:textId="77777777" w:rsidR="008F003E" w:rsidRDefault="008F003E" w:rsidP="009F6740">
    <w:pPr>
      <w:tabs>
        <w:tab w:val="left" w:pos="5190"/>
      </w:tabs>
    </w:pPr>
    <w:r>
      <w:tab/>
    </w:r>
  </w:p>
  <w:p w14:paraId="543D3484" w14:textId="77777777" w:rsidR="008F003E" w:rsidRDefault="008F003E" w:rsidP="0097771C"/>
  <w:p w14:paraId="4B148C29" w14:textId="77777777" w:rsidR="008F003E" w:rsidRDefault="008F003E" w:rsidP="0097771C">
    <w:r>
      <w:rPr>
        <w:noProof/>
        <w:lang w:eastAsia="en-AU"/>
      </w:rPr>
      <w:drawing>
        <wp:anchor distT="0" distB="0" distL="114300" distR="114300" simplePos="0" relativeHeight="251658240" behindDoc="1" locked="1" layoutInCell="1" allowOverlap="1" wp14:anchorId="5317F0C4" wp14:editId="587C769A">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3F4AC8"/>
    <w:multiLevelType w:val="multilevel"/>
    <w:tmpl w:val="415AA400"/>
    <w:lvl w:ilvl="0">
      <w:start w:val="1"/>
      <w:numFmt w:val="upperLetter"/>
      <w:pStyle w:val="Heading1"/>
      <w:lvlText w:val="Section %1."/>
      <w:lvlJc w:val="left"/>
      <w:pPr>
        <w:tabs>
          <w:tab w:val="num" w:pos="1814"/>
        </w:tabs>
        <w:ind w:left="397" w:hanging="397"/>
      </w:pPr>
      <w:rPr>
        <w:rFonts w:ascii="Century Gothic" w:hAnsi="Century Gothic" w:hint="default"/>
        <w:b/>
        <w:i w:val="0"/>
        <w:iCs w:val="0"/>
        <w:caps w:val="0"/>
        <w:smallCaps w:val="0"/>
        <w:strike w:val="0"/>
        <w:dstrike w:val="0"/>
        <w:outline w:val="0"/>
        <w:shadow w:val="0"/>
        <w:emboss w:val="0"/>
        <w:imprint w:val="0"/>
        <w:noProof w:val="0"/>
        <w:vanish w:val="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DCA10BF"/>
    <w:multiLevelType w:val="hybridMultilevel"/>
    <w:tmpl w:val="6B0E5EB2"/>
    <w:lvl w:ilvl="0" w:tplc="0C090001">
      <w:start w:val="1"/>
      <w:numFmt w:val="bullet"/>
      <w:lvlText w:val=""/>
      <w:lvlJc w:val="left"/>
      <w:pPr>
        <w:ind w:left="831" w:hanging="360"/>
      </w:pPr>
      <w:rPr>
        <w:rFonts w:ascii="Symbol" w:hAnsi="Symbol" w:hint="default"/>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5" w15:restartNumberingAfterBreak="0">
    <w:nsid w:val="210E4E28"/>
    <w:multiLevelType w:val="hybridMultilevel"/>
    <w:tmpl w:val="488481F2"/>
    <w:lvl w:ilvl="0" w:tplc="AE209756">
      <w:start w:val="1"/>
      <w:numFmt w:val="bullet"/>
      <w:pStyle w:val="TableBullet"/>
      <w:lvlText w:val=""/>
      <w:lvlJc w:val="left"/>
      <w:pPr>
        <w:ind w:left="831" w:hanging="360"/>
      </w:pPr>
      <w:rPr>
        <w:rFonts w:ascii="Symbol" w:hAnsi="Symbol" w:hint="default"/>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6" w15:restartNumberingAfterBreak="0">
    <w:nsid w:val="26FF2F9A"/>
    <w:multiLevelType w:val="hybridMultilevel"/>
    <w:tmpl w:val="B068FF40"/>
    <w:lvl w:ilvl="0" w:tplc="771A7DB8">
      <w:start w:val="1"/>
      <w:numFmt w:val="bullet"/>
      <w:pStyle w:val="ListBullet"/>
      <w:lvlText w:val=""/>
      <w:lvlJc w:val="left"/>
      <w:pPr>
        <w:tabs>
          <w:tab w:val="num" w:pos="284"/>
        </w:tabs>
        <w:ind w:left="284" w:hanging="284"/>
      </w:pPr>
      <w:rPr>
        <w:rFonts w:ascii="Symbol" w:hAnsi="Symbol" w:hint="default"/>
        <w:color w:val="C41230" w:themeColor="accent1"/>
      </w:rPr>
    </w:lvl>
    <w:lvl w:ilvl="1" w:tplc="9056B40E">
      <w:start w:val="1"/>
      <w:numFmt w:val="bullet"/>
      <w:pStyle w:val="ListBullet2"/>
      <w:lvlText w:val="–"/>
      <w:lvlJc w:val="left"/>
      <w:pPr>
        <w:tabs>
          <w:tab w:val="num" w:pos="567"/>
        </w:tabs>
        <w:ind w:left="567" w:hanging="283"/>
      </w:pPr>
      <w:rPr>
        <w:rFonts w:ascii="Segoe UI Semilight" w:hAnsi="Segoe UI Semilight" w:hint="default"/>
      </w:rPr>
    </w:lvl>
    <w:lvl w:ilvl="2" w:tplc="0FC41892">
      <w:start w:val="1"/>
      <w:numFmt w:val="bullet"/>
      <w:pStyle w:val="ListBullet3"/>
      <w:lvlText w:val="○"/>
      <w:lvlJc w:val="left"/>
      <w:pPr>
        <w:tabs>
          <w:tab w:val="num" w:pos="851"/>
        </w:tabs>
        <w:ind w:left="851" w:hanging="284"/>
      </w:pPr>
      <w:rPr>
        <w:rFonts w:ascii="Arial" w:hAnsi="Arial" w:hint="default"/>
      </w:rPr>
    </w:lvl>
    <w:lvl w:ilvl="3" w:tplc="05063A42">
      <w:start w:val="1"/>
      <w:numFmt w:val="bullet"/>
      <w:lvlText w:val=""/>
      <w:lvlJc w:val="left"/>
      <w:pPr>
        <w:ind w:left="4102" w:hanging="360"/>
      </w:pPr>
      <w:rPr>
        <w:rFonts w:ascii="Symbol" w:hAnsi="Symbol" w:hint="default"/>
      </w:rPr>
    </w:lvl>
    <w:lvl w:ilvl="4" w:tplc="744E3ADC">
      <w:start w:val="1"/>
      <w:numFmt w:val="bullet"/>
      <w:lvlText w:val="o"/>
      <w:lvlJc w:val="left"/>
      <w:pPr>
        <w:ind w:left="4822" w:hanging="360"/>
      </w:pPr>
      <w:rPr>
        <w:rFonts w:ascii="Courier New" w:hAnsi="Courier New" w:cs="Courier New" w:hint="default"/>
      </w:rPr>
    </w:lvl>
    <w:lvl w:ilvl="5" w:tplc="7C60E148">
      <w:start w:val="1"/>
      <w:numFmt w:val="bullet"/>
      <w:lvlText w:val=""/>
      <w:lvlJc w:val="left"/>
      <w:pPr>
        <w:ind w:left="5542" w:hanging="360"/>
      </w:pPr>
      <w:rPr>
        <w:rFonts w:ascii="Wingdings" w:hAnsi="Wingdings" w:hint="default"/>
      </w:rPr>
    </w:lvl>
    <w:lvl w:ilvl="6" w:tplc="48AE9918">
      <w:start w:val="1"/>
      <w:numFmt w:val="bullet"/>
      <w:lvlText w:val=""/>
      <w:lvlJc w:val="left"/>
      <w:pPr>
        <w:ind w:left="6262" w:hanging="360"/>
      </w:pPr>
      <w:rPr>
        <w:rFonts w:ascii="Symbol" w:hAnsi="Symbol" w:hint="default"/>
      </w:rPr>
    </w:lvl>
    <w:lvl w:ilvl="7" w:tplc="C242F1AE">
      <w:start w:val="1"/>
      <w:numFmt w:val="bullet"/>
      <w:lvlText w:val="o"/>
      <w:lvlJc w:val="left"/>
      <w:pPr>
        <w:ind w:left="6982" w:hanging="360"/>
      </w:pPr>
      <w:rPr>
        <w:rFonts w:ascii="Courier New" w:hAnsi="Courier New" w:cs="Courier New" w:hint="default"/>
      </w:rPr>
    </w:lvl>
    <w:lvl w:ilvl="8" w:tplc="6076F364">
      <w:start w:val="1"/>
      <w:numFmt w:val="bullet"/>
      <w:lvlText w:val=""/>
      <w:lvlJc w:val="left"/>
      <w:pPr>
        <w:ind w:left="7702" w:hanging="360"/>
      </w:pPr>
      <w:rPr>
        <w:rFonts w:ascii="Wingdings" w:hAnsi="Wingdings" w:hint="default"/>
      </w:rPr>
    </w:lvl>
  </w:abstractNum>
  <w:abstractNum w:abstractNumId="7"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546287"/>
    <w:multiLevelType w:val="hybridMultilevel"/>
    <w:tmpl w:val="8488BEE0"/>
    <w:lvl w:ilvl="0" w:tplc="4EBC13C4">
      <w:start w:val="1"/>
      <w:numFmt w:val="bullet"/>
      <w:pStyle w:val="TableBullet0"/>
      <w:lvlText w:val=""/>
      <w:lvlJc w:val="left"/>
      <w:pPr>
        <w:ind w:left="170" w:hanging="170"/>
      </w:pPr>
      <w:rPr>
        <w:rFonts w:ascii="Symbol" w:hAnsi="Symbol" w:hint="default"/>
        <w:color w:val="C41230" w:themeColor="accent1"/>
      </w:rPr>
    </w:lvl>
    <w:lvl w:ilvl="1" w:tplc="CE4029EC">
      <w:start w:val="1"/>
      <w:numFmt w:val="bullet"/>
      <w:pStyle w:val="TableBullet2"/>
      <w:lvlText w:val="–"/>
      <w:lvlJc w:val="left"/>
      <w:pPr>
        <w:tabs>
          <w:tab w:val="num" w:pos="340"/>
        </w:tabs>
        <w:ind w:left="340" w:hanging="170"/>
      </w:pPr>
      <w:rPr>
        <w:rFonts w:ascii="Segoe UI Semilight" w:hAnsi="Segoe UI Semilight" w:hint="default"/>
      </w:rPr>
    </w:lvl>
    <w:lvl w:ilvl="2" w:tplc="B20AC3F8">
      <w:start w:val="1"/>
      <w:numFmt w:val="bullet"/>
      <w:lvlText w:val=""/>
      <w:lvlJc w:val="left"/>
      <w:pPr>
        <w:ind w:left="2160" w:hanging="360"/>
      </w:pPr>
      <w:rPr>
        <w:rFonts w:ascii="Wingdings" w:hAnsi="Wingdings" w:hint="default"/>
      </w:rPr>
    </w:lvl>
    <w:lvl w:ilvl="3" w:tplc="A9E686B2">
      <w:start w:val="1"/>
      <w:numFmt w:val="bullet"/>
      <w:lvlText w:val=""/>
      <w:lvlJc w:val="left"/>
      <w:pPr>
        <w:ind w:left="2880" w:hanging="360"/>
      </w:pPr>
      <w:rPr>
        <w:rFonts w:ascii="Symbol" w:hAnsi="Symbol" w:hint="default"/>
      </w:rPr>
    </w:lvl>
    <w:lvl w:ilvl="4" w:tplc="BC0CA90A">
      <w:start w:val="1"/>
      <w:numFmt w:val="bullet"/>
      <w:lvlText w:val="o"/>
      <w:lvlJc w:val="left"/>
      <w:pPr>
        <w:ind w:left="3600" w:hanging="360"/>
      </w:pPr>
      <w:rPr>
        <w:rFonts w:ascii="Courier New" w:hAnsi="Courier New" w:cs="Courier New" w:hint="default"/>
      </w:rPr>
    </w:lvl>
    <w:lvl w:ilvl="5" w:tplc="628C2F46">
      <w:start w:val="1"/>
      <w:numFmt w:val="bullet"/>
      <w:lvlText w:val=""/>
      <w:lvlJc w:val="left"/>
      <w:pPr>
        <w:ind w:left="4320" w:hanging="360"/>
      </w:pPr>
      <w:rPr>
        <w:rFonts w:ascii="Wingdings" w:hAnsi="Wingdings" w:hint="default"/>
      </w:rPr>
    </w:lvl>
    <w:lvl w:ilvl="6" w:tplc="1D66120A">
      <w:start w:val="1"/>
      <w:numFmt w:val="bullet"/>
      <w:lvlText w:val=""/>
      <w:lvlJc w:val="left"/>
      <w:pPr>
        <w:ind w:left="5040" w:hanging="360"/>
      </w:pPr>
      <w:rPr>
        <w:rFonts w:ascii="Symbol" w:hAnsi="Symbol" w:hint="default"/>
      </w:rPr>
    </w:lvl>
    <w:lvl w:ilvl="7" w:tplc="86968F4C">
      <w:start w:val="1"/>
      <w:numFmt w:val="bullet"/>
      <w:lvlText w:val="o"/>
      <w:lvlJc w:val="left"/>
      <w:pPr>
        <w:ind w:left="5760" w:hanging="360"/>
      </w:pPr>
      <w:rPr>
        <w:rFonts w:ascii="Courier New" w:hAnsi="Courier New" w:cs="Courier New" w:hint="default"/>
      </w:rPr>
    </w:lvl>
    <w:lvl w:ilvl="8" w:tplc="E06075B6">
      <w:start w:val="1"/>
      <w:numFmt w:val="bullet"/>
      <w:lvlText w:val=""/>
      <w:lvlJc w:val="left"/>
      <w:pPr>
        <w:ind w:left="6480" w:hanging="360"/>
      </w:pPr>
      <w:rPr>
        <w:rFonts w:ascii="Wingdings" w:hAnsi="Wingdings" w:hint="default"/>
      </w:rPr>
    </w:lvl>
  </w:abstractNum>
  <w:abstractNum w:abstractNumId="9"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CC2DA0"/>
    <w:multiLevelType w:val="hybridMultilevel"/>
    <w:tmpl w:val="3ACC352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2" w15:restartNumberingAfterBreak="0">
    <w:nsid w:val="57D24A58"/>
    <w:multiLevelType w:val="multilevel"/>
    <w:tmpl w:val="090694AA"/>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601C3D"/>
    <w:multiLevelType w:val="hybridMultilevel"/>
    <w:tmpl w:val="27E86794"/>
    <w:lvl w:ilvl="0" w:tplc="16B8E166">
      <w:start w:val="1"/>
      <w:numFmt w:val="decimal"/>
      <w:pStyle w:val="List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6D969A1"/>
    <w:multiLevelType w:val="hybridMultilevel"/>
    <w:tmpl w:val="6E7AAB32"/>
    <w:lvl w:ilvl="0" w:tplc="FE00FAA2">
      <w:start w:val="1"/>
      <w:numFmt w:val="bullet"/>
      <w:pStyle w:val="Bullet1"/>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6" w15:restartNumberingAfterBreak="0">
    <w:nsid w:val="6DB20A5A"/>
    <w:multiLevelType w:val="hybridMultilevel"/>
    <w:tmpl w:val="05AE39F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7" w15:restartNumberingAfterBreak="0">
    <w:nsid w:val="74681D94"/>
    <w:multiLevelType w:val="hybridMultilevel"/>
    <w:tmpl w:val="5B786372"/>
    <w:lvl w:ilvl="0" w:tplc="FE00FAA2">
      <w:start w:val="1"/>
      <w:numFmt w:val="bullet"/>
      <w:lvlText w:val=""/>
      <w:lvlJc w:val="left"/>
      <w:pPr>
        <w:ind w:left="360" w:hanging="360"/>
      </w:pPr>
      <w:rPr>
        <w:rFonts w:ascii="Symbol" w:hAnsi="Symbol" w:hint="default"/>
      </w:rPr>
    </w:lvl>
    <w:lvl w:ilvl="1" w:tplc="8256AF66">
      <w:start w:val="1"/>
      <w:numFmt w:val="bullet"/>
      <w:pStyle w:val="Bullet2"/>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5FC05D8"/>
    <w:multiLevelType w:val="hybridMultilevel"/>
    <w:tmpl w:val="E6ACD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0F4432"/>
    <w:multiLevelType w:val="hybridMultilevel"/>
    <w:tmpl w:val="82628D80"/>
    <w:lvl w:ilvl="0" w:tplc="478E6636">
      <w:start w:val="1"/>
      <w:numFmt w:val="upperLetter"/>
      <w:pStyle w:val="List-ABC"/>
      <w:lvlText w:val="%1."/>
      <w:lvlJc w:val="left"/>
      <w:pPr>
        <w:tabs>
          <w:tab w:val="num" w:pos="284"/>
        </w:tabs>
        <w:ind w:left="284" w:hanging="284"/>
      </w:pPr>
      <w:rPr>
        <w:rFonts w:hint="default"/>
        <w:color w:val="C41230" w:themeColor="accent1"/>
      </w:rPr>
    </w:lvl>
    <w:lvl w:ilvl="1" w:tplc="9DF2CD62">
      <w:start w:val="1"/>
      <w:numFmt w:val="lowerLetter"/>
      <w:pStyle w:val="List-ABC2"/>
      <w:lvlText w:val="%2."/>
      <w:lvlJc w:val="left"/>
      <w:pPr>
        <w:tabs>
          <w:tab w:val="num" w:pos="567"/>
        </w:tabs>
        <w:ind w:left="567" w:hanging="283"/>
      </w:pPr>
      <w:rPr>
        <w:rFonts w:hint="default"/>
      </w:rPr>
    </w:lvl>
    <w:lvl w:ilvl="2" w:tplc="C76C0272">
      <w:start w:val="1"/>
      <w:numFmt w:val="lowerLetter"/>
      <w:pStyle w:val="List-ABC3"/>
      <w:lvlText w:val="%3)"/>
      <w:lvlJc w:val="left"/>
      <w:pPr>
        <w:tabs>
          <w:tab w:val="num" w:pos="851"/>
        </w:tabs>
        <w:ind w:left="851" w:hanging="284"/>
      </w:pPr>
      <w:rPr>
        <w:rFonts w:hint="default"/>
      </w:rPr>
    </w:lvl>
    <w:lvl w:ilvl="3" w:tplc="4A86479C">
      <w:start w:val="1"/>
      <w:numFmt w:val="decimal"/>
      <w:lvlText w:val="%4."/>
      <w:lvlJc w:val="left"/>
      <w:pPr>
        <w:ind w:left="2520" w:hanging="360"/>
      </w:pPr>
      <w:rPr>
        <w:rFonts w:hint="default"/>
      </w:rPr>
    </w:lvl>
    <w:lvl w:ilvl="4" w:tplc="81D09482">
      <w:start w:val="1"/>
      <w:numFmt w:val="lowerLetter"/>
      <w:lvlText w:val="%5."/>
      <w:lvlJc w:val="left"/>
      <w:pPr>
        <w:ind w:left="3240" w:hanging="360"/>
      </w:pPr>
      <w:rPr>
        <w:rFonts w:hint="default"/>
      </w:rPr>
    </w:lvl>
    <w:lvl w:ilvl="5" w:tplc="ED2EB982">
      <w:start w:val="1"/>
      <w:numFmt w:val="lowerRoman"/>
      <w:lvlText w:val="%6."/>
      <w:lvlJc w:val="right"/>
      <w:pPr>
        <w:ind w:left="3960" w:hanging="180"/>
      </w:pPr>
      <w:rPr>
        <w:rFonts w:hint="default"/>
      </w:rPr>
    </w:lvl>
    <w:lvl w:ilvl="6" w:tplc="31FAC310">
      <w:start w:val="1"/>
      <w:numFmt w:val="decimal"/>
      <w:lvlText w:val="%7."/>
      <w:lvlJc w:val="left"/>
      <w:pPr>
        <w:ind w:left="4680" w:hanging="360"/>
      </w:pPr>
      <w:rPr>
        <w:rFonts w:hint="default"/>
      </w:rPr>
    </w:lvl>
    <w:lvl w:ilvl="7" w:tplc="F1DC107C">
      <w:start w:val="1"/>
      <w:numFmt w:val="lowerLetter"/>
      <w:lvlText w:val="%8."/>
      <w:lvlJc w:val="left"/>
      <w:pPr>
        <w:ind w:left="5400" w:hanging="360"/>
      </w:pPr>
      <w:rPr>
        <w:rFonts w:hint="default"/>
      </w:rPr>
    </w:lvl>
    <w:lvl w:ilvl="8" w:tplc="ADBEF40A">
      <w:start w:val="1"/>
      <w:numFmt w:val="lowerRoman"/>
      <w:lvlText w:val="%9."/>
      <w:lvlJc w:val="right"/>
      <w:pPr>
        <w:ind w:left="6120" w:hanging="180"/>
      </w:pPr>
      <w:rPr>
        <w:rFonts w:hint="default"/>
      </w:rPr>
    </w:lvl>
  </w:abstractNum>
  <w:num w:numId="1">
    <w:abstractNumId w:val="19"/>
  </w:num>
  <w:num w:numId="2">
    <w:abstractNumId w:val="8"/>
  </w:num>
  <w:num w:numId="3">
    <w:abstractNumId w:val="9"/>
  </w:num>
  <w:num w:numId="4">
    <w:abstractNumId w:val="10"/>
  </w:num>
  <w:num w:numId="5">
    <w:abstractNumId w:val="2"/>
  </w:num>
  <w:num w:numId="6">
    <w:abstractNumId w:val="13"/>
  </w:num>
  <w:num w:numId="7">
    <w:abstractNumId w:val="7"/>
  </w:num>
  <w:num w:numId="8">
    <w:abstractNumId w:val="1"/>
  </w:num>
  <w:num w:numId="9">
    <w:abstractNumId w:val="12"/>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3"/>
  </w:num>
  <w:num w:numId="15">
    <w:abstractNumId w:val="17"/>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4"/>
  </w:num>
  <w:num w:numId="21">
    <w:abstractNumId w:val="11"/>
  </w:num>
  <w:num w:numId="22">
    <w:abstractNumId w:val="3"/>
  </w:num>
  <w:num w:numId="23">
    <w:abstractNumId w:val="3"/>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Tnc7Wk/YUxWg/X4kw7PZVR0jo9FjiwzE54yO96+z0JwSV1ArEvIPRQBWZ2OYPs2v2EuCTqJ0RhKWl3Ii6CfOA==" w:salt="u7+rLr94En0WHQnMEsiDWw=="/>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7E"/>
    <w:rsid w:val="00000F03"/>
    <w:rsid w:val="000016C5"/>
    <w:rsid w:val="00005308"/>
    <w:rsid w:val="00005BD5"/>
    <w:rsid w:val="000068A2"/>
    <w:rsid w:val="00013D5B"/>
    <w:rsid w:val="00015987"/>
    <w:rsid w:val="000178F2"/>
    <w:rsid w:val="00017B9B"/>
    <w:rsid w:val="0002180D"/>
    <w:rsid w:val="00024B68"/>
    <w:rsid w:val="00025864"/>
    <w:rsid w:val="00025BAB"/>
    <w:rsid w:val="00025C2D"/>
    <w:rsid w:val="0002754F"/>
    <w:rsid w:val="00033B84"/>
    <w:rsid w:val="00036B26"/>
    <w:rsid w:val="00041C6A"/>
    <w:rsid w:val="0004429A"/>
    <w:rsid w:val="00051531"/>
    <w:rsid w:val="00055A4C"/>
    <w:rsid w:val="00057040"/>
    <w:rsid w:val="000602C8"/>
    <w:rsid w:val="0006133B"/>
    <w:rsid w:val="00061F2A"/>
    <w:rsid w:val="0006319E"/>
    <w:rsid w:val="00063246"/>
    <w:rsid w:val="00063E02"/>
    <w:rsid w:val="000701D5"/>
    <w:rsid w:val="00071D05"/>
    <w:rsid w:val="000721D6"/>
    <w:rsid w:val="00073E5D"/>
    <w:rsid w:val="00076676"/>
    <w:rsid w:val="00077CE3"/>
    <w:rsid w:val="00081963"/>
    <w:rsid w:val="00082BA6"/>
    <w:rsid w:val="000863F7"/>
    <w:rsid w:val="00090482"/>
    <w:rsid w:val="000A1296"/>
    <w:rsid w:val="000A169E"/>
    <w:rsid w:val="000A1D4D"/>
    <w:rsid w:val="000A3901"/>
    <w:rsid w:val="000A5067"/>
    <w:rsid w:val="000A7985"/>
    <w:rsid w:val="000B09A9"/>
    <w:rsid w:val="000B1CC5"/>
    <w:rsid w:val="000B2955"/>
    <w:rsid w:val="000B42DC"/>
    <w:rsid w:val="000C2EB0"/>
    <w:rsid w:val="000C4868"/>
    <w:rsid w:val="000D53E6"/>
    <w:rsid w:val="000D585C"/>
    <w:rsid w:val="000D5E52"/>
    <w:rsid w:val="000D6E5E"/>
    <w:rsid w:val="000E1B83"/>
    <w:rsid w:val="000E2DF7"/>
    <w:rsid w:val="000E45AB"/>
    <w:rsid w:val="000E5661"/>
    <w:rsid w:val="000E566D"/>
    <w:rsid w:val="000E68E3"/>
    <w:rsid w:val="000E73D9"/>
    <w:rsid w:val="000F3C03"/>
    <w:rsid w:val="000F58DE"/>
    <w:rsid w:val="000F754C"/>
    <w:rsid w:val="00101B12"/>
    <w:rsid w:val="00101EC6"/>
    <w:rsid w:val="00104F3C"/>
    <w:rsid w:val="00106225"/>
    <w:rsid w:val="0010718C"/>
    <w:rsid w:val="00126B4F"/>
    <w:rsid w:val="00127358"/>
    <w:rsid w:val="001273D1"/>
    <w:rsid w:val="00127DE2"/>
    <w:rsid w:val="00133120"/>
    <w:rsid w:val="001337F9"/>
    <w:rsid w:val="00140B12"/>
    <w:rsid w:val="00141788"/>
    <w:rsid w:val="00141ECA"/>
    <w:rsid w:val="00144F2D"/>
    <w:rsid w:val="0014690C"/>
    <w:rsid w:val="0015165B"/>
    <w:rsid w:val="001521A0"/>
    <w:rsid w:val="001521D5"/>
    <w:rsid w:val="00152656"/>
    <w:rsid w:val="00152FEE"/>
    <w:rsid w:val="0015734A"/>
    <w:rsid w:val="00161CEA"/>
    <w:rsid w:val="00163A11"/>
    <w:rsid w:val="0016444F"/>
    <w:rsid w:val="001715A7"/>
    <w:rsid w:val="00174571"/>
    <w:rsid w:val="00176C2E"/>
    <w:rsid w:val="00177469"/>
    <w:rsid w:val="00180D48"/>
    <w:rsid w:val="00181D0B"/>
    <w:rsid w:val="00183F69"/>
    <w:rsid w:val="0018543F"/>
    <w:rsid w:val="00186E57"/>
    <w:rsid w:val="00190755"/>
    <w:rsid w:val="00193546"/>
    <w:rsid w:val="00196929"/>
    <w:rsid w:val="001A004A"/>
    <w:rsid w:val="001A25A7"/>
    <w:rsid w:val="001A4B72"/>
    <w:rsid w:val="001A7092"/>
    <w:rsid w:val="001A77C4"/>
    <w:rsid w:val="001A7A17"/>
    <w:rsid w:val="001B0DBD"/>
    <w:rsid w:val="001B1039"/>
    <w:rsid w:val="001B15CB"/>
    <w:rsid w:val="001B20C8"/>
    <w:rsid w:val="001B39B3"/>
    <w:rsid w:val="001B3F9E"/>
    <w:rsid w:val="001B44D7"/>
    <w:rsid w:val="001B4BC3"/>
    <w:rsid w:val="001B62B7"/>
    <w:rsid w:val="001B7BAF"/>
    <w:rsid w:val="001C37B2"/>
    <w:rsid w:val="001C538B"/>
    <w:rsid w:val="001C605F"/>
    <w:rsid w:val="001C625B"/>
    <w:rsid w:val="001D3FEF"/>
    <w:rsid w:val="001D647C"/>
    <w:rsid w:val="001E0D33"/>
    <w:rsid w:val="001E26CE"/>
    <w:rsid w:val="001E282D"/>
    <w:rsid w:val="001E36DF"/>
    <w:rsid w:val="001E58B6"/>
    <w:rsid w:val="001F01C1"/>
    <w:rsid w:val="001F0682"/>
    <w:rsid w:val="001F4506"/>
    <w:rsid w:val="0020161A"/>
    <w:rsid w:val="002028A0"/>
    <w:rsid w:val="002042F6"/>
    <w:rsid w:val="00205078"/>
    <w:rsid w:val="00210553"/>
    <w:rsid w:val="00210801"/>
    <w:rsid w:val="002115DB"/>
    <w:rsid w:val="00215A8B"/>
    <w:rsid w:val="00225005"/>
    <w:rsid w:val="0022557C"/>
    <w:rsid w:val="0022778D"/>
    <w:rsid w:val="0023138E"/>
    <w:rsid w:val="00235C8C"/>
    <w:rsid w:val="00240A70"/>
    <w:rsid w:val="00241420"/>
    <w:rsid w:val="0024199A"/>
    <w:rsid w:val="00243023"/>
    <w:rsid w:val="0025525C"/>
    <w:rsid w:val="00260EE7"/>
    <w:rsid w:val="00266BD1"/>
    <w:rsid w:val="00272159"/>
    <w:rsid w:val="00273F45"/>
    <w:rsid w:val="0028165C"/>
    <w:rsid w:val="00287561"/>
    <w:rsid w:val="00293DD9"/>
    <w:rsid w:val="00296D15"/>
    <w:rsid w:val="00296E91"/>
    <w:rsid w:val="0029793F"/>
    <w:rsid w:val="002A7C23"/>
    <w:rsid w:val="002B0F5C"/>
    <w:rsid w:val="002B613F"/>
    <w:rsid w:val="002B7F0A"/>
    <w:rsid w:val="002C007D"/>
    <w:rsid w:val="002C0798"/>
    <w:rsid w:val="002C4007"/>
    <w:rsid w:val="002D0693"/>
    <w:rsid w:val="002D3DDC"/>
    <w:rsid w:val="002D4382"/>
    <w:rsid w:val="002E420C"/>
    <w:rsid w:val="002E4613"/>
    <w:rsid w:val="002E47AA"/>
    <w:rsid w:val="002E6642"/>
    <w:rsid w:val="002F0302"/>
    <w:rsid w:val="002F0CC8"/>
    <w:rsid w:val="002F1E9E"/>
    <w:rsid w:val="002F3A4C"/>
    <w:rsid w:val="002F6164"/>
    <w:rsid w:val="002F747A"/>
    <w:rsid w:val="00302460"/>
    <w:rsid w:val="00303885"/>
    <w:rsid w:val="0030666E"/>
    <w:rsid w:val="00306E22"/>
    <w:rsid w:val="00310671"/>
    <w:rsid w:val="00311281"/>
    <w:rsid w:val="00311D60"/>
    <w:rsid w:val="0031284F"/>
    <w:rsid w:val="00316798"/>
    <w:rsid w:val="003221A1"/>
    <w:rsid w:val="003236EF"/>
    <w:rsid w:val="00324D81"/>
    <w:rsid w:val="00325E4B"/>
    <w:rsid w:val="003269A6"/>
    <w:rsid w:val="003276FD"/>
    <w:rsid w:val="003318AC"/>
    <w:rsid w:val="00331ACD"/>
    <w:rsid w:val="003332E2"/>
    <w:rsid w:val="00334565"/>
    <w:rsid w:val="00334EC4"/>
    <w:rsid w:val="003361E6"/>
    <w:rsid w:val="00340696"/>
    <w:rsid w:val="00340D04"/>
    <w:rsid w:val="003448E5"/>
    <w:rsid w:val="00347225"/>
    <w:rsid w:val="0035249E"/>
    <w:rsid w:val="00354622"/>
    <w:rsid w:val="00354AC6"/>
    <w:rsid w:val="00355B59"/>
    <w:rsid w:val="0035669C"/>
    <w:rsid w:val="003569E4"/>
    <w:rsid w:val="00356D45"/>
    <w:rsid w:val="003576AE"/>
    <w:rsid w:val="00357765"/>
    <w:rsid w:val="00357FDC"/>
    <w:rsid w:val="00364BEF"/>
    <w:rsid w:val="00365FCE"/>
    <w:rsid w:val="00366EA6"/>
    <w:rsid w:val="00367F45"/>
    <w:rsid w:val="0037061E"/>
    <w:rsid w:val="00377248"/>
    <w:rsid w:val="00377ED2"/>
    <w:rsid w:val="00381BDE"/>
    <w:rsid w:val="0038390B"/>
    <w:rsid w:val="00383EE5"/>
    <w:rsid w:val="00385E3E"/>
    <w:rsid w:val="003869EF"/>
    <w:rsid w:val="00390552"/>
    <w:rsid w:val="00391139"/>
    <w:rsid w:val="00391D79"/>
    <w:rsid w:val="00392109"/>
    <w:rsid w:val="00392B8F"/>
    <w:rsid w:val="0039583B"/>
    <w:rsid w:val="003A09C9"/>
    <w:rsid w:val="003A1AD9"/>
    <w:rsid w:val="003A23E9"/>
    <w:rsid w:val="003A67F3"/>
    <w:rsid w:val="003A7D0D"/>
    <w:rsid w:val="003A7DDE"/>
    <w:rsid w:val="003B05F3"/>
    <w:rsid w:val="003B21A6"/>
    <w:rsid w:val="003B278E"/>
    <w:rsid w:val="003B2D7D"/>
    <w:rsid w:val="003B75F9"/>
    <w:rsid w:val="003C2CA6"/>
    <w:rsid w:val="003C4E0A"/>
    <w:rsid w:val="003C65E9"/>
    <w:rsid w:val="003D09D8"/>
    <w:rsid w:val="003D2B63"/>
    <w:rsid w:val="003D4A9E"/>
    <w:rsid w:val="003E1034"/>
    <w:rsid w:val="003E135F"/>
    <w:rsid w:val="003E1744"/>
    <w:rsid w:val="003E23F7"/>
    <w:rsid w:val="003E33C6"/>
    <w:rsid w:val="003E56FE"/>
    <w:rsid w:val="003E605A"/>
    <w:rsid w:val="003E6942"/>
    <w:rsid w:val="003E6B28"/>
    <w:rsid w:val="003E765E"/>
    <w:rsid w:val="003F267F"/>
    <w:rsid w:val="003F3AEC"/>
    <w:rsid w:val="003F3CB9"/>
    <w:rsid w:val="003F5E54"/>
    <w:rsid w:val="004022C8"/>
    <w:rsid w:val="00403C5F"/>
    <w:rsid w:val="004048BD"/>
    <w:rsid w:val="00410202"/>
    <w:rsid w:val="0041139A"/>
    <w:rsid w:val="0041391E"/>
    <w:rsid w:val="00415508"/>
    <w:rsid w:val="00415E58"/>
    <w:rsid w:val="00416640"/>
    <w:rsid w:val="00417626"/>
    <w:rsid w:val="004176A5"/>
    <w:rsid w:val="004179B2"/>
    <w:rsid w:val="00420A72"/>
    <w:rsid w:val="00420B6F"/>
    <w:rsid w:val="004230F4"/>
    <w:rsid w:val="0042378C"/>
    <w:rsid w:val="00425E7D"/>
    <w:rsid w:val="00426535"/>
    <w:rsid w:val="00427A4F"/>
    <w:rsid w:val="0043084D"/>
    <w:rsid w:val="00431999"/>
    <w:rsid w:val="00431C66"/>
    <w:rsid w:val="00432E37"/>
    <w:rsid w:val="00435776"/>
    <w:rsid w:val="004359AB"/>
    <w:rsid w:val="0043677D"/>
    <w:rsid w:val="00436ABE"/>
    <w:rsid w:val="00443197"/>
    <w:rsid w:val="00443BF7"/>
    <w:rsid w:val="0044593D"/>
    <w:rsid w:val="0044602D"/>
    <w:rsid w:val="0044627D"/>
    <w:rsid w:val="00446B96"/>
    <w:rsid w:val="004473D0"/>
    <w:rsid w:val="00453C5B"/>
    <w:rsid w:val="00454548"/>
    <w:rsid w:val="004600F3"/>
    <w:rsid w:val="00461CD5"/>
    <w:rsid w:val="004622BA"/>
    <w:rsid w:val="004638DC"/>
    <w:rsid w:val="00465955"/>
    <w:rsid w:val="004666D0"/>
    <w:rsid w:val="004719E8"/>
    <w:rsid w:val="00472C5F"/>
    <w:rsid w:val="00473F6F"/>
    <w:rsid w:val="00474246"/>
    <w:rsid w:val="00474929"/>
    <w:rsid w:val="00477871"/>
    <w:rsid w:val="00477FF9"/>
    <w:rsid w:val="00480590"/>
    <w:rsid w:val="00481824"/>
    <w:rsid w:val="004821F8"/>
    <w:rsid w:val="0048669C"/>
    <w:rsid w:val="00490043"/>
    <w:rsid w:val="00494810"/>
    <w:rsid w:val="00495FA3"/>
    <w:rsid w:val="00496192"/>
    <w:rsid w:val="00496F92"/>
    <w:rsid w:val="004A0439"/>
    <w:rsid w:val="004A0CA9"/>
    <w:rsid w:val="004A4091"/>
    <w:rsid w:val="004A5175"/>
    <w:rsid w:val="004A5F9D"/>
    <w:rsid w:val="004A6F2A"/>
    <w:rsid w:val="004B44BB"/>
    <w:rsid w:val="004B4D0E"/>
    <w:rsid w:val="004B5A95"/>
    <w:rsid w:val="004D41B6"/>
    <w:rsid w:val="004D5A76"/>
    <w:rsid w:val="004D6924"/>
    <w:rsid w:val="004D6B4D"/>
    <w:rsid w:val="004E130B"/>
    <w:rsid w:val="004E2599"/>
    <w:rsid w:val="004F2DC4"/>
    <w:rsid w:val="004F6826"/>
    <w:rsid w:val="004F75FA"/>
    <w:rsid w:val="00502FA7"/>
    <w:rsid w:val="00505AA2"/>
    <w:rsid w:val="00505EB7"/>
    <w:rsid w:val="0050603A"/>
    <w:rsid w:val="005104D8"/>
    <w:rsid w:val="005109E2"/>
    <w:rsid w:val="00513183"/>
    <w:rsid w:val="00513264"/>
    <w:rsid w:val="00513471"/>
    <w:rsid w:val="00515B33"/>
    <w:rsid w:val="00515B76"/>
    <w:rsid w:val="005205B4"/>
    <w:rsid w:val="00527165"/>
    <w:rsid w:val="00532648"/>
    <w:rsid w:val="00533989"/>
    <w:rsid w:val="00533B49"/>
    <w:rsid w:val="00537493"/>
    <w:rsid w:val="005375D4"/>
    <w:rsid w:val="00545566"/>
    <w:rsid w:val="005457AF"/>
    <w:rsid w:val="00550BA0"/>
    <w:rsid w:val="00554CC5"/>
    <w:rsid w:val="00555BC1"/>
    <w:rsid w:val="00556A71"/>
    <w:rsid w:val="00557401"/>
    <w:rsid w:val="00557B4F"/>
    <w:rsid w:val="00562218"/>
    <w:rsid w:val="00563EF8"/>
    <w:rsid w:val="005645BD"/>
    <w:rsid w:val="00564767"/>
    <w:rsid w:val="005721E6"/>
    <w:rsid w:val="0057410D"/>
    <w:rsid w:val="005774D0"/>
    <w:rsid w:val="005805CE"/>
    <w:rsid w:val="00582F27"/>
    <w:rsid w:val="00583625"/>
    <w:rsid w:val="005852C3"/>
    <w:rsid w:val="00591B6A"/>
    <w:rsid w:val="00592EA6"/>
    <w:rsid w:val="005948CA"/>
    <w:rsid w:val="00594A4C"/>
    <w:rsid w:val="005965BC"/>
    <w:rsid w:val="00597764"/>
    <w:rsid w:val="00597CFB"/>
    <w:rsid w:val="005A1157"/>
    <w:rsid w:val="005A242A"/>
    <w:rsid w:val="005A3014"/>
    <w:rsid w:val="005A3ED8"/>
    <w:rsid w:val="005B49A4"/>
    <w:rsid w:val="005B6733"/>
    <w:rsid w:val="005B6D2C"/>
    <w:rsid w:val="005B7F44"/>
    <w:rsid w:val="005C1A15"/>
    <w:rsid w:val="005C2A44"/>
    <w:rsid w:val="005C3325"/>
    <w:rsid w:val="005C6F7E"/>
    <w:rsid w:val="005D5F39"/>
    <w:rsid w:val="005D7AC1"/>
    <w:rsid w:val="005E2551"/>
    <w:rsid w:val="005E3807"/>
    <w:rsid w:val="005E54AA"/>
    <w:rsid w:val="005E6711"/>
    <w:rsid w:val="005E73C3"/>
    <w:rsid w:val="005F0DCD"/>
    <w:rsid w:val="005F1173"/>
    <w:rsid w:val="005F1BC1"/>
    <w:rsid w:val="005F2A4C"/>
    <w:rsid w:val="005F4768"/>
    <w:rsid w:val="005F63C6"/>
    <w:rsid w:val="005F6631"/>
    <w:rsid w:val="005F6896"/>
    <w:rsid w:val="00600CD4"/>
    <w:rsid w:val="00606038"/>
    <w:rsid w:val="006120D6"/>
    <w:rsid w:val="00613A1C"/>
    <w:rsid w:val="00614610"/>
    <w:rsid w:val="00621228"/>
    <w:rsid w:val="006217F3"/>
    <w:rsid w:val="0062483D"/>
    <w:rsid w:val="006258EF"/>
    <w:rsid w:val="006270F8"/>
    <w:rsid w:val="006277F9"/>
    <w:rsid w:val="006312FB"/>
    <w:rsid w:val="00634641"/>
    <w:rsid w:val="00637B2E"/>
    <w:rsid w:val="006417B2"/>
    <w:rsid w:val="00642678"/>
    <w:rsid w:val="00642C69"/>
    <w:rsid w:val="00644488"/>
    <w:rsid w:val="00645654"/>
    <w:rsid w:val="006514D5"/>
    <w:rsid w:val="006557D1"/>
    <w:rsid w:val="006560D1"/>
    <w:rsid w:val="00657B3C"/>
    <w:rsid w:val="00660CE2"/>
    <w:rsid w:val="0066768D"/>
    <w:rsid w:val="00670099"/>
    <w:rsid w:val="00670DC6"/>
    <w:rsid w:val="006751A1"/>
    <w:rsid w:val="00680927"/>
    <w:rsid w:val="006866AC"/>
    <w:rsid w:val="00687774"/>
    <w:rsid w:val="00687B2B"/>
    <w:rsid w:val="0069132B"/>
    <w:rsid w:val="00693C3D"/>
    <w:rsid w:val="00694219"/>
    <w:rsid w:val="0069712D"/>
    <w:rsid w:val="00697218"/>
    <w:rsid w:val="0069724F"/>
    <w:rsid w:val="006A7035"/>
    <w:rsid w:val="006A7611"/>
    <w:rsid w:val="006B1218"/>
    <w:rsid w:val="006B5CDF"/>
    <w:rsid w:val="006C1F34"/>
    <w:rsid w:val="006C428D"/>
    <w:rsid w:val="006C48B7"/>
    <w:rsid w:val="006C4A9C"/>
    <w:rsid w:val="006C4F03"/>
    <w:rsid w:val="006C5176"/>
    <w:rsid w:val="006C72E0"/>
    <w:rsid w:val="006C7635"/>
    <w:rsid w:val="006C7DA3"/>
    <w:rsid w:val="006D53A5"/>
    <w:rsid w:val="006D644C"/>
    <w:rsid w:val="006E5265"/>
    <w:rsid w:val="006E7928"/>
    <w:rsid w:val="006F1BAB"/>
    <w:rsid w:val="006F2A54"/>
    <w:rsid w:val="006F477B"/>
    <w:rsid w:val="006F4D73"/>
    <w:rsid w:val="006F5E59"/>
    <w:rsid w:val="007014C4"/>
    <w:rsid w:val="00701E13"/>
    <w:rsid w:val="007039C0"/>
    <w:rsid w:val="00705D96"/>
    <w:rsid w:val="007078DA"/>
    <w:rsid w:val="00711C3B"/>
    <w:rsid w:val="007168F1"/>
    <w:rsid w:val="00717B32"/>
    <w:rsid w:val="00717C81"/>
    <w:rsid w:val="007203CA"/>
    <w:rsid w:val="00721950"/>
    <w:rsid w:val="00723F71"/>
    <w:rsid w:val="00724310"/>
    <w:rsid w:val="00724CA4"/>
    <w:rsid w:val="00726A72"/>
    <w:rsid w:val="00727321"/>
    <w:rsid w:val="00730A43"/>
    <w:rsid w:val="00733F38"/>
    <w:rsid w:val="00736102"/>
    <w:rsid w:val="00736B60"/>
    <w:rsid w:val="00741D01"/>
    <w:rsid w:val="007426A4"/>
    <w:rsid w:val="007434C5"/>
    <w:rsid w:val="00744F5C"/>
    <w:rsid w:val="00746E83"/>
    <w:rsid w:val="00750864"/>
    <w:rsid w:val="007510F9"/>
    <w:rsid w:val="007754AC"/>
    <w:rsid w:val="0077666E"/>
    <w:rsid w:val="00776961"/>
    <w:rsid w:val="007772EE"/>
    <w:rsid w:val="007810D8"/>
    <w:rsid w:val="0078121A"/>
    <w:rsid w:val="00787A1D"/>
    <w:rsid w:val="007A1238"/>
    <w:rsid w:val="007A3778"/>
    <w:rsid w:val="007A467E"/>
    <w:rsid w:val="007A59C7"/>
    <w:rsid w:val="007A64F9"/>
    <w:rsid w:val="007A6ED4"/>
    <w:rsid w:val="007A743D"/>
    <w:rsid w:val="007A77AC"/>
    <w:rsid w:val="007B1CBF"/>
    <w:rsid w:val="007B484E"/>
    <w:rsid w:val="007B662E"/>
    <w:rsid w:val="007B664A"/>
    <w:rsid w:val="007B7313"/>
    <w:rsid w:val="007B7374"/>
    <w:rsid w:val="007B75C1"/>
    <w:rsid w:val="007C3413"/>
    <w:rsid w:val="007C68BC"/>
    <w:rsid w:val="007D5D0E"/>
    <w:rsid w:val="007D5E27"/>
    <w:rsid w:val="007D71FD"/>
    <w:rsid w:val="007E0C5E"/>
    <w:rsid w:val="007E461A"/>
    <w:rsid w:val="007E6BE6"/>
    <w:rsid w:val="007E72B1"/>
    <w:rsid w:val="007E793B"/>
    <w:rsid w:val="007F0A04"/>
    <w:rsid w:val="007F1954"/>
    <w:rsid w:val="007F43D9"/>
    <w:rsid w:val="00803CAE"/>
    <w:rsid w:val="00806FFD"/>
    <w:rsid w:val="008108CF"/>
    <w:rsid w:val="00813369"/>
    <w:rsid w:val="00815342"/>
    <w:rsid w:val="00815966"/>
    <w:rsid w:val="00815DFA"/>
    <w:rsid w:val="00816981"/>
    <w:rsid w:val="0081699C"/>
    <w:rsid w:val="008177AE"/>
    <w:rsid w:val="00823C38"/>
    <w:rsid w:val="00824157"/>
    <w:rsid w:val="00827275"/>
    <w:rsid w:val="008278CA"/>
    <w:rsid w:val="00834EFC"/>
    <w:rsid w:val="0083572D"/>
    <w:rsid w:val="00837E75"/>
    <w:rsid w:val="00843350"/>
    <w:rsid w:val="00843D82"/>
    <w:rsid w:val="008447DE"/>
    <w:rsid w:val="00844FD9"/>
    <w:rsid w:val="00853EB9"/>
    <w:rsid w:val="0085738D"/>
    <w:rsid w:val="00860FB6"/>
    <w:rsid w:val="00861E05"/>
    <w:rsid w:val="0086573C"/>
    <w:rsid w:val="008755C8"/>
    <w:rsid w:val="00876D71"/>
    <w:rsid w:val="00877222"/>
    <w:rsid w:val="00882D58"/>
    <w:rsid w:val="00884F82"/>
    <w:rsid w:val="00885352"/>
    <w:rsid w:val="00887DAA"/>
    <w:rsid w:val="00891A84"/>
    <w:rsid w:val="008965F2"/>
    <w:rsid w:val="008A61F8"/>
    <w:rsid w:val="008A6693"/>
    <w:rsid w:val="008B3E38"/>
    <w:rsid w:val="008B4CC4"/>
    <w:rsid w:val="008C09F0"/>
    <w:rsid w:val="008C4FC2"/>
    <w:rsid w:val="008D02A8"/>
    <w:rsid w:val="008D3434"/>
    <w:rsid w:val="008D4B8A"/>
    <w:rsid w:val="008D4F89"/>
    <w:rsid w:val="008D5C90"/>
    <w:rsid w:val="008D5FB8"/>
    <w:rsid w:val="008E2D71"/>
    <w:rsid w:val="008E678D"/>
    <w:rsid w:val="008F003E"/>
    <w:rsid w:val="008F04B2"/>
    <w:rsid w:val="008F2D07"/>
    <w:rsid w:val="008F2E88"/>
    <w:rsid w:val="008F2F75"/>
    <w:rsid w:val="008F31F7"/>
    <w:rsid w:val="008F410B"/>
    <w:rsid w:val="008F416A"/>
    <w:rsid w:val="00902EEB"/>
    <w:rsid w:val="00903946"/>
    <w:rsid w:val="00903E37"/>
    <w:rsid w:val="0090571F"/>
    <w:rsid w:val="0090647B"/>
    <w:rsid w:val="00907407"/>
    <w:rsid w:val="009074EC"/>
    <w:rsid w:val="009103CF"/>
    <w:rsid w:val="00915759"/>
    <w:rsid w:val="009226E3"/>
    <w:rsid w:val="00925023"/>
    <w:rsid w:val="00926046"/>
    <w:rsid w:val="0092762D"/>
    <w:rsid w:val="00930F45"/>
    <w:rsid w:val="009321AC"/>
    <w:rsid w:val="00935508"/>
    <w:rsid w:val="00941D56"/>
    <w:rsid w:val="00941D9B"/>
    <w:rsid w:val="0094228F"/>
    <w:rsid w:val="00942C39"/>
    <w:rsid w:val="00944081"/>
    <w:rsid w:val="00946483"/>
    <w:rsid w:val="00953864"/>
    <w:rsid w:val="0095703D"/>
    <w:rsid w:val="009612F1"/>
    <w:rsid w:val="00962127"/>
    <w:rsid w:val="00962681"/>
    <w:rsid w:val="009651B7"/>
    <w:rsid w:val="009657AB"/>
    <w:rsid w:val="00974A42"/>
    <w:rsid w:val="009755EB"/>
    <w:rsid w:val="00975DBB"/>
    <w:rsid w:val="00976B57"/>
    <w:rsid w:val="0097771C"/>
    <w:rsid w:val="009800A7"/>
    <w:rsid w:val="0098139E"/>
    <w:rsid w:val="00981608"/>
    <w:rsid w:val="00986195"/>
    <w:rsid w:val="00990E03"/>
    <w:rsid w:val="0099318C"/>
    <w:rsid w:val="009948F1"/>
    <w:rsid w:val="00994D31"/>
    <w:rsid w:val="00995955"/>
    <w:rsid w:val="009966A5"/>
    <w:rsid w:val="009966C7"/>
    <w:rsid w:val="009A034F"/>
    <w:rsid w:val="009A1AC0"/>
    <w:rsid w:val="009A33DD"/>
    <w:rsid w:val="009B0B45"/>
    <w:rsid w:val="009B0F3B"/>
    <w:rsid w:val="009B191E"/>
    <w:rsid w:val="009B2C19"/>
    <w:rsid w:val="009B2C88"/>
    <w:rsid w:val="009B4513"/>
    <w:rsid w:val="009B47DB"/>
    <w:rsid w:val="009B487E"/>
    <w:rsid w:val="009B4965"/>
    <w:rsid w:val="009B4C44"/>
    <w:rsid w:val="009C140A"/>
    <w:rsid w:val="009C3970"/>
    <w:rsid w:val="009C76BF"/>
    <w:rsid w:val="009D2370"/>
    <w:rsid w:val="009D3C2D"/>
    <w:rsid w:val="009D42CB"/>
    <w:rsid w:val="009D5F77"/>
    <w:rsid w:val="009D62DD"/>
    <w:rsid w:val="009D7E32"/>
    <w:rsid w:val="009E148D"/>
    <w:rsid w:val="009E7A8C"/>
    <w:rsid w:val="009F3CCA"/>
    <w:rsid w:val="009F5623"/>
    <w:rsid w:val="009F6740"/>
    <w:rsid w:val="00A041E2"/>
    <w:rsid w:val="00A042D1"/>
    <w:rsid w:val="00A113F4"/>
    <w:rsid w:val="00A11A53"/>
    <w:rsid w:val="00A13A93"/>
    <w:rsid w:val="00A1403F"/>
    <w:rsid w:val="00A1456C"/>
    <w:rsid w:val="00A14D90"/>
    <w:rsid w:val="00A21788"/>
    <w:rsid w:val="00A21AC3"/>
    <w:rsid w:val="00A223B0"/>
    <w:rsid w:val="00A23B6F"/>
    <w:rsid w:val="00A242D8"/>
    <w:rsid w:val="00A25805"/>
    <w:rsid w:val="00A26BEB"/>
    <w:rsid w:val="00A304ED"/>
    <w:rsid w:val="00A358A1"/>
    <w:rsid w:val="00A36956"/>
    <w:rsid w:val="00A4083A"/>
    <w:rsid w:val="00A424F9"/>
    <w:rsid w:val="00A4560E"/>
    <w:rsid w:val="00A469D2"/>
    <w:rsid w:val="00A46BF3"/>
    <w:rsid w:val="00A50094"/>
    <w:rsid w:val="00A50605"/>
    <w:rsid w:val="00A508B1"/>
    <w:rsid w:val="00A50EAB"/>
    <w:rsid w:val="00A51F6A"/>
    <w:rsid w:val="00A55540"/>
    <w:rsid w:val="00A6068A"/>
    <w:rsid w:val="00A62CD9"/>
    <w:rsid w:val="00A66924"/>
    <w:rsid w:val="00A7030B"/>
    <w:rsid w:val="00A729AA"/>
    <w:rsid w:val="00A74627"/>
    <w:rsid w:val="00A75D81"/>
    <w:rsid w:val="00A763F6"/>
    <w:rsid w:val="00A80F3B"/>
    <w:rsid w:val="00A818F6"/>
    <w:rsid w:val="00A83452"/>
    <w:rsid w:val="00A84B5F"/>
    <w:rsid w:val="00A92A83"/>
    <w:rsid w:val="00A95506"/>
    <w:rsid w:val="00A96960"/>
    <w:rsid w:val="00A96C7B"/>
    <w:rsid w:val="00AA32DE"/>
    <w:rsid w:val="00AA58CF"/>
    <w:rsid w:val="00AB046B"/>
    <w:rsid w:val="00AB1C50"/>
    <w:rsid w:val="00AB552C"/>
    <w:rsid w:val="00AB5786"/>
    <w:rsid w:val="00AC0260"/>
    <w:rsid w:val="00AC3FDA"/>
    <w:rsid w:val="00AC462E"/>
    <w:rsid w:val="00AC4D75"/>
    <w:rsid w:val="00AC7F8D"/>
    <w:rsid w:val="00AD2060"/>
    <w:rsid w:val="00AD2410"/>
    <w:rsid w:val="00AD2781"/>
    <w:rsid w:val="00AD323E"/>
    <w:rsid w:val="00AD4AB0"/>
    <w:rsid w:val="00AD63DE"/>
    <w:rsid w:val="00AD6B20"/>
    <w:rsid w:val="00AD75F4"/>
    <w:rsid w:val="00AD76C3"/>
    <w:rsid w:val="00AD7E8B"/>
    <w:rsid w:val="00AE0DFF"/>
    <w:rsid w:val="00AE1AFC"/>
    <w:rsid w:val="00AE4DE7"/>
    <w:rsid w:val="00AF04D0"/>
    <w:rsid w:val="00AF7CCE"/>
    <w:rsid w:val="00B02B77"/>
    <w:rsid w:val="00B05D54"/>
    <w:rsid w:val="00B06268"/>
    <w:rsid w:val="00B1697F"/>
    <w:rsid w:val="00B20564"/>
    <w:rsid w:val="00B23E81"/>
    <w:rsid w:val="00B246C9"/>
    <w:rsid w:val="00B274B0"/>
    <w:rsid w:val="00B30011"/>
    <w:rsid w:val="00B34207"/>
    <w:rsid w:val="00B347CC"/>
    <w:rsid w:val="00B3574D"/>
    <w:rsid w:val="00B372B8"/>
    <w:rsid w:val="00B374A5"/>
    <w:rsid w:val="00B44D32"/>
    <w:rsid w:val="00B47EC6"/>
    <w:rsid w:val="00B51534"/>
    <w:rsid w:val="00B54F53"/>
    <w:rsid w:val="00B55FCA"/>
    <w:rsid w:val="00B560DF"/>
    <w:rsid w:val="00B562C7"/>
    <w:rsid w:val="00B56360"/>
    <w:rsid w:val="00B56EAC"/>
    <w:rsid w:val="00B62674"/>
    <w:rsid w:val="00B628C5"/>
    <w:rsid w:val="00B62CA1"/>
    <w:rsid w:val="00B642AD"/>
    <w:rsid w:val="00B65B44"/>
    <w:rsid w:val="00B854BD"/>
    <w:rsid w:val="00B87D21"/>
    <w:rsid w:val="00B90439"/>
    <w:rsid w:val="00B90AF4"/>
    <w:rsid w:val="00B92843"/>
    <w:rsid w:val="00B93041"/>
    <w:rsid w:val="00B95642"/>
    <w:rsid w:val="00BA2295"/>
    <w:rsid w:val="00BA63A4"/>
    <w:rsid w:val="00BB5A0C"/>
    <w:rsid w:val="00BB5EB2"/>
    <w:rsid w:val="00BC07CB"/>
    <w:rsid w:val="00BC0FFB"/>
    <w:rsid w:val="00BC2DD2"/>
    <w:rsid w:val="00BC4F1C"/>
    <w:rsid w:val="00BC5796"/>
    <w:rsid w:val="00BC62D5"/>
    <w:rsid w:val="00BC6718"/>
    <w:rsid w:val="00BC6FF5"/>
    <w:rsid w:val="00BC7A0A"/>
    <w:rsid w:val="00BD6E5E"/>
    <w:rsid w:val="00BF0E5F"/>
    <w:rsid w:val="00BF405C"/>
    <w:rsid w:val="00BF4C32"/>
    <w:rsid w:val="00BF5FE6"/>
    <w:rsid w:val="00C04927"/>
    <w:rsid w:val="00C06A53"/>
    <w:rsid w:val="00C13613"/>
    <w:rsid w:val="00C13977"/>
    <w:rsid w:val="00C168A5"/>
    <w:rsid w:val="00C17B00"/>
    <w:rsid w:val="00C22733"/>
    <w:rsid w:val="00C22B7E"/>
    <w:rsid w:val="00C242C3"/>
    <w:rsid w:val="00C267D2"/>
    <w:rsid w:val="00C3015A"/>
    <w:rsid w:val="00C3275F"/>
    <w:rsid w:val="00C36351"/>
    <w:rsid w:val="00C37317"/>
    <w:rsid w:val="00C374D8"/>
    <w:rsid w:val="00C45129"/>
    <w:rsid w:val="00C51E04"/>
    <w:rsid w:val="00C51EA4"/>
    <w:rsid w:val="00C56845"/>
    <w:rsid w:val="00C61EA4"/>
    <w:rsid w:val="00C62ABC"/>
    <w:rsid w:val="00C64EA5"/>
    <w:rsid w:val="00C66C0F"/>
    <w:rsid w:val="00C70975"/>
    <w:rsid w:val="00C70D05"/>
    <w:rsid w:val="00C71114"/>
    <w:rsid w:val="00C774B0"/>
    <w:rsid w:val="00C77EF1"/>
    <w:rsid w:val="00C82EDE"/>
    <w:rsid w:val="00C833E3"/>
    <w:rsid w:val="00C84E54"/>
    <w:rsid w:val="00C85DA0"/>
    <w:rsid w:val="00C85DF2"/>
    <w:rsid w:val="00C86C88"/>
    <w:rsid w:val="00C87CD0"/>
    <w:rsid w:val="00C90267"/>
    <w:rsid w:val="00C90DE7"/>
    <w:rsid w:val="00C936D9"/>
    <w:rsid w:val="00C9442D"/>
    <w:rsid w:val="00C94726"/>
    <w:rsid w:val="00C96D6F"/>
    <w:rsid w:val="00C97206"/>
    <w:rsid w:val="00CA2101"/>
    <w:rsid w:val="00CA3A7C"/>
    <w:rsid w:val="00CA46F0"/>
    <w:rsid w:val="00CA5DCD"/>
    <w:rsid w:val="00CA699C"/>
    <w:rsid w:val="00CA77DD"/>
    <w:rsid w:val="00CA7C11"/>
    <w:rsid w:val="00CB3494"/>
    <w:rsid w:val="00CB392D"/>
    <w:rsid w:val="00CC137C"/>
    <w:rsid w:val="00CC158C"/>
    <w:rsid w:val="00CC30BA"/>
    <w:rsid w:val="00CC6BCE"/>
    <w:rsid w:val="00CC7CDB"/>
    <w:rsid w:val="00CD042E"/>
    <w:rsid w:val="00CD084D"/>
    <w:rsid w:val="00CD088C"/>
    <w:rsid w:val="00CD0C43"/>
    <w:rsid w:val="00CD1129"/>
    <w:rsid w:val="00CD4D5F"/>
    <w:rsid w:val="00CE0B2F"/>
    <w:rsid w:val="00CE19D1"/>
    <w:rsid w:val="00CE1AF9"/>
    <w:rsid w:val="00CE5E7B"/>
    <w:rsid w:val="00CE7C0B"/>
    <w:rsid w:val="00CE7C12"/>
    <w:rsid w:val="00CF0DA0"/>
    <w:rsid w:val="00CF1C2A"/>
    <w:rsid w:val="00CF1E50"/>
    <w:rsid w:val="00CF2EC3"/>
    <w:rsid w:val="00CF2F84"/>
    <w:rsid w:val="00CF547A"/>
    <w:rsid w:val="00CF6156"/>
    <w:rsid w:val="00CF7998"/>
    <w:rsid w:val="00CF7F53"/>
    <w:rsid w:val="00D00463"/>
    <w:rsid w:val="00D05AC7"/>
    <w:rsid w:val="00D05D5D"/>
    <w:rsid w:val="00D064A0"/>
    <w:rsid w:val="00D069D5"/>
    <w:rsid w:val="00D0726D"/>
    <w:rsid w:val="00D102A8"/>
    <w:rsid w:val="00D108A2"/>
    <w:rsid w:val="00D11BF6"/>
    <w:rsid w:val="00D167C9"/>
    <w:rsid w:val="00D1712A"/>
    <w:rsid w:val="00D17FDE"/>
    <w:rsid w:val="00D20629"/>
    <w:rsid w:val="00D23556"/>
    <w:rsid w:val="00D23ED8"/>
    <w:rsid w:val="00D3045C"/>
    <w:rsid w:val="00D30C9F"/>
    <w:rsid w:val="00D348FE"/>
    <w:rsid w:val="00D35DA7"/>
    <w:rsid w:val="00D36B4B"/>
    <w:rsid w:val="00D41F90"/>
    <w:rsid w:val="00D43114"/>
    <w:rsid w:val="00D451EA"/>
    <w:rsid w:val="00D45269"/>
    <w:rsid w:val="00D45CD4"/>
    <w:rsid w:val="00D4712B"/>
    <w:rsid w:val="00D472B2"/>
    <w:rsid w:val="00D52F11"/>
    <w:rsid w:val="00D55E4F"/>
    <w:rsid w:val="00D57712"/>
    <w:rsid w:val="00D57BC7"/>
    <w:rsid w:val="00D619CE"/>
    <w:rsid w:val="00D66C97"/>
    <w:rsid w:val="00D73ACC"/>
    <w:rsid w:val="00D7445C"/>
    <w:rsid w:val="00D75168"/>
    <w:rsid w:val="00D751D6"/>
    <w:rsid w:val="00D8307E"/>
    <w:rsid w:val="00D851CB"/>
    <w:rsid w:val="00D90A28"/>
    <w:rsid w:val="00D95CF0"/>
    <w:rsid w:val="00D97281"/>
    <w:rsid w:val="00D97591"/>
    <w:rsid w:val="00DA0B28"/>
    <w:rsid w:val="00DA0CE3"/>
    <w:rsid w:val="00DA3210"/>
    <w:rsid w:val="00DB1111"/>
    <w:rsid w:val="00DB3D31"/>
    <w:rsid w:val="00DB4311"/>
    <w:rsid w:val="00DB67D3"/>
    <w:rsid w:val="00DC1762"/>
    <w:rsid w:val="00DD2489"/>
    <w:rsid w:val="00DD3AC8"/>
    <w:rsid w:val="00DD445F"/>
    <w:rsid w:val="00DD4FBF"/>
    <w:rsid w:val="00DD5020"/>
    <w:rsid w:val="00DD6384"/>
    <w:rsid w:val="00DD6A37"/>
    <w:rsid w:val="00DD7D38"/>
    <w:rsid w:val="00DE003E"/>
    <w:rsid w:val="00DE10B5"/>
    <w:rsid w:val="00DE350F"/>
    <w:rsid w:val="00DE3E39"/>
    <w:rsid w:val="00DE4A75"/>
    <w:rsid w:val="00DE4D26"/>
    <w:rsid w:val="00DE5982"/>
    <w:rsid w:val="00DE5A42"/>
    <w:rsid w:val="00DE6297"/>
    <w:rsid w:val="00DF313E"/>
    <w:rsid w:val="00DF4173"/>
    <w:rsid w:val="00E019ED"/>
    <w:rsid w:val="00E0454D"/>
    <w:rsid w:val="00E116A6"/>
    <w:rsid w:val="00E1681E"/>
    <w:rsid w:val="00E175A1"/>
    <w:rsid w:val="00E21021"/>
    <w:rsid w:val="00E2219B"/>
    <w:rsid w:val="00E22401"/>
    <w:rsid w:val="00E23D15"/>
    <w:rsid w:val="00E25C5D"/>
    <w:rsid w:val="00E26A0B"/>
    <w:rsid w:val="00E31575"/>
    <w:rsid w:val="00E3158F"/>
    <w:rsid w:val="00E3386B"/>
    <w:rsid w:val="00E3423C"/>
    <w:rsid w:val="00E3495C"/>
    <w:rsid w:val="00E3516A"/>
    <w:rsid w:val="00E369AC"/>
    <w:rsid w:val="00E4451A"/>
    <w:rsid w:val="00E50B84"/>
    <w:rsid w:val="00E5407D"/>
    <w:rsid w:val="00E545E4"/>
    <w:rsid w:val="00E577E1"/>
    <w:rsid w:val="00E5780D"/>
    <w:rsid w:val="00E634EF"/>
    <w:rsid w:val="00E63872"/>
    <w:rsid w:val="00E66CA4"/>
    <w:rsid w:val="00E7002C"/>
    <w:rsid w:val="00E70D71"/>
    <w:rsid w:val="00E72BB1"/>
    <w:rsid w:val="00E74174"/>
    <w:rsid w:val="00E74DBF"/>
    <w:rsid w:val="00E8615D"/>
    <w:rsid w:val="00E91F70"/>
    <w:rsid w:val="00E9418B"/>
    <w:rsid w:val="00E95A01"/>
    <w:rsid w:val="00EA011F"/>
    <w:rsid w:val="00EA0347"/>
    <w:rsid w:val="00EA235D"/>
    <w:rsid w:val="00EA2CE1"/>
    <w:rsid w:val="00EA31DF"/>
    <w:rsid w:val="00EA3997"/>
    <w:rsid w:val="00EB3EE7"/>
    <w:rsid w:val="00EB4CAF"/>
    <w:rsid w:val="00EB5D02"/>
    <w:rsid w:val="00EB613B"/>
    <w:rsid w:val="00EB66DD"/>
    <w:rsid w:val="00EC0AAD"/>
    <w:rsid w:val="00EC2301"/>
    <w:rsid w:val="00EC275E"/>
    <w:rsid w:val="00EC4331"/>
    <w:rsid w:val="00EC7195"/>
    <w:rsid w:val="00ED30DD"/>
    <w:rsid w:val="00EE2D47"/>
    <w:rsid w:val="00EF0D3B"/>
    <w:rsid w:val="00EF2DA0"/>
    <w:rsid w:val="00EF332A"/>
    <w:rsid w:val="00EF36A5"/>
    <w:rsid w:val="00EF4F2D"/>
    <w:rsid w:val="00EF6B10"/>
    <w:rsid w:val="00F01308"/>
    <w:rsid w:val="00F015B8"/>
    <w:rsid w:val="00F05867"/>
    <w:rsid w:val="00F065B7"/>
    <w:rsid w:val="00F06B35"/>
    <w:rsid w:val="00F1054C"/>
    <w:rsid w:val="00F1487F"/>
    <w:rsid w:val="00F24717"/>
    <w:rsid w:val="00F25063"/>
    <w:rsid w:val="00F31556"/>
    <w:rsid w:val="00F34E1E"/>
    <w:rsid w:val="00F40640"/>
    <w:rsid w:val="00F411EB"/>
    <w:rsid w:val="00F41B66"/>
    <w:rsid w:val="00F424C8"/>
    <w:rsid w:val="00F43C9C"/>
    <w:rsid w:val="00F43E6D"/>
    <w:rsid w:val="00F43F9C"/>
    <w:rsid w:val="00F455CD"/>
    <w:rsid w:val="00F51797"/>
    <w:rsid w:val="00F51C76"/>
    <w:rsid w:val="00F52906"/>
    <w:rsid w:val="00F566EC"/>
    <w:rsid w:val="00F569C1"/>
    <w:rsid w:val="00F571CC"/>
    <w:rsid w:val="00F575E9"/>
    <w:rsid w:val="00F606CC"/>
    <w:rsid w:val="00F60801"/>
    <w:rsid w:val="00F6419C"/>
    <w:rsid w:val="00F64496"/>
    <w:rsid w:val="00F6552D"/>
    <w:rsid w:val="00F664F8"/>
    <w:rsid w:val="00F733A6"/>
    <w:rsid w:val="00F74187"/>
    <w:rsid w:val="00F7578F"/>
    <w:rsid w:val="00F81905"/>
    <w:rsid w:val="00F81D4E"/>
    <w:rsid w:val="00F8490B"/>
    <w:rsid w:val="00F871E9"/>
    <w:rsid w:val="00F873AF"/>
    <w:rsid w:val="00F874B4"/>
    <w:rsid w:val="00F87FCD"/>
    <w:rsid w:val="00F91549"/>
    <w:rsid w:val="00F94D25"/>
    <w:rsid w:val="00F95354"/>
    <w:rsid w:val="00F95C59"/>
    <w:rsid w:val="00F964D9"/>
    <w:rsid w:val="00F96CC8"/>
    <w:rsid w:val="00F978B6"/>
    <w:rsid w:val="00FA24DF"/>
    <w:rsid w:val="00FA36BF"/>
    <w:rsid w:val="00FA6140"/>
    <w:rsid w:val="00FB19C3"/>
    <w:rsid w:val="00FB3965"/>
    <w:rsid w:val="00FB4710"/>
    <w:rsid w:val="00FB5F74"/>
    <w:rsid w:val="00FB69CD"/>
    <w:rsid w:val="00FC0598"/>
    <w:rsid w:val="00FC4DE7"/>
    <w:rsid w:val="00FC727E"/>
    <w:rsid w:val="00FD1382"/>
    <w:rsid w:val="00FD1B78"/>
    <w:rsid w:val="00FD2CAF"/>
    <w:rsid w:val="00FD327B"/>
    <w:rsid w:val="00FD48C0"/>
    <w:rsid w:val="00FD523F"/>
    <w:rsid w:val="00FD59A9"/>
    <w:rsid w:val="00FD67E4"/>
    <w:rsid w:val="00FE4232"/>
    <w:rsid w:val="00FE445C"/>
    <w:rsid w:val="00FE69BA"/>
    <w:rsid w:val="00FE6A9B"/>
    <w:rsid w:val="00FF0B92"/>
    <w:rsid w:val="00FF4292"/>
    <w:rsid w:val="00FF75D6"/>
    <w:rsid w:val="00FF7EFF"/>
    <w:rsid w:val="018B1AE6"/>
    <w:rsid w:val="0B775227"/>
    <w:rsid w:val="12BAE1B9"/>
    <w:rsid w:val="2C24DF8E"/>
    <w:rsid w:val="2D15A8E4"/>
    <w:rsid w:val="2D39F17A"/>
    <w:rsid w:val="2F5D8D5C"/>
    <w:rsid w:val="3DA474D3"/>
    <w:rsid w:val="3DABA4DA"/>
    <w:rsid w:val="3F47753B"/>
    <w:rsid w:val="4B19D73C"/>
    <w:rsid w:val="4FB7093C"/>
    <w:rsid w:val="6195EE3E"/>
    <w:rsid w:val="757A856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7839C"/>
  <w14:defaultImageDpi w14:val="150"/>
  <w15:chartTrackingRefBased/>
  <w15:docId w15:val="{855190AC-1EF2-488F-8E1D-4BB54184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iPriority="19"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A469D2"/>
    <w:pPr>
      <w:keepNext/>
      <w:numPr>
        <w:numId w:val="14"/>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7B75C1"/>
    <w:pPr>
      <w:keepNext/>
      <w:keepLines/>
      <w:numPr>
        <w:ilvl w:val="1"/>
        <w:numId w:val="14"/>
      </w:numPr>
      <w:tabs>
        <w:tab w:val="clear" w:pos="1134"/>
      </w:tabs>
      <w:spacing w:before="240" w:after="60" w:line="259" w:lineRule="auto"/>
      <w:ind w:left="709" w:hanging="709"/>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14"/>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14"/>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qFormat/>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7B75C1"/>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A469D2"/>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aliases w:val="List Bullet - AEMO"/>
    <w:qFormat/>
    <w:rsid w:val="00347225"/>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qFormat/>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1"/>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724CA4"/>
    <w:pPr>
      <w:tabs>
        <w:tab w:val="left" w:pos="4528"/>
      </w:tabs>
    </w:pPr>
    <w:rPr>
      <w:rFonts w:ascii="Segoe UI Semilight" w:eastAsia="Calibri" w:hAnsi="Segoe UI Semilight" w:cs="Times New Roman"/>
      <w:color w:val="222324" w:themeColor="text1"/>
      <w:sz w:val="20"/>
      <w:szCs w:val="20"/>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061F2A"/>
    <w:pPr>
      <w:spacing w:before="100" w:after="60"/>
    </w:pPr>
    <w:rPr>
      <w:rFonts w:cs="Arial Unicode MS"/>
      <w:color w:val="222324" w:themeColor="text1"/>
      <w:sz w:val="20"/>
      <w:szCs w:val="20"/>
    </w:rPr>
  </w:style>
  <w:style w:type="character" w:customStyle="1" w:styleId="BodyTextChar">
    <w:name w:val="Body Text Char"/>
    <w:basedOn w:val="DefaultParagraphFont"/>
    <w:link w:val="BodyText"/>
    <w:rsid w:val="00061F2A"/>
    <w:rPr>
      <w:rFonts w:cs="Arial Unicode MS"/>
      <w:color w:val="222324" w:themeColor="text1"/>
      <w:sz w:val="20"/>
      <w:szCs w:val="20"/>
    </w:rPr>
  </w:style>
  <w:style w:type="paragraph" w:customStyle="1" w:styleId="TableHeading">
    <w:name w:val="Table Heading"/>
    <w:link w:val="TableHeadingChar"/>
    <w:autoRedefine/>
    <w:qFormat/>
    <w:rsid w:val="00385E3E"/>
    <w:pPr>
      <w:keepNext/>
      <w:spacing w:before="100" w:after="100"/>
    </w:pPr>
    <w:rPr>
      <w:rFonts w:ascii="Segoe UI Semibold" w:eastAsia="Calibri" w:hAnsi="Segoe UI Semibold" w:cs="Segoe UI Semibold"/>
      <w:b/>
      <w:color w:val="222324" w:themeColor="text1"/>
      <w:sz w:val="20"/>
      <w:szCs w:val="24"/>
      <w:lang w:eastAsia="en-US"/>
    </w:rPr>
  </w:style>
  <w:style w:type="table" w:customStyle="1" w:styleId="AEMO1">
    <w:name w:val="AEMO1"/>
    <w:basedOn w:val="TableGrid1"/>
    <w:uiPriority w:val="99"/>
    <w:rsid w:val="001B15CB"/>
    <w:rPr>
      <w:rFonts w:ascii="Segoe UI Semilight" w:hAnsi="Segoe UI Semilight"/>
      <w:sz w:val="20"/>
      <w:szCs w:val="20"/>
      <w:lang w:val="en-US"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0">
    <w:name w:val="Table Bullet"/>
    <w:link w:val="TableBulletChar"/>
    <w:uiPriority w:val="4"/>
    <w:qFormat/>
    <w:rsid w:val="003E56FE"/>
    <w:pPr>
      <w:numPr>
        <w:numId w:val="2"/>
      </w:numPr>
      <w:spacing w:before="100" w:after="100"/>
    </w:pPr>
    <w:rPr>
      <w:rFonts w:eastAsia="Calibri" w:cs="Times New Roman"/>
      <w:sz w:val="16"/>
      <w:szCs w:val="24"/>
      <w:lang w:eastAsia="en-US"/>
    </w:rPr>
  </w:style>
  <w:style w:type="paragraph" w:customStyle="1" w:styleId="TableBullet2">
    <w:name w:val="Table Bullet 2"/>
    <w:basedOn w:val="TableBullet0"/>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3"/>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9"/>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9"/>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9"/>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4"/>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4"/>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4"/>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5"/>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6"/>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7"/>
      </w:numPr>
      <w:ind w:left="170" w:hanging="170"/>
    </w:pPr>
  </w:style>
  <w:style w:type="paragraph" w:customStyle="1" w:styleId="CaptionFigure">
    <w:name w:val="Caption Figure"/>
    <w:basedOn w:val="CaptionTable"/>
    <w:next w:val="BodyText"/>
    <w:uiPriority w:val="2"/>
    <w:qFormat/>
    <w:rsid w:val="00473F6F"/>
    <w:pPr>
      <w:numPr>
        <w:numId w:val="8"/>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qFormat/>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724CA4"/>
    <w:rPr>
      <w:rFonts w:ascii="Segoe UI Semilight" w:eastAsia="Calibri" w:hAnsi="Segoe UI Semilight" w:cs="Times New Roman"/>
      <w:color w:val="222324" w:themeColor="text1"/>
      <w:sz w:val="20"/>
      <w:szCs w:val="20"/>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D4D5F"/>
    <w:pPr>
      <w:ind w:left="426" w:hanging="340"/>
    </w:pPr>
  </w:style>
  <w:style w:type="character" w:customStyle="1" w:styleId="CBoxTextChar">
    <w:name w:val="CBoxText Char"/>
    <w:basedOn w:val="DefaultParagraphFont"/>
    <w:link w:val="CBoxText"/>
    <w:rsid w:val="00CD4D5F"/>
    <w:rPr>
      <w:rFonts w:cs="Arial Unicode MS"/>
      <w:color w:val="222324" w:themeColor="text1"/>
      <w:sz w:val="20"/>
      <w:szCs w:val="20"/>
    </w:rPr>
  </w:style>
  <w:style w:type="character" w:customStyle="1" w:styleId="TableHeadingChar">
    <w:name w:val="Table Heading Char"/>
    <w:basedOn w:val="BodyTextChar"/>
    <w:link w:val="TableHeading"/>
    <w:rsid w:val="00385E3E"/>
    <w:rPr>
      <w:rFonts w:ascii="Segoe UI Semibold" w:eastAsia="Calibri" w:hAnsi="Segoe UI Semibold" w:cs="Segoe UI Semibold"/>
      <w:b/>
      <w:color w:val="222324" w:themeColor="text1"/>
      <w:sz w:val="20"/>
      <w:szCs w:val="24"/>
      <w:lang w:eastAsia="en-US"/>
    </w:rPr>
  </w:style>
  <w:style w:type="paragraph" w:customStyle="1" w:styleId="Bullet1">
    <w:name w:val="Bullet 1"/>
    <w:link w:val="Bullet1Char"/>
    <w:qFormat/>
    <w:rsid w:val="00061F2A"/>
    <w:pPr>
      <w:numPr>
        <w:numId w:val="12"/>
      </w:numPr>
      <w:spacing w:before="60" w:after="60"/>
      <w:ind w:left="414" w:hanging="357"/>
    </w:pPr>
    <w:rPr>
      <w:rFonts w:cs="Arial Unicode MS"/>
      <w:sz w:val="20"/>
      <w:szCs w:val="20"/>
    </w:rPr>
  </w:style>
  <w:style w:type="character" w:customStyle="1" w:styleId="Bullet1Char">
    <w:name w:val="Bullet 1 Char"/>
    <w:basedOn w:val="BodyTextChar"/>
    <w:link w:val="Bullet1"/>
    <w:rsid w:val="00061F2A"/>
    <w:rPr>
      <w:rFonts w:cs="Arial Unicode MS"/>
      <w:color w:val="222324" w:themeColor="text1"/>
      <w:sz w:val="20"/>
      <w:szCs w:val="20"/>
    </w:rPr>
  </w:style>
  <w:style w:type="table" w:customStyle="1" w:styleId="TableGrid1">
    <w:name w:val="Table Grid1"/>
    <w:basedOn w:val="TableNormal"/>
    <w:next w:val="TableGrid"/>
    <w:uiPriority w:val="39"/>
    <w:rsid w:val="00FA36BF"/>
    <w:rPr>
      <w:rFonts w:eastAsiaTheme="minorHAnsi"/>
      <w:sz w:val="1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Col">
      <w:pPr>
        <w:jc w:val="center"/>
      </w:pPr>
      <w:tblPr/>
      <w:tcPr>
        <w:vAlign w:val="center"/>
      </w:tcPr>
    </w:tblStyle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CD4D5F"/>
    <w:pPr>
      <w:tabs>
        <w:tab w:val="left" w:pos="851"/>
      </w:tabs>
      <w:spacing w:after="120"/>
      <w:ind w:left="369" w:hanging="284"/>
    </w:pPr>
  </w:style>
  <w:style w:type="character" w:customStyle="1" w:styleId="CBoxBoxChar">
    <w:name w:val="CBoxBox Char"/>
    <w:basedOn w:val="BodyTextChar"/>
    <w:link w:val="CBoxBox"/>
    <w:rsid w:val="00CD4D5F"/>
    <w:rPr>
      <w:rFonts w:cs="Arial Unicode MS"/>
      <w:color w:val="222324" w:themeColor="text1"/>
      <w:sz w:val="20"/>
      <w:szCs w:val="20"/>
    </w:rPr>
  </w:style>
  <w:style w:type="paragraph" w:customStyle="1" w:styleId="CBoxBoxIndent">
    <w:name w:val="CBoxBoxIndent"/>
    <w:basedOn w:val="BodyText"/>
    <w:link w:val="CBoxBoxIndentChar"/>
    <w:qFormat/>
    <w:rsid w:val="00260EE7"/>
    <w:pPr>
      <w:ind w:left="319" w:hanging="319"/>
    </w:pPr>
    <w:rPr>
      <w:rFonts w:eastAsiaTheme="minorHAnsi" w:cstheme="minorHAnsi"/>
      <w:bCs/>
      <w:lang w:eastAsia="en-AU"/>
    </w:rPr>
  </w:style>
  <w:style w:type="character" w:customStyle="1" w:styleId="CBoxBoxIndentChar">
    <w:name w:val="CBoxBoxIndent Char"/>
    <w:basedOn w:val="BodyTextChar"/>
    <w:link w:val="CBoxBoxIndent"/>
    <w:rsid w:val="00260EE7"/>
    <w:rPr>
      <w:rFonts w:eastAsiaTheme="minorHAnsi" w:cstheme="minorHAnsi"/>
      <w:bCs/>
      <w:color w:val="222324" w:themeColor="text1"/>
      <w:sz w:val="20"/>
      <w:szCs w:val="20"/>
      <w:lang w:eastAsia="en-AU"/>
    </w:rPr>
  </w:style>
  <w:style w:type="paragraph" w:customStyle="1" w:styleId="TableTextSmall">
    <w:name w:val="Table TextSmall"/>
    <w:basedOn w:val="TableHeading"/>
    <w:link w:val="TableTextSmallChar"/>
    <w:rsid w:val="0037061E"/>
    <w:pPr>
      <w:spacing w:after="60"/>
    </w:pPr>
    <w:rPr>
      <w:rFonts w:asciiTheme="minorHAnsi" w:eastAsiaTheme="minorHAnsi" w:hAnsiTheme="minorHAnsi" w:cs="Arial Unicode MS"/>
      <w:b w:val="0"/>
      <w:bCs/>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val="0"/>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13"/>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character" w:customStyle="1" w:styleId="AEMO-AddBlue">
    <w:name w:val="AEMO - Add Blue"/>
    <w:rsid w:val="004622BA"/>
    <w:rPr>
      <w:color w:val="1E4164"/>
    </w:rPr>
  </w:style>
  <w:style w:type="paragraph" w:customStyle="1" w:styleId="Bullet2">
    <w:name w:val="Bullet 2"/>
    <w:basedOn w:val="Bullet1"/>
    <w:link w:val="Bullet2Char"/>
    <w:qFormat/>
    <w:rsid w:val="004622BA"/>
    <w:pPr>
      <w:numPr>
        <w:ilvl w:val="1"/>
        <w:numId w:val="15"/>
      </w:numPr>
      <w:spacing w:before="100"/>
      <w:ind w:left="709"/>
    </w:pPr>
    <w:rPr>
      <w:rFonts w:ascii="Arial" w:hAnsi="Arial"/>
      <w:bCs/>
      <w:color w:val="222324" w:themeColor="text1"/>
    </w:rPr>
  </w:style>
  <w:style w:type="character" w:customStyle="1" w:styleId="Bullet2Char">
    <w:name w:val="Bullet 2 Char"/>
    <w:basedOn w:val="Bullet1Char"/>
    <w:link w:val="Bullet2"/>
    <w:rsid w:val="004622BA"/>
    <w:rPr>
      <w:rFonts w:ascii="Arial" w:hAnsi="Arial" w:cs="Arial Unicode MS"/>
      <w:bCs/>
      <w:color w:val="222324" w:themeColor="text1"/>
      <w:sz w:val="20"/>
      <w:szCs w:val="20"/>
    </w:rPr>
  </w:style>
  <w:style w:type="table" w:styleId="PlainTable1">
    <w:name w:val="Plain Table 1"/>
    <w:basedOn w:val="TableNormal"/>
    <w:uiPriority w:val="41"/>
    <w:rsid w:val="00186E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0C4868"/>
    <w:rPr>
      <w:rFonts w:eastAsiaTheme="minorHAnsi"/>
      <w:lang w:eastAsia="en-US"/>
    </w:rPr>
  </w:style>
  <w:style w:type="paragraph" w:styleId="NoSpacing">
    <w:name w:val="No Spacing"/>
    <w:uiPriority w:val="1"/>
    <w:qFormat/>
    <w:rsid w:val="000C4868"/>
    <w:rPr>
      <w:rFonts w:ascii="Arial" w:eastAsiaTheme="minorHAnsi" w:hAnsi="Arial"/>
      <w:sz w:val="16"/>
      <w:lang w:eastAsia="en-US"/>
    </w:rPr>
  </w:style>
  <w:style w:type="character" w:styleId="UnresolvedMention">
    <w:name w:val="Unresolved Mention"/>
    <w:basedOn w:val="DefaultParagraphFont"/>
    <w:uiPriority w:val="99"/>
    <w:semiHidden/>
    <w:unhideWhenUsed/>
    <w:rsid w:val="000C4868"/>
    <w:rPr>
      <w:color w:val="808080"/>
      <w:shd w:val="clear" w:color="auto" w:fill="E6E6E6"/>
    </w:rPr>
  </w:style>
  <w:style w:type="paragraph" w:customStyle="1" w:styleId="Cover-SubtitleWhite">
    <w:name w:val="Cover - Subtitle White"/>
    <w:basedOn w:val="Normal"/>
    <w:uiPriority w:val="99"/>
    <w:rsid w:val="000C4868"/>
    <w:pPr>
      <w:spacing w:before="160" w:line="216" w:lineRule="auto"/>
    </w:pPr>
    <w:rPr>
      <w:rFonts w:cstheme="minorBidi"/>
      <w:bCs w:val="0"/>
      <w:color w:val="FFFFFF" w:themeColor="background1"/>
      <w:sz w:val="24"/>
      <w:szCs w:val="24"/>
    </w:rPr>
  </w:style>
  <w:style w:type="character" w:styleId="BookTitle">
    <w:name w:val="Book Title"/>
    <w:basedOn w:val="DefaultParagraphFont"/>
    <w:uiPriority w:val="33"/>
    <w:rsid w:val="000C4868"/>
    <w:rPr>
      <w:b/>
      <w:bCs/>
      <w:i/>
      <w:iCs/>
      <w:spacing w:val="5"/>
    </w:rPr>
  </w:style>
  <w:style w:type="paragraph" w:styleId="Title">
    <w:name w:val="Title"/>
    <w:basedOn w:val="Normal"/>
    <w:next w:val="Normal"/>
    <w:link w:val="TitleChar"/>
    <w:uiPriority w:val="10"/>
    <w:qFormat/>
    <w:rsid w:val="000C4868"/>
    <w:pPr>
      <w:spacing w:before="5000"/>
      <w:contextualSpacing/>
    </w:pPr>
    <w:rPr>
      <w:rFonts w:ascii="Arial" w:eastAsiaTheme="majorEastAsia" w:hAnsi="Arial" w:cstheme="majorBidi"/>
      <w:b/>
      <w:bCs w:val="0"/>
      <w:color w:val="FFFFFF" w:themeColor="background1"/>
      <w:spacing w:val="-10"/>
      <w:kern w:val="28"/>
      <w:sz w:val="56"/>
      <w:szCs w:val="56"/>
      <w:lang w:eastAsia="en-US"/>
    </w:rPr>
  </w:style>
  <w:style w:type="character" w:customStyle="1" w:styleId="TitleChar">
    <w:name w:val="Title Char"/>
    <w:basedOn w:val="DefaultParagraphFont"/>
    <w:link w:val="Title"/>
    <w:uiPriority w:val="10"/>
    <w:rsid w:val="000C4868"/>
    <w:rPr>
      <w:rFonts w:ascii="Arial" w:eastAsiaTheme="majorEastAsia" w:hAnsi="Arial" w:cstheme="majorBidi"/>
      <w:b/>
      <w:color w:val="FFFFFF" w:themeColor="background1"/>
      <w:spacing w:val="-10"/>
      <w:kern w:val="28"/>
      <w:sz w:val="56"/>
      <w:szCs w:val="56"/>
      <w:lang w:eastAsia="en-US"/>
    </w:rPr>
  </w:style>
  <w:style w:type="table" w:customStyle="1" w:styleId="AEMOdefault">
    <w:name w:val="AEMO default"/>
    <w:basedOn w:val="TableNormal"/>
    <w:uiPriority w:val="99"/>
    <w:rsid w:val="000C486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4"/>
      </w:rPr>
      <w:tblPr/>
      <w:tcPr>
        <w:shd w:val="clear" w:color="auto" w:fill="502373"/>
      </w:tcPr>
    </w:tblStylePr>
  </w:style>
  <w:style w:type="paragraph" w:customStyle="1" w:styleId="MarketChoice">
    <w:name w:val="Market Choice"/>
    <w:basedOn w:val="BodyText"/>
    <w:qFormat/>
    <w:rsid w:val="000C4868"/>
    <w:rPr>
      <w:rFonts w:ascii="Arial" w:hAnsi="Arial"/>
      <w:b/>
      <w:bCs/>
      <w:color w:val="FFFFFF" w:themeColor="background1"/>
      <w:sz w:val="22"/>
    </w:rPr>
  </w:style>
  <w:style w:type="character" w:styleId="IntenseEmphasis">
    <w:name w:val="Intense Emphasis"/>
    <w:basedOn w:val="DefaultParagraphFont"/>
    <w:uiPriority w:val="21"/>
    <w:qFormat/>
    <w:rsid w:val="000C4868"/>
    <w:rPr>
      <w:i/>
      <w:iCs/>
      <w:color w:val="C41230" w:themeColor="accent1"/>
    </w:rPr>
  </w:style>
  <w:style w:type="paragraph" w:styleId="List2">
    <w:name w:val="List 2"/>
    <w:basedOn w:val="Normal"/>
    <w:uiPriority w:val="19"/>
    <w:qFormat/>
    <w:rsid w:val="000C4868"/>
    <w:pPr>
      <w:numPr>
        <w:numId w:val="16"/>
      </w:numPr>
      <w:spacing w:after="160" w:line="259" w:lineRule="auto"/>
      <w:contextualSpacing/>
    </w:pPr>
    <w:rPr>
      <w:rFonts w:eastAsiaTheme="minorHAnsi" w:cstheme="minorBidi"/>
      <w:bCs w:val="0"/>
      <w:color w:val="auto"/>
      <w:sz w:val="22"/>
      <w:szCs w:val="22"/>
      <w:lang w:eastAsia="en-US"/>
    </w:rPr>
  </w:style>
  <w:style w:type="character" w:styleId="IntenseReference">
    <w:name w:val="Intense Reference"/>
    <w:basedOn w:val="DefaultParagraphFont"/>
    <w:uiPriority w:val="32"/>
    <w:qFormat/>
    <w:rsid w:val="000C4868"/>
    <w:rPr>
      <w:b/>
      <w:bCs/>
      <w:smallCaps/>
      <w:color w:val="C41230" w:themeColor="accent1"/>
      <w:spacing w:val="5"/>
    </w:rPr>
  </w:style>
  <w:style w:type="character" w:styleId="CommentReference">
    <w:name w:val="annotation reference"/>
    <w:basedOn w:val="DefaultParagraphFont"/>
    <w:uiPriority w:val="99"/>
    <w:semiHidden/>
    <w:unhideWhenUsed/>
    <w:rsid w:val="000C4868"/>
    <w:rPr>
      <w:sz w:val="16"/>
      <w:szCs w:val="16"/>
    </w:rPr>
  </w:style>
  <w:style w:type="paragraph" w:styleId="CommentText">
    <w:name w:val="annotation text"/>
    <w:basedOn w:val="Normal"/>
    <w:link w:val="CommentTextChar"/>
    <w:uiPriority w:val="99"/>
    <w:semiHidden/>
    <w:unhideWhenUsed/>
    <w:rsid w:val="000C4868"/>
    <w:pPr>
      <w:spacing w:after="160"/>
    </w:pPr>
    <w:rPr>
      <w:rFonts w:eastAsiaTheme="minorHAnsi" w:cstheme="minorBidi"/>
      <w:bCs w:val="0"/>
      <w:color w:val="auto"/>
      <w:lang w:eastAsia="en-US"/>
    </w:rPr>
  </w:style>
  <w:style w:type="character" w:customStyle="1" w:styleId="CommentTextChar">
    <w:name w:val="Comment Text Char"/>
    <w:basedOn w:val="DefaultParagraphFont"/>
    <w:link w:val="CommentText"/>
    <w:uiPriority w:val="99"/>
    <w:semiHidden/>
    <w:rsid w:val="000C486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C4868"/>
    <w:rPr>
      <w:b/>
      <w:bCs/>
    </w:rPr>
  </w:style>
  <w:style w:type="character" w:customStyle="1" w:styleId="CommentSubjectChar">
    <w:name w:val="Comment Subject Char"/>
    <w:basedOn w:val="CommentTextChar"/>
    <w:link w:val="CommentSubject"/>
    <w:uiPriority w:val="99"/>
    <w:semiHidden/>
    <w:rsid w:val="000C4868"/>
    <w:rPr>
      <w:rFonts w:eastAsiaTheme="minorHAnsi"/>
      <w:b/>
      <w:bCs/>
      <w:sz w:val="20"/>
      <w:szCs w:val="20"/>
      <w:lang w:eastAsia="en-US"/>
    </w:rPr>
  </w:style>
  <w:style w:type="character" w:styleId="Strong">
    <w:name w:val="Strong"/>
    <w:basedOn w:val="DefaultParagraphFont"/>
    <w:uiPriority w:val="22"/>
    <w:qFormat/>
    <w:rsid w:val="000C4868"/>
    <w:rPr>
      <w:b/>
      <w:bCs/>
    </w:rPr>
  </w:style>
  <w:style w:type="paragraph" w:customStyle="1" w:styleId="WingDings2">
    <w:name w:val="WingDings2"/>
    <w:basedOn w:val="BodyText"/>
    <w:next w:val="Normal"/>
    <w:link w:val="WingDings2Char"/>
    <w:qFormat/>
    <w:rsid w:val="000C4868"/>
    <w:pPr>
      <w:spacing w:before="120" w:after="120"/>
    </w:pPr>
    <w:rPr>
      <w:rFonts w:ascii="Wingdings 2" w:hAnsi="Wingdings 2"/>
      <w:bCs/>
      <w:position w:val="-6"/>
      <w:sz w:val="32"/>
      <w:szCs w:val="28"/>
    </w:rPr>
  </w:style>
  <w:style w:type="character" w:customStyle="1" w:styleId="WingDings2Char">
    <w:name w:val="WingDings2 Char"/>
    <w:basedOn w:val="BodyTextChar"/>
    <w:link w:val="WingDings2"/>
    <w:rsid w:val="000C4868"/>
    <w:rPr>
      <w:rFonts w:ascii="Wingdings 2" w:hAnsi="Wingdings 2" w:cs="Arial Unicode MS"/>
      <w:bCs/>
      <w:color w:val="222324" w:themeColor="text1"/>
      <w:position w:val="-6"/>
      <w:sz w:val="32"/>
      <w:szCs w:val="28"/>
    </w:rPr>
  </w:style>
  <w:style w:type="paragraph" w:customStyle="1" w:styleId="H2DWGM">
    <w:name w:val="H2 DWGM"/>
    <w:basedOn w:val="Heading2"/>
    <w:link w:val="H2DWGMChar"/>
    <w:uiPriority w:val="99"/>
    <w:qFormat/>
    <w:rsid w:val="000C4868"/>
    <w:rPr>
      <w:rFonts w:ascii="Arial" w:eastAsiaTheme="majorEastAsia" w:hAnsi="Arial" w:cs="Arial"/>
      <w:b/>
      <w:bCs w:val="0"/>
      <w:color w:val="FFC000"/>
      <w:sz w:val="24"/>
      <w:szCs w:val="28"/>
      <w:lang w:eastAsia="en-US"/>
    </w:rPr>
  </w:style>
  <w:style w:type="paragraph" w:customStyle="1" w:styleId="H2SAA">
    <w:name w:val="H2 SAA"/>
    <w:basedOn w:val="Heading2"/>
    <w:link w:val="H2SAAChar"/>
    <w:uiPriority w:val="99"/>
    <w:qFormat/>
    <w:rsid w:val="000C4868"/>
    <w:rPr>
      <w:rFonts w:ascii="Arial" w:eastAsiaTheme="majorEastAsia" w:hAnsi="Arial" w:cs="Arial"/>
      <w:b/>
      <w:bCs w:val="0"/>
      <w:noProof/>
      <w:color w:val="ED7D31"/>
      <w:sz w:val="24"/>
      <w:szCs w:val="28"/>
      <w:lang w:eastAsia="en-US"/>
    </w:rPr>
  </w:style>
  <w:style w:type="character" w:customStyle="1" w:styleId="H2DWGMChar">
    <w:name w:val="H2 DWGM Char"/>
    <w:basedOn w:val="Heading2Char"/>
    <w:link w:val="H2DWGM"/>
    <w:uiPriority w:val="99"/>
    <w:rsid w:val="000C4868"/>
    <w:rPr>
      <w:rFonts w:ascii="Arial" w:eastAsiaTheme="majorEastAsia" w:hAnsi="Arial" w:cs="Arial"/>
      <w:b/>
      <w:bCs w:val="0"/>
      <w:color w:val="FFC000"/>
      <w:kern w:val="24"/>
      <w:sz w:val="24"/>
      <w:szCs w:val="28"/>
      <w:lang w:eastAsia="en-US"/>
    </w:rPr>
  </w:style>
  <w:style w:type="paragraph" w:customStyle="1" w:styleId="H2RG">
    <w:name w:val="H2 RG"/>
    <w:basedOn w:val="H2SAA"/>
    <w:link w:val="H2RGChar"/>
    <w:uiPriority w:val="99"/>
    <w:qFormat/>
    <w:rsid w:val="000C4868"/>
    <w:rPr>
      <w:color w:val="00B050"/>
    </w:rPr>
  </w:style>
  <w:style w:type="character" w:customStyle="1" w:styleId="H2SAAChar">
    <w:name w:val="H2 SAA Char"/>
    <w:basedOn w:val="Heading2Char"/>
    <w:link w:val="H2SAA"/>
    <w:uiPriority w:val="99"/>
    <w:rsid w:val="000C4868"/>
    <w:rPr>
      <w:rFonts w:ascii="Arial" w:eastAsiaTheme="majorEastAsia" w:hAnsi="Arial" w:cs="Arial"/>
      <w:b/>
      <w:bCs w:val="0"/>
      <w:noProof/>
      <w:color w:val="ED7D31"/>
      <w:kern w:val="24"/>
      <w:sz w:val="24"/>
      <w:szCs w:val="28"/>
      <w:lang w:eastAsia="en-US"/>
    </w:rPr>
  </w:style>
  <w:style w:type="paragraph" w:customStyle="1" w:styleId="H2GBB">
    <w:name w:val="H2 GBB"/>
    <w:basedOn w:val="H2RG"/>
    <w:link w:val="H2GBBChar"/>
    <w:uiPriority w:val="99"/>
    <w:qFormat/>
    <w:rsid w:val="000C4868"/>
    <w:rPr>
      <w:color w:val="C00000"/>
    </w:rPr>
  </w:style>
  <w:style w:type="character" w:customStyle="1" w:styleId="H2RGChar">
    <w:name w:val="H2 RG Char"/>
    <w:basedOn w:val="H2SAAChar"/>
    <w:link w:val="H2RG"/>
    <w:uiPriority w:val="99"/>
    <w:rsid w:val="000C4868"/>
    <w:rPr>
      <w:rFonts w:ascii="Arial" w:eastAsiaTheme="majorEastAsia" w:hAnsi="Arial" w:cs="Arial"/>
      <w:b/>
      <w:bCs w:val="0"/>
      <w:noProof/>
      <w:color w:val="00B050"/>
      <w:kern w:val="24"/>
      <w:sz w:val="24"/>
      <w:szCs w:val="28"/>
      <w:lang w:eastAsia="en-US"/>
    </w:rPr>
  </w:style>
  <w:style w:type="paragraph" w:customStyle="1" w:styleId="H2SInfo">
    <w:name w:val="H2 SInfo"/>
    <w:basedOn w:val="H2RG"/>
    <w:link w:val="H2SInfoChar"/>
    <w:uiPriority w:val="99"/>
    <w:qFormat/>
    <w:rsid w:val="000C4868"/>
    <w:rPr>
      <w:color w:val="FF53A9"/>
    </w:rPr>
  </w:style>
  <w:style w:type="character" w:customStyle="1" w:styleId="H2GBBChar">
    <w:name w:val="H2 GBB Char"/>
    <w:basedOn w:val="H2RGChar"/>
    <w:link w:val="H2GBB"/>
    <w:uiPriority w:val="99"/>
    <w:rsid w:val="000C4868"/>
    <w:rPr>
      <w:rFonts w:ascii="Arial" w:eastAsiaTheme="majorEastAsia" w:hAnsi="Arial" w:cs="Arial"/>
      <w:b/>
      <w:bCs w:val="0"/>
      <w:noProof/>
      <w:color w:val="C00000"/>
      <w:kern w:val="24"/>
      <w:sz w:val="24"/>
      <w:szCs w:val="28"/>
      <w:lang w:eastAsia="en-US"/>
    </w:rPr>
  </w:style>
  <w:style w:type="paragraph" w:customStyle="1" w:styleId="H2STTM">
    <w:name w:val="H2 STTM"/>
    <w:basedOn w:val="H2SInfo"/>
    <w:link w:val="H2STTMChar"/>
    <w:uiPriority w:val="99"/>
    <w:qFormat/>
    <w:rsid w:val="000C4868"/>
    <w:rPr>
      <w:color w:val="0070C0"/>
    </w:rPr>
  </w:style>
  <w:style w:type="character" w:customStyle="1" w:styleId="H2SInfoChar">
    <w:name w:val="H2 SInfo Char"/>
    <w:basedOn w:val="H2RGChar"/>
    <w:link w:val="H2SInfo"/>
    <w:uiPriority w:val="99"/>
    <w:rsid w:val="000C4868"/>
    <w:rPr>
      <w:rFonts w:ascii="Arial" w:eastAsiaTheme="majorEastAsia" w:hAnsi="Arial" w:cs="Arial"/>
      <w:b/>
      <w:bCs w:val="0"/>
      <w:noProof/>
      <w:color w:val="FF53A9"/>
      <w:kern w:val="24"/>
      <w:sz w:val="24"/>
      <w:szCs w:val="28"/>
      <w:lang w:eastAsia="en-US"/>
    </w:rPr>
  </w:style>
  <w:style w:type="paragraph" w:customStyle="1" w:styleId="H2P24">
    <w:name w:val="H2 P24"/>
    <w:basedOn w:val="H2STTM"/>
    <w:link w:val="H2P24Char"/>
    <w:uiPriority w:val="99"/>
    <w:qFormat/>
    <w:rsid w:val="000C4868"/>
    <w:rPr>
      <w:color w:val="7030A0"/>
    </w:rPr>
  </w:style>
  <w:style w:type="character" w:customStyle="1" w:styleId="H2STTMChar">
    <w:name w:val="H2 STTM Char"/>
    <w:basedOn w:val="H2SInfoChar"/>
    <w:link w:val="H2STTM"/>
    <w:uiPriority w:val="99"/>
    <w:rsid w:val="000C4868"/>
    <w:rPr>
      <w:rFonts w:ascii="Arial" w:eastAsiaTheme="majorEastAsia" w:hAnsi="Arial" w:cs="Arial"/>
      <w:b/>
      <w:bCs w:val="0"/>
      <w:noProof/>
      <w:color w:val="0070C0"/>
      <w:kern w:val="24"/>
      <w:sz w:val="24"/>
      <w:szCs w:val="28"/>
      <w:lang w:eastAsia="en-US"/>
    </w:rPr>
  </w:style>
  <w:style w:type="character" w:customStyle="1" w:styleId="H2P24Char">
    <w:name w:val="H2 P24 Char"/>
    <w:basedOn w:val="H2STTMChar"/>
    <w:link w:val="H2P24"/>
    <w:uiPriority w:val="99"/>
    <w:rsid w:val="000C4868"/>
    <w:rPr>
      <w:rFonts w:ascii="Arial" w:eastAsiaTheme="majorEastAsia" w:hAnsi="Arial" w:cs="Arial"/>
      <w:b/>
      <w:bCs w:val="0"/>
      <w:noProof/>
      <w:color w:val="7030A0"/>
      <w:kern w:val="24"/>
      <w:sz w:val="24"/>
      <w:szCs w:val="28"/>
      <w:lang w:eastAsia="en-US"/>
    </w:rPr>
  </w:style>
  <w:style w:type="paragraph" w:customStyle="1" w:styleId="H1-NoNum">
    <w:name w:val="H1 - NoNum"/>
    <w:basedOn w:val="Heading1"/>
    <w:link w:val="H1-NoNumChar"/>
    <w:uiPriority w:val="9"/>
    <w:qFormat/>
    <w:rsid w:val="000C4868"/>
    <w:pPr>
      <w:keepLines/>
      <w:numPr>
        <w:numId w:val="0"/>
      </w:numPr>
      <w:pBdr>
        <w:top w:val="single" w:sz="4" w:space="1" w:color="auto"/>
        <w:left w:val="single" w:sz="4" w:space="4" w:color="auto"/>
        <w:bottom w:val="single" w:sz="4" w:space="1" w:color="auto"/>
        <w:right w:val="single" w:sz="4" w:space="4" w:color="auto"/>
      </w:pBdr>
      <w:shd w:val="clear" w:color="auto" w:fill="E5E6EB" w:themeFill="accent5" w:themeFillTint="33"/>
      <w:spacing w:before="240" w:line="259" w:lineRule="auto"/>
    </w:pPr>
    <w:rPr>
      <w:rFonts w:ascii="Arial" w:eastAsiaTheme="majorEastAsia" w:hAnsi="Arial" w:cstheme="majorBidi"/>
      <w:color w:val="502373"/>
      <w:szCs w:val="32"/>
      <w:lang w:eastAsia="en-US"/>
    </w:rPr>
  </w:style>
  <w:style w:type="character" w:customStyle="1" w:styleId="H1-NoNumChar">
    <w:name w:val="H1 - NoNum Char"/>
    <w:basedOn w:val="Heading1Char"/>
    <w:link w:val="H1-NoNum"/>
    <w:uiPriority w:val="9"/>
    <w:rsid w:val="000C4868"/>
    <w:rPr>
      <w:rFonts w:ascii="Arial" w:eastAsiaTheme="majorEastAsia" w:hAnsi="Arial" w:cstheme="majorBidi"/>
      <w:b/>
      <w:color w:val="502373"/>
      <w:kern w:val="24"/>
      <w:sz w:val="32"/>
      <w:szCs w:val="32"/>
      <w:shd w:val="clear" w:color="auto" w:fill="E5E6EB" w:themeFill="accent5" w:themeFillTint="33"/>
      <w:lang w:eastAsia="en-US"/>
    </w:rPr>
  </w:style>
  <w:style w:type="character" w:customStyle="1" w:styleId="TableBulletChar">
    <w:name w:val="Table Bullet Char"/>
    <w:basedOn w:val="TableTextChar"/>
    <w:link w:val="TableBullet0"/>
    <w:rsid w:val="000C4868"/>
    <w:rPr>
      <w:rFonts w:ascii="Segoe UI Semilight" w:eastAsia="Calibri" w:hAnsi="Segoe UI Semilight" w:cs="Times New Roman"/>
      <w:color w:val="222324" w:themeColor="text1"/>
      <w:sz w:val="16"/>
      <w:szCs w:val="24"/>
      <w:lang w:eastAsia="en-US"/>
    </w:rPr>
  </w:style>
  <w:style w:type="paragraph" w:customStyle="1" w:styleId="H1-VerCtrl">
    <w:name w:val="H1-VerCtrl"/>
    <w:basedOn w:val="H1-NoNum"/>
    <w:link w:val="H1-VerCtrlChar"/>
    <w:qFormat/>
    <w:rsid w:val="000C4868"/>
  </w:style>
  <w:style w:type="character" w:customStyle="1" w:styleId="H1-VerCtrlChar">
    <w:name w:val="H1-VerCtrl Char"/>
    <w:basedOn w:val="H1-NoNumChar"/>
    <w:link w:val="H1-VerCtrl"/>
    <w:rsid w:val="000C4868"/>
    <w:rPr>
      <w:rFonts w:ascii="Arial" w:eastAsiaTheme="majorEastAsia" w:hAnsi="Arial" w:cstheme="majorBidi"/>
      <w:b/>
      <w:color w:val="502373"/>
      <w:kern w:val="24"/>
      <w:sz w:val="32"/>
      <w:szCs w:val="32"/>
      <w:shd w:val="clear" w:color="auto" w:fill="E5E6EB" w:themeFill="accent5" w:themeFillTint="33"/>
      <w:lang w:eastAsia="en-US"/>
    </w:rPr>
  </w:style>
  <w:style w:type="paragraph" w:customStyle="1" w:styleId="Footer-Landscape">
    <w:name w:val="Footer-Landscape"/>
    <w:basedOn w:val="Footer"/>
    <w:rsid w:val="000C4868"/>
    <w:pPr>
      <w:tabs>
        <w:tab w:val="clear" w:pos="4513"/>
        <w:tab w:val="clear" w:pos="9026"/>
        <w:tab w:val="center" w:pos="7002"/>
        <w:tab w:val="right" w:pos="14005"/>
      </w:tabs>
      <w:spacing w:line="180" w:lineRule="exact"/>
    </w:pPr>
    <w:rPr>
      <w:rFonts w:ascii="Arial" w:eastAsia="Times New Roman" w:hAnsi="Arial" w:cs="Times New Roman"/>
      <w:bCs w:val="0"/>
      <w:color w:val="948671"/>
      <w:sz w:val="15"/>
      <w:lang w:eastAsia="en-US"/>
    </w:rPr>
  </w:style>
  <w:style w:type="paragraph" w:customStyle="1" w:styleId="CBoxWithAns">
    <w:name w:val="CBoxWithAns"/>
    <w:basedOn w:val="BodyText"/>
    <w:link w:val="CBoxWithAnsChar"/>
    <w:qFormat/>
    <w:rsid w:val="009D7E32"/>
    <w:pPr>
      <w:ind w:left="993" w:hanging="936"/>
    </w:pPr>
  </w:style>
  <w:style w:type="character" w:customStyle="1" w:styleId="CBoxWithAnsChar">
    <w:name w:val="CBoxWithAns Char"/>
    <w:basedOn w:val="BodyTextChar"/>
    <w:link w:val="CBoxWithAns"/>
    <w:rsid w:val="009D7E32"/>
    <w:rPr>
      <w:rFonts w:cs="Arial Unicode MS"/>
      <w:color w:val="222324" w:themeColor="text1"/>
      <w:sz w:val="20"/>
      <w:szCs w:val="20"/>
    </w:rPr>
  </w:style>
  <w:style w:type="paragraph" w:customStyle="1" w:styleId="BulletTextOnly">
    <w:name w:val="BulletTextOnly"/>
    <w:qFormat/>
    <w:rsid w:val="00824157"/>
    <w:pPr>
      <w:ind w:left="839"/>
    </w:pPr>
    <w:rPr>
      <w:rFonts w:ascii="Segoe UI Semilight" w:eastAsiaTheme="minorHAnsi" w:hAnsi="Segoe UI Semilight" w:cs="Segoe UI Semibold"/>
      <w:bCs/>
      <w:color w:val="222324" w:themeColor="text1"/>
      <w:sz w:val="20"/>
      <w:szCs w:val="20"/>
      <w:lang w:val="en-US" w:eastAsia="en-AU"/>
    </w:rPr>
  </w:style>
  <w:style w:type="paragraph" w:customStyle="1" w:styleId="TableBullet">
    <w:name w:val="TableBullet"/>
    <w:basedOn w:val="BodyText"/>
    <w:link w:val="TableBulletChar0"/>
    <w:qFormat/>
    <w:rsid w:val="00D41F90"/>
    <w:pPr>
      <w:numPr>
        <w:numId w:val="19"/>
      </w:numPr>
    </w:pPr>
    <w:rPr>
      <w:rFonts w:ascii="Segoe UI Semilight" w:eastAsiaTheme="minorHAnsi" w:hAnsi="Segoe UI Semilight" w:cstheme="minorHAnsi"/>
      <w:lang w:val="en-US" w:eastAsia="en-AU"/>
    </w:rPr>
  </w:style>
  <w:style w:type="paragraph" w:customStyle="1" w:styleId="TableBullet20">
    <w:name w:val="TableBullet2"/>
    <w:basedOn w:val="TableBullet"/>
    <w:link w:val="TableBullet2Char"/>
    <w:qFormat/>
    <w:rsid w:val="000F754C"/>
  </w:style>
  <w:style w:type="character" w:customStyle="1" w:styleId="TableBulletChar0">
    <w:name w:val="TableBullet Char"/>
    <w:basedOn w:val="BodyTextChar"/>
    <w:link w:val="TableBullet"/>
    <w:rsid w:val="00D41F90"/>
    <w:rPr>
      <w:rFonts w:ascii="Segoe UI Semilight" w:eastAsiaTheme="minorHAnsi" w:hAnsi="Segoe UI Semilight" w:cstheme="minorHAnsi"/>
      <w:color w:val="222324" w:themeColor="text1"/>
      <w:sz w:val="20"/>
      <w:szCs w:val="20"/>
      <w:lang w:val="en-US" w:eastAsia="en-AU"/>
    </w:rPr>
  </w:style>
  <w:style w:type="character" w:customStyle="1" w:styleId="TableBullet2Char">
    <w:name w:val="TableBullet2 Char"/>
    <w:basedOn w:val="TableBulletChar0"/>
    <w:link w:val="TableBullet20"/>
    <w:rsid w:val="000F754C"/>
    <w:rPr>
      <w:rFonts w:ascii="Segoe UI Semilight" w:eastAsiaTheme="minorHAnsi" w:hAnsi="Segoe UI Semilight" w:cstheme="minorHAnsi"/>
      <w:color w:val="222324" w:themeColor="text1"/>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emo.com.au/-/media/Files/IT_Changes/Guide-to-Information-Systems.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emo.com.au/Electricity/National-Electricity-Market-NEM/Participant-information/New-participa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nboarding@aemo.com.au" TargetMode="External"/><Relationship Id="rId20" Type="http://schemas.openxmlformats.org/officeDocument/2006/relationships/hyperlink" Target="https://www.asx.com.au/services/settlement/austraclear.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boarding@aemo.com.a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aemo.com.au/energy-systems/electricity/national-electricity-market-nem/participate-in-the-market/registration/register-as-a-market-ancillary-service-provider-in-the-ne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emo.com.au/-/media/Files/About_AEMO/Recipient-Created-Tax-Invoice-Agreement--2018-12-1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2CFF94BDCE5740AFDB3AA3C6D1E73B" ma:contentTypeVersion="10" ma:contentTypeDescription="Create a new document." ma:contentTypeScope="" ma:versionID="93248d7dd81ba13737986e2608a6840c">
  <xsd:schema xmlns:xsd="http://www.w3.org/2001/XMLSchema" xmlns:xs="http://www.w3.org/2001/XMLSchema" xmlns:p="http://schemas.microsoft.com/office/2006/metadata/properties" xmlns:ns2="38e981e4-b2f7-4301-9dd9-f2843a9276fa" xmlns:ns3="dc2b30ec-1a56-4212-8f95-936361b41b23" targetNamespace="http://schemas.microsoft.com/office/2006/metadata/properties" ma:root="true" ma:fieldsID="1c257e85a19be3ca4933625398927e38" ns2:_="" ns3:_="">
    <xsd:import namespace="38e981e4-b2f7-4301-9dd9-f2843a9276fa"/>
    <xsd:import namespace="dc2b30ec-1a56-4212-8f95-936361b41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981e4-b2f7-4301-9dd9-f2843a927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b30ec-1a56-4212-8f95-936361b41b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c2b30ec-1a56-4212-8f95-936361b41b23">
      <UserInfo>
        <DisplayName/>
        <AccountId xsi:nil="true"/>
        <AccountType/>
      </UserInfo>
    </SharedWithUsers>
  </documentManagement>
</p:properties>
</file>

<file path=customXml/itemProps1.xml><?xml version="1.0" encoding="utf-8"?>
<ds:datastoreItem xmlns:ds="http://schemas.openxmlformats.org/officeDocument/2006/customXml" ds:itemID="{3BE6A22E-BBA0-44BA-9C96-B09186D3852E}">
  <ds:schemaRefs>
    <ds:schemaRef ds:uri="http://schemas.microsoft.com/sharepoint/v3/contenttype/forms"/>
  </ds:schemaRefs>
</ds:datastoreItem>
</file>

<file path=customXml/itemProps2.xml><?xml version="1.0" encoding="utf-8"?>
<ds:datastoreItem xmlns:ds="http://schemas.openxmlformats.org/officeDocument/2006/customXml" ds:itemID="{181A3F55-D15D-4FCD-850E-5FBCC1305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981e4-b2f7-4301-9dd9-f2843a9276fa"/>
    <ds:schemaRef ds:uri="dc2b30ec-1a56-4212-8f95-936361b41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D089F-EF20-48ED-BCBF-D74357EB90A4}">
  <ds:schemaRefs>
    <ds:schemaRef ds:uri="http://schemas.openxmlformats.org/officeDocument/2006/bibliography"/>
  </ds:schemaRefs>
</ds:datastoreItem>
</file>

<file path=customXml/itemProps4.xml><?xml version="1.0" encoding="utf-8"?>
<ds:datastoreItem xmlns:ds="http://schemas.openxmlformats.org/officeDocument/2006/customXml" ds:itemID="{3A982C6E-8B2A-4B33-BBB5-2D364DB1A581}">
  <ds:schemaRefs>
    <ds:schemaRef ds:uri="http://schemas.microsoft.com/office/2006/metadata/properties"/>
    <ds:schemaRef ds:uri="http://schemas.microsoft.com/office/infopath/2007/PartnerControls"/>
    <ds:schemaRef ds:uri="dc2b30ec-1a56-4212-8f95-936361b41b2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4263</Words>
  <Characters>24304</Characters>
  <Application>Microsoft Office Word</Application>
  <DocSecurity>0</DocSecurity>
  <Lines>202</Lines>
  <Paragraphs>57</Paragraphs>
  <ScaleCrop>false</ScaleCrop>
  <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Ragheel Iyer</cp:lastModifiedBy>
  <cp:revision>10</cp:revision>
  <cp:lastPrinted>2018-09-12T07:36:00Z</cp:lastPrinted>
  <dcterms:created xsi:type="dcterms:W3CDTF">2021-07-15T05:35:00Z</dcterms:created>
  <dcterms:modified xsi:type="dcterms:W3CDTF">2021-07-20T06:28:00Z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0x0101007D2CFF94BDCE5740AFDB3AA3C6D1E73B</vt:lpwstr>
  </property>
  <property fmtid="{D5CDD505-2E9C-101B-9397-08002B2CF9AE}" pid="3" name="_dlc_DocIdItemGuid">
    <vt:lpwstr>bd0e9034-c295-4e6b-a844-488adb2fbffd</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Order">
    <vt:r8>113800</vt:r8>
  </property>
  <property fmtid="{D5CDD505-2E9C-101B-9397-08002B2CF9AE}" pid="7" name="xd_Signature">
    <vt:bool>false</vt:bool>
  </property>
  <property fmtid="{D5CDD505-2E9C-101B-9397-08002B2CF9AE}" pid="8" name="WebPageLocation">
    <vt:lpwstr>, </vt:lpwstr>
  </property>
  <property fmtid="{D5CDD505-2E9C-101B-9397-08002B2CF9AE}" pid="9" name="xd_ProgID">
    <vt:lpwstr/>
  </property>
  <property fmtid="{D5CDD505-2E9C-101B-9397-08002B2CF9AE}" pid="10" name="Test Publish">
    <vt:lpwstr>Published Version</vt:lpwstr>
  </property>
  <property fmtid="{D5CDD505-2E9C-101B-9397-08002B2CF9AE}" pid="11" name="ComplianceAssetId">
    <vt:lpwstr/>
  </property>
  <property fmtid="{D5CDD505-2E9C-101B-9397-08002B2CF9AE}" pid="12" name="TemplateUrl">
    <vt:lpwstr/>
  </property>
  <property fmtid="{D5CDD505-2E9C-101B-9397-08002B2CF9AE}" pid="13" name="Author0">
    <vt:lpwstr>107;#Bruce Ashley</vt:lpwstr>
  </property>
  <property fmtid="{D5CDD505-2E9C-101B-9397-08002B2CF9AE}" pid="14" name="Owner">
    <vt:lpwstr>Registration</vt:lpwstr>
  </property>
  <property fmtid="{D5CDD505-2E9C-101B-9397-08002B2CF9AE}" pid="15" name="_ExtendedDescription">
    <vt:lpwstr/>
  </property>
</Properties>
</file>