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C86" w14:textId="529403B9" w:rsidR="00C913D5" w:rsidRPr="00402047" w:rsidRDefault="00C913D5" w:rsidP="0AD5ACDB">
      <w:pPr>
        <w:spacing w:before="240" w:line="240" w:lineRule="auto"/>
        <w:rPr>
          <w:rFonts w:asciiTheme="majorHAnsi" w:hAnsiTheme="majorHAnsi"/>
          <w:b/>
          <w:bCs/>
          <w:color w:val="A3519B" w:themeColor="accent2"/>
          <w:sz w:val="28"/>
          <w:szCs w:val="28"/>
          <w:lang w:eastAsia="en-AU"/>
        </w:rPr>
      </w:pPr>
      <w:r w:rsidRPr="0AD5ACDB">
        <w:rPr>
          <w:rFonts w:asciiTheme="majorHAnsi" w:hAnsiTheme="majorHAnsi"/>
          <w:b/>
          <w:bCs/>
          <w:color w:val="A3519B" w:themeColor="accent2"/>
          <w:sz w:val="28"/>
          <w:szCs w:val="28"/>
          <w:lang w:eastAsia="en-AU"/>
        </w:rPr>
        <w:t>Use of this form</w:t>
      </w:r>
    </w:p>
    <w:p w14:paraId="59411309" w14:textId="6B776A72" w:rsidR="00C913D5" w:rsidRPr="00402047" w:rsidRDefault="6C804459" w:rsidP="0AD5ACDB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Arial Nova" w:hAnsi="Arial Nova"/>
          <w:i/>
          <w:iCs/>
          <w:lang w:eastAsia="en-AU"/>
        </w:rPr>
      </w:pPr>
      <w:r w:rsidRPr="0AD5ACDB">
        <w:rPr>
          <w:rFonts w:ascii="Arial Nova" w:hAnsi="Arial Nova"/>
          <w:i/>
          <w:iCs/>
          <w:lang w:eastAsia="en-AU"/>
        </w:rPr>
        <w:t xml:space="preserve">This form is to be completed by </w:t>
      </w:r>
      <w:r w:rsidR="16755FE3" w:rsidRPr="0AD5ACDB">
        <w:rPr>
          <w:rFonts w:ascii="Arial Nova" w:hAnsi="Arial Nova"/>
          <w:i/>
          <w:iCs/>
          <w:lang w:eastAsia="en-AU"/>
        </w:rPr>
        <w:t xml:space="preserve">a </w:t>
      </w:r>
      <w:r w:rsidR="31614190" w:rsidRPr="0AD5ACDB">
        <w:rPr>
          <w:rFonts w:ascii="Arial Nova" w:hAnsi="Arial Nova"/>
          <w:i/>
          <w:iCs/>
          <w:lang w:eastAsia="en-AU"/>
        </w:rPr>
        <w:t>C</w:t>
      </w:r>
      <w:r w:rsidR="516DF77F" w:rsidRPr="0AD5ACDB">
        <w:rPr>
          <w:rFonts w:ascii="Arial Nova" w:hAnsi="Arial Nova"/>
          <w:i/>
          <w:iCs/>
          <w:lang w:eastAsia="en-AU"/>
        </w:rPr>
        <w:t xml:space="preserve">onnection </w:t>
      </w:r>
      <w:r w:rsidR="31614190" w:rsidRPr="0AD5ACDB">
        <w:rPr>
          <w:rFonts w:ascii="Arial Nova" w:hAnsi="Arial Nova"/>
          <w:i/>
          <w:iCs/>
          <w:lang w:eastAsia="en-AU"/>
        </w:rPr>
        <w:t>A</w:t>
      </w:r>
      <w:r w:rsidR="516DF77F" w:rsidRPr="0AD5ACDB">
        <w:rPr>
          <w:rFonts w:ascii="Arial Nova" w:hAnsi="Arial Nova"/>
          <w:i/>
          <w:iCs/>
          <w:lang w:eastAsia="en-AU"/>
        </w:rPr>
        <w:t xml:space="preserve">pplicant seeking to </w:t>
      </w:r>
      <w:r w:rsidR="367BEB84" w:rsidRPr="0AD5ACDB">
        <w:rPr>
          <w:rFonts w:ascii="Arial Nova" w:hAnsi="Arial Nova"/>
          <w:i/>
          <w:iCs/>
          <w:lang w:eastAsia="en-AU"/>
        </w:rPr>
        <w:t xml:space="preserve">commence the capability assessment under National Electricity Rules (NER) 5.3.7A to </w:t>
      </w:r>
      <w:r w:rsidR="516DF77F" w:rsidRPr="0AD5ACDB">
        <w:rPr>
          <w:rFonts w:ascii="Arial Nova" w:hAnsi="Arial Nova"/>
          <w:i/>
          <w:iCs/>
          <w:lang w:eastAsia="en-AU"/>
        </w:rPr>
        <w:t>register as a G</w:t>
      </w:r>
      <w:r w:rsidR="0EA43E1E" w:rsidRPr="0AD5ACDB">
        <w:rPr>
          <w:rFonts w:ascii="Arial Nova" w:hAnsi="Arial Nova"/>
          <w:i/>
          <w:iCs/>
          <w:lang w:eastAsia="en-AU"/>
        </w:rPr>
        <w:t>e</w:t>
      </w:r>
      <w:r w:rsidR="367BEB84" w:rsidRPr="0AD5ACDB">
        <w:rPr>
          <w:rFonts w:ascii="Arial Nova" w:hAnsi="Arial Nova"/>
          <w:i/>
          <w:iCs/>
          <w:lang w:eastAsia="en-AU"/>
        </w:rPr>
        <w:t>nerator or an Integrated Resource Provider</w:t>
      </w:r>
      <w:r w:rsidR="60C12C75" w:rsidRPr="0AD5ACDB">
        <w:rPr>
          <w:rFonts w:ascii="Arial Nova" w:hAnsi="Arial Nova"/>
          <w:i/>
          <w:iCs/>
          <w:lang w:eastAsia="en-AU"/>
        </w:rPr>
        <w:t xml:space="preserve"> (IRP)</w:t>
      </w:r>
      <w:r w:rsidR="204C0EF6" w:rsidRPr="0AD5ACDB">
        <w:rPr>
          <w:rFonts w:ascii="Arial Nova" w:hAnsi="Arial Nova"/>
          <w:i/>
          <w:iCs/>
          <w:lang w:eastAsia="en-AU"/>
        </w:rPr>
        <w:t xml:space="preserve">.  </w:t>
      </w:r>
    </w:p>
    <w:p w14:paraId="579CADD3" w14:textId="49B30F7B" w:rsidR="00C913D5" w:rsidRPr="00402047" w:rsidRDefault="204C0EF6" w:rsidP="0AD5ACDB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Arial Nova" w:hAnsi="Arial Nova"/>
          <w:i/>
          <w:iCs/>
          <w:lang w:eastAsia="en-AU"/>
        </w:rPr>
      </w:pPr>
      <w:r w:rsidRPr="0AD5ACDB">
        <w:rPr>
          <w:rFonts w:ascii="Arial Nova" w:hAnsi="Arial Nova"/>
          <w:i/>
          <w:iCs/>
          <w:lang w:eastAsia="en-AU"/>
        </w:rPr>
        <w:t xml:space="preserve">This form is intended as a prompt to support </w:t>
      </w:r>
      <w:r w:rsidR="31614190" w:rsidRPr="0AD5ACDB">
        <w:rPr>
          <w:rFonts w:ascii="Arial Nova" w:hAnsi="Arial Nova"/>
          <w:i/>
          <w:iCs/>
          <w:lang w:eastAsia="en-AU"/>
        </w:rPr>
        <w:t>C</w:t>
      </w:r>
      <w:r w:rsidR="367BEB84" w:rsidRPr="0AD5ACDB">
        <w:rPr>
          <w:rFonts w:ascii="Arial Nova" w:hAnsi="Arial Nova"/>
          <w:i/>
          <w:iCs/>
          <w:lang w:eastAsia="en-AU"/>
        </w:rPr>
        <w:t xml:space="preserve">onnection </w:t>
      </w:r>
      <w:r w:rsidR="31614190" w:rsidRPr="0AD5ACDB">
        <w:rPr>
          <w:rFonts w:ascii="Arial Nova" w:hAnsi="Arial Nova"/>
          <w:i/>
          <w:iCs/>
          <w:lang w:eastAsia="en-AU"/>
        </w:rPr>
        <w:t>A</w:t>
      </w:r>
      <w:r w:rsidR="367BEB84" w:rsidRPr="0AD5ACDB">
        <w:rPr>
          <w:rFonts w:ascii="Arial Nova" w:hAnsi="Arial Nova"/>
          <w:i/>
          <w:iCs/>
          <w:lang w:eastAsia="en-AU"/>
        </w:rPr>
        <w:t>pplicants</w:t>
      </w:r>
      <w:r w:rsidRPr="0AD5ACDB">
        <w:rPr>
          <w:rFonts w:ascii="Arial Nova" w:hAnsi="Arial Nova"/>
          <w:i/>
          <w:iCs/>
          <w:lang w:eastAsia="en-AU"/>
        </w:rPr>
        <w:t xml:space="preserve"> </w:t>
      </w:r>
      <w:r w:rsidR="053A1547" w:rsidRPr="0AD5ACDB">
        <w:rPr>
          <w:rFonts w:ascii="Arial Nova" w:hAnsi="Arial Nova"/>
          <w:i/>
          <w:iCs/>
          <w:lang w:eastAsia="en-AU"/>
        </w:rPr>
        <w:t>to provide</w:t>
      </w:r>
      <w:r w:rsidR="0FD14DF7" w:rsidRPr="0AD5ACDB">
        <w:rPr>
          <w:rFonts w:ascii="Arial Nova" w:hAnsi="Arial Nova"/>
          <w:i/>
          <w:iCs/>
          <w:lang w:eastAsia="en-AU"/>
        </w:rPr>
        <w:t xml:space="preserve"> initial</w:t>
      </w:r>
      <w:r w:rsidR="367BEB84" w:rsidRPr="0AD5ACDB">
        <w:rPr>
          <w:rFonts w:ascii="Arial Nova" w:hAnsi="Arial Nova"/>
          <w:i/>
          <w:iCs/>
          <w:lang w:eastAsia="en-AU"/>
        </w:rPr>
        <w:t xml:space="preserve"> data and</w:t>
      </w:r>
      <w:r w:rsidR="053A1547" w:rsidRPr="0AD5ACDB">
        <w:rPr>
          <w:rFonts w:ascii="Arial Nova" w:hAnsi="Arial Nova"/>
          <w:i/>
          <w:iCs/>
          <w:lang w:eastAsia="en-AU"/>
        </w:rPr>
        <w:t xml:space="preserve"> </w:t>
      </w:r>
      <w:r w:rsidRPr="0AD5ACDB">
        <w:rPr>
          <w:rFonts w:ascii="Arial Nova" w:hAnsi="Arial Nova"/>
          <w:i/>
          <w:iCs/>
          <w:lang w:eastAsia="en-AU"/>
        </w:rPr>
        <w:t>information</w:t>
      </w:r>
      <w:r w:rsidR="367BEB84" w:rsidRPr="0AD5ACDB">
        <w:rPr>
          <w:rFonts w:ascii="Arial Nova" w:hAnsi="Arial Nova"/>
          <w:i/>
          <w:iCs/>
          <w:lang w:eastAsia="en-AU"/>
        </w:rPr>
        <w:t xml:space="preserve"> as identified in </w:t>
      </w:r>
      <w:r w:rsidR="0FD14DF7" w:rsidRPr="0AD5ACDB">
        <w:rPr>
          <w:rFonts w:ascii="Arial Nova" w:hAnsi="Arial Nova"/>
          <w:i/>
          <w:iCs/>
          <w:lang w:eastAsia="en-AU"/>
        </w:rPr>
        <w:t>t</w:t>
      </w:r>
      <w:r w:rsidR="367BEB84" w:rsidRPr="0AD5ACDB">
        <w:rPr>
          <w:rFonts w:ascii="Arial Nova" w:hAnsi="Arial Nova"/>
          <w:i/>
          <w:iCs/>
          <w:lang w:eastAsia="en-AU"/>
        </w:rPr>
        <w:t xml:space="preserve">he R1 Capability Assessment Guideline </w:t>
      </w:r>
      <w:r w:rsidRPr="0AD5ACDB">
        <w:rPr>
          <w:rFonts w:ascii="Arial Nova" w:hAnsi="Arial Nova"/>
          <w:i/>
          <w:iCs/>
          <w:lang w:eastAsia="en-AU"/>
        </w:rPr>
        <w:t xml:space="preserve">that </w:t>
      </w:r>
      <w:r w:rsidR="367BEB84" w:rsidRPr="0AD5ACDB">
        <w:rPr>
          <w:rFonts w:ascii="Arial Nova" w:hAnsi="Arial Nova"/>
          <w:i/>
          <w:iCs/>
          <w:lang w:eastAsia="en-AU"/>
        </w:rPr>
        <w:t>would be used by</w:t>
      </w:r>
      <w:r w:rsidRPr="0AD5ACDB">
        <w:rPr>
          <w:rFonts w:ascii="Arial Nova" w:hAnsi="Arial Nova"/>
          <w:i/>
          <w:iCs/>
          <w:lang w:eastAsia="en-AU"/>
        </w:rPr>
        <w:t xml:space="preserve"> the </w:t>
      </w:r>
      <w:r w:rsidR="60C12C75" w:rsidRPr="0AD5ACDB">
        <w:rPr>
          <w:rFonts w:ascii="Arial Nova" w:hAnsi="Arial Nova"/>
          <w:i/>
          <w:iCs/>
          <w:lang w:eastAsia="en-AU"/>
        </w:rPr>
        <w:t>Network Service Provider (</w:t>
      </w:r>
      <w:r w:rsidRPr="0AD5ACDB">
        <w:rPr>
          <w:rFonts w:ascii="Arial Nova" w:hAnsi="Arial Nova"/>
          <w:i/>
          <w:iCs/>
          <w:lang w:eastAsia="en-AU"/>
        </w:rPr>
        <w:t>NSP</w:t>
      </w:r>
      <w:r w:rsidR="60C12C75" w:rsidRPr="0AD5ACDB">
        <w:rPr>
          <w:rFonts w:ascii="Arial Nova" w:hAnsi="Arial Nova"/>
          <w:i/>
          <w:iCs/>
          <w:lang w:eastAsia="en-AU"/>
        </w:rPr>
        <w:t>)</w:t>
      </w:r>
      <w:r w:rsidRPr="0AD5ACDB">
        <w:rPr>
          <w:rFonts w:ascii="Arial Nova" w:hAnsi="Arial Nova"/>
          <w:i/>
          <w:iCs/>
          <w:lang w:eastAsia="en-AU"/>
        </w:rPr>
        <w:t xml:space="preserve"> </w:t>
      </w:r>
      <w:r w:rsidR="4778D2D7" w:rsidRPr="0AD5ACDB">
        <w:rPr>
          <w:rFonts w:ascii="Arial Nova" w:hAnsi="Arial Nova"/>
          <w:i/>
          <w:iCs/>
          <w:lang w:eastAsia="en-AU"/>
        </w:rPr>
        <w:t>and</w:t>
      </w:r>
      <w:r w:rsidRPr="0AD5ACDB">
        <w:rPr>
          <w:rFonts w:ascii="Arial Nova" w:hAnsi="Arial Nova"/>
          <w:i/>
          <w:iCs/>
          <w:lang w:eastAsia="en-AU"/>
        </w:rPr>
        <w:t xml:space="preserve"> </w:t>
      </w:r>
      <w:r w:rsidR="60C12C75" w:rsidRPr="0AD5ACDB">
        <w:rPr>
          <w:rFonts w:ascii="Arial Nova" w:hAnsi="Arial Nova"/>
          <w:i/>
          <w:iCs/>
          <w:lang w:eastAsia="en-AU"/>
        </w:rPr>
        <w:t>Australian Energy Market Operator (</w:t>
      </w:r>
      <w:r w:rsidRPr="0AD5ACDB">
        <w:rPr>
          <w:rFonts w:ascii="Arial Nova" w:hAnsi="Arial Nova"/>
          <w:i/>
          <w:iCs/>
          <w:lang w:eastAsia="en-AU"/>
        </w:rPr>
        <w:t>AEMO</w:t>
      </w:r>
      <w:r w:rsidR="60C12C75" w:rsidRPr="0AD5ACDB">
        <w:rPr>
          <w:rFonts w:ascii="Arial Nova" w:hAnsi="Arial Nova"/>
          <w:i/>
          <w:iCs/>
          <w:lang w:eastAsia="en-AU"/>
        </w:rPr>
        <w:t>)</w:t>
      </w:r>
      <w:r w:rsidRPr="0AD5ACDB">
        <w:rPr>
          <w:rFonts w:ascii="Arial Nova" w:hAnsi="Arial Nova"/>
          <w:i/>
          <w:iCs/>
          <w:lang w:eastAsia="en-AU"/>
        </w:rPr>
        <w:t xml:space="preserve"> </w:t>
      </w:r>
      <w:r w:rsidR="0AD7041D" w:rsidRPr="0AD5ACDB">
        <w:rPr>
          <w:rFonts w:ascii="Arial Nova" w:hAnsi="Arial Nova"/>
          <w:i/>
          <w:iCs/>
          <w:lang w:eastAsia="en-AU"/>
        </w:rPr>
        <w:t>to scope</w:t>
      </w:r>
      <w:r w:rsidRPr="0AD5ACDB">
        <w:rPr>
          <w:rFonts w:ascii="Arial Nova" w:hAnsi="Arial Nova"/>
          <w:i/>
          <w:iCs/>
          <w:lang w:eastAsia="en-AU"/>
        </w:rPr>
        <w:t xml:space="preserve"> </w:t>
      </w:r>
      <w:r w:rsidR="367BEB84" w:rsidRPr="0AD5ACDB">
        <w:rPr>
          <w:rFonts w:ascii="Arial Nova" w:hAnsi="Arial Nova"/>
          <w:i/>
          <w:iCs/>
          <w:lang w:eastAsia="en-AU"/>
        </w:rPr>
        <w:t>the capability assessment</w:t>
      </w:r>
      <w:r w:rsidRPr="0AD5ACDB">
        <w:rPr>
          <w:rFonts w:ascii="Arial Nova" w:hAnsi="Arial Nova"/>
          <w:i/>
          <w:iCs/>
          <w:lang w:eastAsia="en-AU"/>
        </w:rPr>
        <w:t xml:space="preserve">. </w:t>
      </w:r>
      <w:r w:rsidR="22BFC300" w:rsidRPr="0AD5ACDB">
        <w:rPr>
          <w:rFonts w:ascii="Arial Nova" w:hAnsi="Arial Nova"/>
          <w:i/>
          <w:iCs/>
          <w:lang w:eastAsia="en-AU"/>
        </w:rPr>
        <w:t>Contact</w:t>
      </w:r>
      <w:r w:rsidR="31586468" w:rsidRPr="0AD5ACDB">
        <w:rPr>
          <w:rFonts w:ascii="Arial Nova" w:hAnsi="Arial Nova"/>
          <w:i/>
          <w:iCs/>
          <w:lang w:eastAsia="en-AU"/>
        </w:rPr>
        <w:t xml:space="preserve"> </w:t>
      </w:r>
      <w:r w:rsidR="4428E49F" w:rsidRPr="0AD5ACDB">
        <w:rPr>
          <w:rFonts w:ascii="Arial Nova" w:hAnsi="Arial Nova"/>
          <w:i/>
          <w:iCs/>
          <w:lang w:eastAsia="en-AU"/>
        </w:rPr>
        <w:t>the relevant</w:t>
      </w:r>
      <w:r w:rsidR="43B44B79" w:rsidRPr="0AD5ACDB">
        <w:rPr>
          <w:rFonts w:ascii="Arial Nova" w:hAnsi="Arial Nova"/>
          <w:i/>
          <w:iCs/>
          <w:lang w:eastAsia="en-AU"/>
        </w:rPr>
        <w:t xml:space="preserve"> NSP and AEMO, </w:t>
      </w:r>
      <w:r w:rsidR="149AF8A1" w:rsidRPr="0AD5ACDB">
        <w:rPr>
          <w:rFonts w:ascii="Arial Nova" w:hAnsi="Arial Nova"/>
          <w:i/>
          <w:iCs/>
          <w:lang w:eastAsia="en-AU"/>
        </w:rPr>
        <w:t xml:space="preserve">if </w:t>
      </w:r>
      <w:r w:rsidR="43B44B79" w:rsidRPr="0AD5ACDB">
        <w:rPr>
          <w:rFonts w:ascii="Arial Nova" w:hAnsi="Arial Nova"/>
          <w:i/>
          <w:iCs/>
          <w:lang w:eastAsia="en-AU"/>
        </w:rPr>
        <w:t>fu</w:t>
      </w:r>
      <w:r w:rsidR="3CF48F49" w:rsidRPr="0AD5ACDB">
        <w:rPr>
          <w:rFonts w:ascii="Arial Nova" w:hAnsi="Arial Nova"/>
          <w:i/>
          <w:iCs/>
          <w:lang w:eastAsia="en-AU"/>
        </w:rPr>
        <w:t>rther guidance</w:t>
      </w:r>
      <w:r w:rsidR="4428E49F" w:rsidRPr="0AD5ACDB">
        <w:rPr>
          <w:rFonts w:ascii="Arial Nova" w:hAnsi="Arial Nova"/>
          <w:i/>
          <w:iCs/>
          <w:lang w:eastAsia="en-AU"/>
        </w:rPr>
        <w:t xml:space="preserve"> is required</w:t>
      </w:r>
      <w:r w:rsidR="1CFAACDB" w:rsidRPr="0AD5ACDB">
        <w:rPr>
          <w:rFonts w:ascii="Arial Nova" w:hAnsi="Arial Nova"/>
          <w:i/>
          <w:iCs/>
          <w:lang w:eastAsia="en-AU"/>
        </w:rPr>
        <w:t>.</w:t>
      </w:r>
      <w:r w:rsidR="58F8C223" w:rsidRPr="0AD5ACDB">
        <w:rPr>
          <w:rFonts w:ascii="Arial Nova" w:hAnsi="Arial Nova"/>
          <w:i/>
          <w:iCs/>
          <w:lang w:eastAsia="en-AU"/>
        </w:rPr>
        <w:t xml:space="preserve"> </w:t>
      </w:r>
      <w:r w:rsidR="7E50B7A1" w:rsidRPr="0AD5ACDB">
        <w:rPr>
          <w:rFonts w:ascii="Arial Nova" w:hAnsi="Arial Nova"/>
          <w:i/>
          <w:iCs/>
          <w:lang w:eastAsia="en-AU"/>
        </w:rPr>
        <w:t xml:space="preserve"> </w:t>
      </w:r>
    </w:p>
    <w:p w14:paraId="330F8F18" w14:textId="77777777" w:rsidR="00C913D5" w:rsidRDefault="00C913D5" w:rsidP="006F26A7">
      <w:pPr>
        <w:pStyle w:val="ListParagraph"/>
        <w:spacing w:line="240" w:lineRule="auto"/>
        <w:ind w:left="714"/>
        <w:contextualSpacing w:val="0"/>
        <w:rPr>
          <w:sz w:val="28"/>
          <w:szCs w:val="28"/>
          <w:lang w:eastAsia="en-AU"/>
        </w:rPr>
      </w:pPr>
    </w:p>
    <w:p w14:paraId="6A1E8A4E" w14:textId="6EFF5CBB" w:rsidR="009D0FF7" w:rsidRPr="00B84F32" w:rsidRDefault="00AB1BC6" w:rsidP="009D0FF7">
      <w:pPr>
        <w:spacing w:after="0" w:line="276" w:lineRule="auto"/>
        <w:textAlignment w:val="baseline"/>
        <w:rPr>
          <w:rFonts w:asciiTheme="majorHAnsi" w:eastAsia="Times New Roman" w:hAnsiTheme="majorHAnsi" w:cs="Calibri"/>
          <w:color w:val="A3519B" w:themeColor="accent2"/>
          <w:sz w:val="28"/>
          <w:szCs w:val="28"/>
          <w:lang w:eastAsia="en-AU"/>
        </w:rPr>
      </w:pPr>
      <w:r>
        <w:rPr>
          <w:rFonts w:asciiTheme="majorHAnsi" w:eastAsia="Times New Roman" w:hAnsiTheme="majorHAnsi" w:cs="Calibri"/>
          <w:b/>
          <w:bCs/>
          <w:color w:val="A3519B" w:themeColor="accent2"/>
          <w:sz w:val="28"/>
          <w:szCs w:val="28"/>
          <w:lang w:eastAsia="en-AU"/>
        </w:rPr>
        <w:t>Connection Applicant</w:t>
      </w:r>
      <w:r w:rsidR="00FF14E2">
        <w:rPr>
          <w:rFonts w:asciiTheme="majorHAnsi" w:eastAsia="Times New Roman" w:hAnsiTheme="majorHAnsi" w:cs="Calibri"/>
          <w:b/>
          <w:bCs/>
          <w:color w:val="A3519B" w:themeColor="accent2"/>
          <w:sz w:val="28"/>
          <w:szCs w:val="28"/>
          <w:lang w:eastAsia="en-AU"/>
        </w:rPr>
        <w:t xml:space="preserve"> details</w:t>
      </w:r>
    </w:p>
    <w:tbl>
      <w:tblPr>
        <w:tblW w:w="14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9595"/>
      </w:tblGrid>
      <w:tr w:rsidR="00C462CD" w:rsidRPr="00B84F32" w14:paraId="14BABA40" w14:textId="77777777" w:rsidTr="094225C3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AB54325" w14:textId="320BEC99" w:rsidR="00C462CD" w:rsidRPr="00402047" w:rsidRDefault="000844AD" w:rsidP="001A5C2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Connection </w:t>
            </w:r>
            <w:r w:rsidR="008665DE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A</w:t>
            </w:r>
            <w:r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pplicant</w:t>
            </w:r>
            <w:r w:rsidR="00C462CD" w:rsidRPr="00402047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details</w:t>
            </w:r>
            <w:r w:rsidR="00C462CD"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 </w:t>
            </w: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DDC426" w14:textId="1B5CD610" w:rsidR="00C462CD" w:rsidRPr="00402047" w:rsidRDefault="00C462CD" w:rsidP="001A5C2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 xml:space="preserve">[Specify </w:t>
            </w:r>
            <w:r w:rsidR="008665DE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c</w:t>
            </w:r>
            <w:r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 xml:space="preserve">ompany </w:t>
            </w:r>
            <w:r w:rsidR="008665DE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n</w:t>
            </w:r>
            <w:r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ame] </w:t>
            </w:r>
          </w:p>
        </w:tc>
      </w:tr>
      <w:tr w:rsidR="00C462CD" w:rsidRPr="00B84F32" w14:paraId="67145339" w14:textId="77777777" w:rsidTr="094225C3">
        <w:trPr>
          <w:trHeight w:val="195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87F7EC" w14:textId="4C1CE9AE" w:rsidR="00C462CD" w:rsidRPr="00402047" w:rsidRDefault="00F8257D" w:rsidP="001A5C2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Generating system (</w:t>
            </w:r>
            <w:r w:rsidR="000844AD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GS</w:t>
            </w:r>
            <w:r w:rsidR="00E0647C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)</w:t>
            </w:r>
            <w:r w:rsidR="00A24C0D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or </w:t>
            </w:r>
            <w:r w:rsidR="00E0647C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integrating resource system (</w:t>
            </w:r>
            <w:r w:rsidR="000844AD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IRS</w:t>
            </w:r>
            <w:r w:rsidR="00E0647C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)</w:t>
            </w:r>
            <w:r w:rsidR="00C462CD" w:rsidRPr="00402047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details</w:t>
            </w:r>
            <w:r w:rsidR="00C462CD"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 </w:t>
            </w: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3F0E4C" w14:textId="5CFB25C0" w:rsidR="00C462CD" w:rsidRPr="00402047" w:rsidRDefault="00C462CD" w:rsidP="001A5C2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 xml:space="preserve">[Specify </w:t>
            </w:r>
            <w:r w:rsidR="000844AD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 xml:space="preserve">GS or IRS </w:t>
            </w:r>
            <w:r w:rsidR="008665DE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n</w:t>
            </w:r>
            <w:r w:rsidR="000844AD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ame</w:t>
            </w:r>
            <w:r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] </w:t>
            </w:r>
          </w:p>
        </w:tc>
      </w:tr>
      <w:tr w:rsidR="00C462CD" w:rsidRPr="00B84F32" w14:paraId="5CA8C43D" w14:textId="77777777" w:rsidTr="094225C3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C994D7" w14:textId="2455B57E" w:rsidR="00C462CD" w:rsidRPr="00402047" w:rsidRDefault="00C462CD" w:rsidP="001A5C2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402047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Production unit(s)</w:t>
            </w:r>
            <w:r w:rsidR="00B364E6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/ load</w:t>
            </w:r>
            <w:r w:rsidRPr="00402047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details</w:t>
            </w:r>
            <w:r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 </w:t>
            </w: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5FBB7E" w14:textId="24A6146F" w:rsidR="00C462CD" w:rsidRPr="00402047" w:rsidRDefault="4EFE03BA" w:rsidP="094225C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lang w:eastAsia="en-AU"/>
              </w:rPr>
            </w:pPr>
            <w:r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 xml:space="preserve">[Specify </w:t>
            </w:r>
            <w:r w:rsidR="35DF673B"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>number of p</w:t>
            </w:r>
            <w:r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 xml:space="preserve">roduction </w:t>
            </w:r>
            <w:r w:rsidR="35DF673B"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>u</w:t>
            </w:r>
            <w:r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>nit(s)</w:t>
            </w:r>
            <w:r w:rsidR="35DF673B"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>, capacity of each production unit(s), relevant load details</w:t>
            </w:r>
            <w:r w:rsidR="6BA1BF64"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 xml:space="preserve"> for IRSs</w:t>
            </w:r>
            <w:r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>] </w:t>
            </w:r>
          </w:p>
        </w:tc>
      </w:tr>
      <w:tr w:rsidR="00C462CD" w:rsidRPr="00B84F32" w14:paraId="3C63C7E7" w14:textId="77777777" w:rsidTr="094225C3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7D2E8D" w14:textId="40126F9B" w:rsidR="00C462CD" w:rsidRPr="00402047" w:rsidRDefault="00C462CD" w:rsidP="001A5C2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402047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Contact person details </w:t>
            </w:r>
            <w:r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 </w:t>
            </w: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6FC19F" w14:textId="77777777" w:rsidR="00C462CD" w:rsidRPr="00402047" w:rsidRDefault="00C462CD" w:rsidP="001A5C2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[Specify name, title, telephone number, email address] </w:t>
            </w:r>
          </w:p>
        </w:tc>
      </w:tr>
      <w:tr w:rsidR="00C462CD" w:rsidRPr="00B84F32" w14:paraId="389B394F" w14:textId="77777777" w:rsidTr="094225C3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F8CC46" w14:textId="12591DA5" w:rsidR="00C462CD" w:rsidRPr="00402047" w:rsidRDefault="35DF673B" w:rsidP="094225C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lang w:eastAsia="en-AU"/>
              </w:rPr>
            </w:pPr>
            <w:r w:rsidRPr="094225C3">
              <w:rPr>
                <w:rFonts w:ascii="Arial Nova" w:eastAsia="Times New Roman" w:hAnsi="Arial Nova" w:cs="Calibri"/>
                <w:b/>
                <w:bCs/>
                <w:color w:val="auto"/>
                <w:lang w:eastAsia="en-AU"/>
              </w:rPr>
              <w:t>Initial data and information</w:t>
            </w:r>
            <w:r w:rsidR="4EFE03BA" w:rsidRPr="094225C3">
              <w:rPr>
                <w:rFonts w:ascii="Arial Nova" w:eastAsia="Times New Roman" w:hAnsi="Arial Nova" w:cs="Calibri"/>
                <w:b/>
                <w:bCs/>
                <w:color w:val="auto"/>
                <w:lang w:eastAsia="en-AU"/>
              </w:rPr>
              <w:t xml:space="preserve"> submitted to:</w:t>
            </w:r>
            <w:r w:rsidR="4EFE03BA"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> </w:t>
            </w: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C16DBA" w14:textId="77777777" w:rsidR="00C462CD" w:rsidRPr="00402047" w:rsidRDefault="00C462CD" w:rsidP="001A5C2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402047"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  <w:t>[Specify NSP contact and AEMO Onboarding &amp; Connections contact] </w:t>
            </w:r>
          </w:p>
        </w:tc>
      </w:tr>
      <w:tr w:rsidR="00980E8D" w:rsidRPr="00B84F32" w14:paraId="5145EBB9" w14:textId="77777777" w:rsidTr="094225C3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F26324" w14:textId="7A298EBA" w:rsidR="00980E8D" w:rsidRPr="00402047" w:rsidRDefault="24830CE4" w:rsidP="094225C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lang w:eastAsia="en-AU"/>
              </w:rPr>
            </w:pPr>
            <w:r w:rsidRPr="094225C3">
              <w:rPr>
                <w:rFonts w:ascii="Arial Nova" w:eastAsia="Times New Roman" w:hAnsi="Arial Nova" w:cs="Calibri"/>
                <w:b/>
                <w:bCs/>
                <w:color w:val="auto"/>
                <w:lang w:eastAsia="en-AU"/>
              </w:rPr>
              <w:t xml:space="preserve">Date of initial </w:t>
            </w:r>
            <w:r w:rsidR="1DDAAD78" w:rsidRPr="094225C3">
              <w:rPr>
                <w:rFonts w:ascii="Arial Nova" w:eastAsia="Times New Roman" w:hAnsi="Arial Nova" w:cs="Calibri"/>
                <w:b/>
                <w:bCs/>
                <w:color w:val="auto"/>
                <w:lang w:eastAsia="en-AU"/>
              </w:rPr>
              <w:t xml:space="preserve">data and information </w:t>
            </w:r>
            <w:r w:rsidRPr="094225C3">
              <w:rPr>
                <w:rFonts w:ascii="Arial Nova" w:eastAsia="Times New Roman" w:hAnsi="Arial Nova" w:cs="Calibri"/>
                <w:b/>
                <w:bCs/>
                <w:color w:val="auto"/>
                <w:lang w:eastAsia="en-AU"/>
              </w:rPr>
              <w:t>submission</w:t>
            </w:r>
            <w:r w:rsidR="1DDAAD78" w:rsidRPr="094225C3">
              <w:rPr>
                <w:rFonts w:ascii="Arial Nova" w:eastAsia="Times New Roman" w:hAnsi="Arial Nova" w:cs="Calibri"/>
                <w:b/>
                <w:bCs/>
                <w:color w:val="auto"/>
                <w:lang w:eastAsia="en-AU"/>
              </w:rPr>
              <w:t xml:space="preserve"> for capability assessment</w:t>
            </w:r>
          </w:p>
        </w:tc>
        <w:tc>
          <w:tcPr>
            <w:tcW w:w="9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D234F2" w14:textId="632947A5" w:rsidR="00980E8D" w:rsidRPr="00402047" w:rsidRDefault="24830CE4" w:rsidP="094225C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lang w:eastAsia="en-AU"/>
              </w:rPr>
            </w:pPr>
            <w:r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>[Specify the date of initial data and information submission</w:t>
            </w:r>
            <w:r w:rsidR="58D41B01"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 xml:space="preserve"> to NSP and AEMO</w:t>
            </w:r>
            <w:r w:rsidRPr="094225C3">
              <w:rPr>
                <w:rFonts w:ascii="Arial Nova" w:eastAsia="Times New Roman" w:hAnsi="Arial Nova" w:cs="Calibri"/>
                <w:color w:val="auto"/>
                <w:lang w:eastAsia="en-AU"/>
              </w:rPr>
              <w:t>] </w:t>
            </w:r>
          </w:p>
        </w:tc>
      </w:tr>
    </w:tbl>
    <w:p w14:paraId="223D29FF" w14:textId="77777777" w:rsidR="00C913D5" w:rsidRDefault="00C913D5" w:rsidP="00C31DE7">
      <w:pPr>
        <w:spacing w:after="0" w:line="276" w:lineRule="auto"/>
        <w:textAlignment w:val="baseline"/>
        <w:rPr>
          <w:rFonts w:asciiTheme="majorHAnsi" w:eastAsia="Times New Roman" w:hAnsiTheme="majorHAnsi" w:cs="Calibri"/>
          <w:b/>
          <w:bCs/>
          <w:color w:val="A3519B" w:themeColor="accent2"/>
          <w:sz w:val="32"/>
          <w:szCs w:val="32"/>
          <w:lang w:eastAsia="en-AU"/>
        </w:rPr>
      </w:pPr>
    </w:p>
    <w:p w14:paraId="30AE6D5A" w14:textId="77777777" w:rsidR="002737C1" w:rsidRDefault="002737C1" w:rsidP="00C31DE7">
      <w:pPr>
        <w:spacing w:after="0" w:line="276" w:lineRule="auto"/>
        <w:textAlignment w:val="baseline"/>
        <w:rPr>
          <w:rFonts w:asciiTheme="majorHAnsi" w:eastAsia="Times New Roman" w:hAnsiTheme="majorHAnsi" w:cs="Calibri"/>
          <w:b/>
          <w:bCs/>
          <w:color w:val="A3519B" w:themeColor="accent2"/>
          <w:sz w:val="32"/>
          <w:szCs w:val="32"/>
          <w:lang w:eastAsia="en-AU"/>
        </w:rPr>
      </w:pPr>
    </w:p>
    <w:p w14:paraId="5CF46CBA" w14:textId="77777777" w:rsidR="0022230F" w:rsidRDefault="0022230F" w:rsidP="00C31DE7">
      <w:pPr>
        <w:spacing w:after="0" w:line="276" w:lineRule="auto"/>
        <w:textAlignment w:val="baseline"/>
        <w:rPr>
          <w:rFonts w:asciiTheme="majorHAnsi" w:eastAsia="Times New Roman" w:hAnsiTheme="majorHAnsi" w:cs="Calibri"/>
          <w:b/>
          <w:bCs/>
          <w:color w:val="A3519B" w:themeColor="accent2"/>
          <w:sz w:val="32"/>
          <w:szCs w:val="32"/>
          <w:lang w:eastAsia="en-AU"/>
        </w:rPr>
      </w:pPr>
    </w:p>
    <w:p w14:paraId="6C1E941D" w14:textId="77777777" w:rsidR="0022230F" w:rsidRDefault="0022230F" w:rsidP="00C31DE7">
      <w:pPr>
        <w:spacing w:after="0" w:line="276" w:lineRule="auto"/>
        <w:textAlignment w:val="baseline"/>
        <w:rPr>
          <w:rFonts w:asciiTheme="majorHAnsi" w:eastAsia="Times New Roman" w:hAnsiTheme="majorHAnsi" w:cs="Calibri"/>
          <w:b/>
          <w:bCs/>
          <w:color w:val="A3519B" w:themeColor="accent2"/>
          <w:sz w:val="32"/>
          <w:szCs w:val="32"/>
          <w:lang w:eastAsia="en-AU"/>
        </w:rPr>
      </w:pPr>
    </w:p>
    <w:p w14:paraId="3CC7BC4E" w14:textId="77777777" w:rsidR="0022230F" w:rsidRDefault="0022230F" w:rsidP="00C31DE7">
      <w:pPr>
        <w:spacing w:after="0" w:line="276" w:lineRule="auto"/>
        <w:textAlignment w:val="baseline"/>
        <w:rPr>
          <w:rFonts w:asciiTheme="majorHAnsi" w:eastAsia="Times New Roman" w:hAnsiTheme="majorHAnsi" w:cs="Calibri"/>
          <w:b/>
          <w:bCs/>
          <w:color w:val="A3519B" w:themeColor="accent2"/>
          <w:sz w:val="32"/>
          <w:szCs w:val="32"/>
          <w:lang w:eastAsia="en-AU"/>
        </w:rPr>
      </w:pPr>
    </w:p>
    <w:p w14:paraId="3C866D9C" w14:textId="0B1B9C48" w:rsidR="00C462CD" w:rsidRPr="00057440" w:rsidRDefault="009D0FF7" w:rsidP="0AD5ACDB">
      <w:pPr>
        <w:spacing w:line="240" w:lineRule="auto"/>
        <w:rPr>
          <w:rFonts w:asciiTheme="majorHAnsi" w:eastAsia="Times New Roman" w:hAnsiTheme="majorHAnsi" w:cs="Calibri"/>
          <w:b/>
          <w:bCs/>
          <w:color w:val="A3519B" w:themeColor="accent2"/>
          <w:sz w:val="28"/>
          <w:szCs w:val="28"/>
          <w:lang w:eastAsia="en-AU"/>
        </w:rPr>
      </w:pPr>
      <w:r>
        <w:lastRenderedPageBreak/>
        <w:br/>
      </w:r>
      <w:r w:rsidR="00D71F40" w:rsidRPr="0AD5ACDB">
        <w:rPr>
          <w:rFonts w:asciiTheme="majorHAnsi" w:eastAsia="Times New Roman" w:hAnsiTheme="majorHAnsi" w:cs="Calibri"/>
          <w:b/>
          <w:bCs/>
          <w:color w:val="A3519B" w:themeColor="accent2"/>
          <w:sz w:val="28"/>
          <w:szCs w:val="28"/>
          <w:lang w:eastAsia="en-AU"/>
        </w:rPr>
        <w:t>Initial data and information requirements</w:t>
      </w:r>
    </w:p>
    <w:tbl>
      <w:tblPr>
        <w:tblW w:w="14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237"/>
        <w:gridCol w:w="1559"/>
        <w:gridCol w:w="4074"/>
      </w:tblGrid>
      <w:tr w:rsidR="00D6670F" w:rsidRPr="00B84F32" w14:paraId="5E4A47FB" w14:textId="1410F954" w:rsidTr="0AD5ACDB">
        <w:trPr>
          <w:trHeight w:val="285"/>
          <w:tblHeader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B3077" w:themeFill="accent1"/>
            <w:tcMar>
              <w:left w:w="57" w:type="dxa"/>
              <w:bottom w:w="0" w:type="dxa"/>
              <w:right w:w="57" w:type="dxa"/>
            </w:tcMar>
            <w:vAlign w:val="center"/>
            <w:hideMark/>
          </w:tcPr>
          <w:p w14:paraId="76DF18F8" w14:textId="3D471BB2" w:rsidR="00D71F40" w:rsidRPr="00336ED5" w:rsidRDefault="00D71F40" w:rsidP="00F02A54">
            <w:pPr>
              <w:spacing w:before="60" w:after="60" w:line="240" w:lineRule="auto"/>
              <w:jc w:val="center"/>
              <w:textAlignment w:val="baseline"/>
              <w:rPr>
                <w:rFonts w:ascii="Arial Nova" w:eastAsia="Times New Roman" w:hAnsi="Arial Nova" w:cs="Times New Roman"/>
                <w:szCs w:val="20"/>
                <w:lang w:eastAsia="en-AU"/>
              </w:rPr>
            </w:pPr>
            <w:r w:rsidRPr="00336ED5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>Type of information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B3077" w:themeFill="accent1"/>
            <w:tcMar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CDD3FC" w14:textId="1725E769" w:rsidR="00D71F40" w:rsidRPr="00336ED5" w:rsidRDefault="00D71F40" w:rsidP="00F02A54">
            <w:pPr>
              <w:spacing w:before="60" w:after="60" w:line="240" w:lineRule="auto"/>
              <w:jc w:val="center"/>
              <w:textAlignment w:val="baseline"/>
              <w:rPr>
                <w:rFonts w:ascii="Arial Nova" w:eastAsia="Times New Roman" w:hAnsi="Arial Nova" w:cs="Times New Roman"/>
                <w:szCs w:val="20"/>
                <w:lang w:eastAsia="en-AU"/>
              </w:rPr>
            </w:pPr>
            <w:r w:rsidRPr="00336ED5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>Requirement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B3077" w:themeFill="accent1"/>
            <w:tcMar>
              <w:left w:w="57" w:type="dxa"/>
              <w:bottom w:w="57" w:type="dxa"/>
              <w:right w:w="57" w:type="dxa"/>
            </w:tcMar>
            <w:vAlign w:val="center"/>
          </w:tcPr>
          <w:p w14:paraId="4F33BF5C" w14:textId="1313DA48" w:rsidR="00D71F40" w:rsidRPr="00336ED5" w:rsidDel="00D71F40" w:rsidRDefault="00D71F40" w:rsidP="00F02A54">
            <w:pPr>
              <w:spacing w:before="60" w:after="60" w:line="240" w:lineRule="auto"/>
              <w:jc w:val="center"/>
              <w:textAlignment w:val="baseline"/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</w:pPr>
            <w:r w:rsidRPr="00336ED5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>Included?</w:t>
            </w:r>
            <w:r w:rsidR="00E40B6C" w:rsidRPr="00336ED5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br/>
              <w:t>(Yes</w:t>
            </w:r>
            <w:r w:rsidR="00D6670F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 xml:space="preserve"> </w:t>
            </w:r>
            <w:r w:rsidR="00E40B6C" w:rsidRPr="00336ED5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>/</w:t>
            </w:r>
            <w:r w:rsidR="00D6670F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 xml:space="preserve"> </w:t>
            </w:r>
            <w:r w:rsidR="00E40B6C" w:rsidRPr="00336ED5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>No</w:t>
            </w:r>
            <w:r w:rsidR="00D6670F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 xml:space="preserve"> / N/A</w:t>
            </w:r>
            <w:r w:rsidR="00E40B6C" w:rsidRPr="00336ED5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>)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B3077" w:themeFill="accent1"/>
            <w:tcMar>
              <w:left w:w="57" w:type="dxa"/>
              <w:bottom w:w="57" w:type="dxa"/>
              <w:right w:w="57" w:type="dxa"/>
            </w:tcMar>
            <w:vAlign w:val="center"/>
          </w:tcPr>
          <w:p w14:paraId="6A39B89F" w14:textId="38CAC8F8" w:rsidR="00D71F40" w:rsidRPr="00336ED5" w:rsidDel="00D71F40" w:rsidRDefault="00D71F40" w:rsidP="00F02A54">
            <w:pPr>
              <w:spacing w:before="60" w:after="60" w:line="240" w:lineRule="auto"/>
              <w:jc w:val="center"/>
              <w:textAlignment w:val="baseline"/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</w:pPr>
            <w:r w:rsidRPr="00336ED5">
              <w:rPr>
                <w:rFonts w:ascii="Arial Nova" w:eastAsia="Times New Roman" w:hAnsi="Arial Nova" w:cs="Calibri"/>
                <w:b/>
                <w:bCs/>
                <w:color w:val="FFFFFF"/>
                <w:szCs w:val="20"/>
                <w:lang w:eastAsia="en-AU"/>
              </w:rPr>
              <w:t>Relevant filename(s) and section(s)</w:t>
            </w:r>
          </w:p>
        </w:tc>
      </w:tr>
      <w:tr w:rsidR="00E40B6C" w:rsidRPr="00B84F32" w14:paraId="416C00BD" w14:textId="4187C553" w:rsidTr="0AD5ACDB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0" w:type="dxa"/>
              <w:right w:w="57" w:type="dxa"/>
            </w:tcMar>
            <w:hideMark/>
          </w:tcPr>
          <w:p w14:paraId="52F5F344" w14:textId="19975DA6" w:rsidR="00E40B6C" w:rsidRPr="00F02A54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Resolution of conditions in 5.3.4A</w:t>
            </w:r>
            <w:r w:rsidR="002C76AF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/B</w:t>
            </w:r>
            <w:r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 letter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hideMark/>
          </w:tcPr>
          <w:p w14:paraId="6067431D" w14:textId="07E6B895" w:rsidR="00E40B6C" w:rsidRPr="00BF6C37" w:rsidRDefault="00FD3DA2" w:rsidP="008C25DC">
            <w:pPr>
              <w:pStyle w:val="ListBullet"/>
            </w:pPr>
            <w:r>
              <w:t xml:space="preserve">Connection </w:t>
            </w:r>
            <w:r w:rsidR="00847A2A">
              <w:t>A</w:t>
            </w:r>
            <w:r>
              <w:t>pplicant to provide:</w:t>
            </w:r>
            <w:r w:rsidR="00D95299">
              <w:t xml:space="preserve"> </w:t>
            </w:r>
            <w:r w:rsidR="004E1866" w:rsidRPr="094225C3">
              <w:t xml:space="preserve">A </w:t>
            </w:r>
            <w:r w:rsidR="3AD0637E" w:rsidRPr="094225C3">
              <w:t>detailed description of how conditions</w:t>
            </w:r>
            <w:r w:rsidR="15F4816E" w:rsidRPr="094225C3">
              <w:t xml:space="preserve"> </w:t>
            </w:r>
            <w:r w:rsidR="004E1866" w:rsidRPr="094225C3">
              <w:t xml:space="preserve">in the </w:t>
            </w:r>
            <w:r w:rsidR="15F4816E" w:rsidRPr="094225C3">
              <w:t>5.3.4A</w:t>
            </w:r>
            <w:r w:rsidR="005360F3">
              <w:t>/B</w:t>
            </w:r>
            <w:r w:rsidR="15F4816E" w:rsidRPr="094225C3">
              <w:t xml:space="preserve"> letter</w:t>
            </w:r>
            <w:r w:rsidR="3AD0637E" w:rsidRPr="094225C3">
              <w:t xml:space="preserve"> and </w:t>
            </w:r>
            <w:r w:rsidR="15F4816E" w:rsidRPr="094225C3">
              <w:t xml:space="preserve">any </w:t>
            </w:r>
            <w:r w:rsidR="3AD0637E" w:rsidRPr="094225C3">
              <w:t>unresolved issues have been addressed including the corresponding changes for each item. Where relevant</w:t>
            </w:r>
            <w:r w:rsidR="023DE606" w:rsidRPr="094225C3">
              <w:t>,</w:t>
            </w:r>
            <w:r w:rsidR="3AD0637E" w:rsidRPr="094225C3">
              <w:t xml:space="preserve"> they should be supported with evidence</w:t>
            </w:r>
            <w:r w:rsidR="0392BAE0" w:rsidRPr="094225C3">
              <w:t xml:space="preserve"> such as simulation studies</w:t>
            </w:r>
            <w:r w:rsidR="008120B4">
              <w:rPr>
                <w:rStyle w:val="FootnoteReference"/>
              </w:rPr>
              <w:footnoteReference w:id="2"/>
            </w:r>
            <w:r w:rsidR="0392BAE0" w:rsidRPr="094225C3">
              <w:t xml:space="preserve">, </w:t>
            </w:r>
            <w:r w:rsidR="004E1866" w:rsidRPr="094225C3">
              <w:t xml:space="preserve">Original Equipment Manufacturer (OEM) </w:t>
            </w:r>
            <w:r w:rsidR="0392BAE0" w:rsidRPr="094225C3">
              <w:t xml:space="preserve">documentation, detailed design information and reports.  </w:t>
            </w:r>
            <w:r w:rsidR="3AD0637E" w:rsidRPr="094225C3">
              <w:t xml:space="preserve"> </w:t>
            </w:r>
          </w:p>
          <w:p w14:paraId="4FB3D7D6" w14:textId="59E81AF6" w:rsidR="00E40B6C" w:rsidRPr="00A921AB" w:rsidRDefault="004E1866" w:rsidP="094225C3">
            <w:pPr>
              <w:pStyle w:val="ListBullet"/>
              <w:rPr>
                <w:rFonts w:eastAsia="Times New Roman" w:cs="Calibri"/>
                <w:lang w:eastAsia="en-AU"/>
              </w:rPr>
            </w:pPr>
            <w:r>
              <w:t>L</w:t>
            </w:r>
            <w:r w:rsidR="743D19FC">
              <w:t>ist</w:t>
            </w:r>
            <w:r w:rsidR="22BCE53F">
              <w:t xml:space="preserve"> relevant documents and/or simulation models that are impacted and </w:t>
            </w:r>
            <w:r w:rsidR="35870B15">
              <w:t xml:space="preserve">have or </w:t>
            </w:r>
            <w:r w:rsidR="22BCE53F">
              <w:t>will be updated</w:t>
            </w:r>
            <w:r w:rsidR="77D1F1DC">
              <w:t>,</w:t>
            </w:r>
            <w:r w:rsidR="2D16618F">
              <w:t xml:space="preserve"> specifying when the update will occur</w:t>
            </w:r>
            <w:r w:rsidR="22BCE53F"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166798F5" w14:textId="77777777" w:rsidR="00E40B6C" w:rsidRPr="00F02A54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10A9EBB4" w14:textId="2949FC7A" w:rsidR="00E40B6C" w:rsidRPr="00F02A54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</w:tr>
      <w:tr w:rsidR="00E40B6C" w:rsidRPr="00B84F32" w14:paraId="69FC54B1" w14:textId="61C4171B" w:rsidTr="0AD5ACDB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7651DE3" w14:textId="126719E7" w:rsidR="00E40B6C" w:rsidRPr="00F02A54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Plant alterations and performance standard changes</w:t>
            </w:r>
            <w:r w:rsidRPr="00F02A54" w:rsidDel="00D71F40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EEDA786" w14:textId="77777777" w:rsidR="00E40B6C" w:rsidRPr="00A921AB" w:rsidRDefault="00E40B6C" w:rsidP="00E40B6C">
            <w:pPr>
              <w:pStyle w:val="Tabletext"/>
              <w:rPr>
                <w:sz w:val="20"/>
                <w:szCs w:val="20"/>
              </w:rPr>
            </w:pPr>
            <w:r w:rsidRPr="00A921AB">
              <w:rPr>
                <w:sz w:val="20"/>
                <w:szCs w:val="20"/>
              </w:rPr>
              <w:t>Describe alterations to plant design since agreement of performance standards.</w:t>
            </w:r>
          </w:p>
          <w:p w14:paraId="560219FA" w14:textId="40FFFD2C" w:rsidR="00E40B6C" w:rsidRPr="008C25DC" w:rsidRDefault="3AD0637E" w:rsidP="008C25DC">
            <w:pPr>
              <w:pStyle w:val="ListBullet"/>
            </w:pPr>
            <w:r>
              <w:t>Describe</w:t>
            </w:r>
            <w:r w:rsidR="30E84D78">
              <w:t>,</w:t>
            </w:r>
            <w:r>
              <w:t xml:space="preserve"> </w:t>
            </w:r>
            <w:r w:rsidR="004E1866">
              <w:t>and where possible quantify</w:t>
            </w:r>
            <w:r w:rsidR="30E84D78">
              <w:t>,</w:t>
            </w:r>
            <w:r w:rsidR="004E1866">
              <w:t xml:space="preserve"> the changes including the likely impact to the existing performance standards.</w:t>
            </w:r>
            <w:r>
              <w:t xml:space="preserve"> </w:t>
            </w:r>
            <w:r>
              <w:br/>
            </w:r>
            <w:r w:rsidR="004E1866">
              <w:t>For example,</w:t>
            </w:r>
            <w:r w:rsidR="4ECAB9D2">
              <w:t xml:space="preserve"> </w:t>
            </w:r>
            <w:r>
              <w:t xml:space="preserve">cable impedance reduced by 5%, no change proposed to the performance standards. </w:t>
            </w:r>
          </w:p>
          <w:p w14:paraId="7D985114" w14:textId="4C49A6D1" w:rsidR="00E40B6C" w:rsidRPr="008C25DC" w:rsidRDefault="00E40B6C" w:rsidP="008C25DC">
            <w:pPr>
              <w:pStyle w:val="ListBullet"/>
            </w:pPr>
            <w:r>
              <w:t xml:space="preserve">Flag any alterations </w:t>
            </w:r>
            <w:r w:rsidR="00847A2A">
              <w:t xml:space="preserve">where the likely impacts </w:t>
            </w:r>
            <w:r>
              <w:t xml:space="preserve">have not been quantified at this stage. </w:t>
            </w:r>
          </w:p>
          <w:p w14:paraId="2D387564" w14:textId="7BC5742B" w:rsidR="00DD6B2B" w:rsidRPr="00A921AB" w:rsidRDefault="00DD6B2B" w:rsidP="008C25DC">
            <w:pPr>
              <w:pStyle w:val="ListBullet"/>
              <w:rPr>
                <w:rFonts w:eastAsia="Times New Roman" w:cs="Times New Roman"/>
                <w:lang w:eastAsia="en-AU"/>
              </w:rPr>
            </w:pPr>
            <w:r w:rsidRPr="008C25DC">
              <w:t>Include a marked-up version of the performance standards.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4E908102" w14:textId="77777777" w:rsidR="00E40B6C" w:rsidRPr="00F02A54" w:rsidDel="00D71F40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3AB741EC" w14:textId="1F63B12B" w:rsidR="00E40B6C" w:rsidRPr="00F02A54" w:rsidDel="00D71F40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</w:tr>
      <w:tr w:rsidR="00E40B6C" w:rsidRPr="00B84F32" w14:paraId="3F6A0E84" w14:textId="2368CFC8" w:rsidTr="0AD5ACDB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04A0290" w14:textId="27CBA998" w:rsidR="00E40B6C" w:rsidRPr="00F02A54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Performance standards not previously assessed</w:t>
            </w:r>
            <w:r w:rsidRPr="00F02A54" w:rsidDel="00D71F40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2107B2FB" w14:textId="5D1DFA9F" w:rsidR="00E40B6C" w:rsidRPr="001B1CD6" w:rsidRDefault="3AD0637E" w:rsidP="094225C3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lang w:eastAsia="en-AU"/>
              </w:rPr>
            </w:pPr>
            <w:r w:rsidRPr="094225C3">
              <w:rPr>
                <w:rFonts w:ascii="Arial Nova" w:hAnsi="Arial Nova"/>
                <w:color w:val="auto"/>
              </w:rPr>
              <w:t xml:space="preserve">Identify elements of performance standards that were not assessed during the connection application phase and provide an update of their status. </w:t>
            </w:r>
            <w:r w:rsidR="257B3ECA">
              <w:br/>
            </w:r>
            <w:r w:rsidR="004E1866" w:rsidRPr="094225C3">
              <w:rPr>
                <w:rFonts w:ascii="Arial Nova" w:hAnsi="Arial Nova"/>
                <w:color w:val="auto"/>
              </w:rPr>
              <w:t>For example,</w:t>
            </w:r>
            <w:r w:rsidRPr="094225C3">
              <w:rPr>
                <w:rFonts w:ascii="Arial Nova" w:hAnsi="Arial Nova"/>
                <w:color w:val="auto"/>
              </w:rPr>
              <w:t xml:space="preserve"> </w:t>
            </w:r>
            <w:r w:rsidR="54C5D617" w:rsidRPr="094225C3">
              <w:rPr>
                <w:rFonts w:ascii="Arial Nova" w:hAnsi="Arial Nova"/>
                <w:color w:val="auto"/>
              </w:rPr>
              <w:t xml:space="preserve">this is likely to include some protection and secondary systems related performance standards such as S52.5.8 and </w:t>
            </w:r>
            <w:r w:rsidR="54C5D617" w:rsidRPr="094225C3">
              <w:rPr>
                <w:rFonts w:ascii="Arial Nova" w:hAnsi="Arial Nova"/>
                <w:color w:val="auto"/>
              </w:rPr>
              <w:lastRenderedPageBreak/>
              <w:t>S5.2.5.9. It may also include run-back schemes and anti-island schemes in relation to S5.2.5.12</w:t>
            </w:r>
            <w:r w:rsidRPr="094225C3">
              <w:rPr>
                <w:rFonts w:ascii="Arial Nova" w:hAnsi="Arial Nova"/>
                <w:color w:val="auto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7FDDE7BE" w14:textId="77777777" w:rsidR="00E40B6C" w:rsidRPr="00F02A54" w:rsidDel="00D71F40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06F7E55B" w14:textId="18B20105" w:rsidR="00E40B6C" w:rsidRPr="00F02A54" w:rsidDel="00D71F40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</w:tr>
      <w:tr w:rsidR="00E40B6C" w:rsidRPr="00B84F32" w14:paraId="471DBBAE" w14:textId="6F268249" w:rsidTr="0AD5ACDB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2BBB4CB" w14:textId="23ED088A" w:rsidR="00E40B6C" w:rsidRPr="00F02A54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Voltage control strategy</w:t>
            </w:r>
            <w:r w:rsidRPr="00F02A54" w:rsidDel="00D71F40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5325041" w14:textId="77777777" w:rsidR="00847A2A" w:rsidRPr="00847A2A" w:rsidRDefault="00E40B6C" w:rsidP="0AD5ACDB">
            <w:pPr>
              <w:spacing w:before="60" w:after="60" w:line="240" w:lineRule="auto"/>
              <w:textAlignment w:val="baseline"/>
              <w:rPr>
                <w:rFonts w:ascii="Arial Nova" w:hAnsi="Arial Nova"/>
                <w:color w:val="auto"/>
              </w:rPr>
            </w:pPr>
            <w:r w:rsidRPr="0AD5ACDB">
              <w:rPr>
                <w:rFonts w:ascii="Arial Nova" w:hAnsi="Arial Nova"/>
                <w:color w:val="auto"/>
              </w:rPr>
              <w:t xml:space="preserve">Provide an updated voltage control strategy </w:t>
            </w:r>
            <w:r w:rsidR="00847A2A" w:rsidRPr="0AD5ACDB">
              <w:rPr>
                <w:rFonts w:ascii="Arial Nova" w:hAnsi="Arial Nova"/>
                <w:color w:val="auto"/>
              </w:rPr>
              <w:t>document. This should reflect:</w:t>
            </w:r>
          </w:p>
          <w:p w14:paraId="363DA774" w14:textId="77777777" w:rsidR="00847A2A" w:rsidRPr="008C25DC" w:rsidRDefault="00847A2A" w:rsidP="008C25DC">
            <w:pPr>
              <w:pStyle w:val="ListBullet"/>
            </w:pPr>
            <w:r w:rsidRPr="008C25DC">
              <w:t>Any changes to the voltage control philosophy.</w:t>
            </w:r>
          </w:p>
          <w:p w14:paraId="5D6EE19D" w14:textId="52C62101" w:rsidR="00847A2A" w:rsidRPr="008C25DC" w:rsidRDefault="5A0FD990" w:rsidP="12B20828">
            <w:pPr>
              <w:pStyle w:val="ListBullet"/>
            </w:pPr>
            <w:r>
              <w:t>Any additional details on controls, operational arrangements, special protection schemes, and details for wind free or reactive power at night operation</w:t>
            </w:r>
            <w:r w:rsidR="257B3ECA">
              <w:t xml:space="preserve">. </w:t>
            </w:r>
          </w:p>
          <w:p w14:paraId="204661AC" w14:textId="2C629806" w:rsidR="00E40B6C" w:rsidRPr="00A921AB" w:rsidRDefault="00E40B6C" w:rsidP="00F02A54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  <w:r w:rsidRPr="00A921AB">
              <w:rPr>
                <w:rFonts w:ascii="Arial Nova" w:hAnsi="Arial Nova"/>
                <w:color w:val="auto"/>
                <w:szCs w:val="20"/>
              </w:rPr>
              <w:t>Highlight key changes since the agreement of performance standards.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30D0EE9D" w14:textId="77777777" w:rsidR="00E40B6C" w:rsidRPr="00F02A54" w:rsidDel="00D71F40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33612D7F" w14:textId="7F10566F" w:rsidR="00E40B6C" w:rsidRPr="00F02A54" w:rsidDel="00D71F40" w:rsidRDefault="00E40B6C" w:rsidP="00E40B6C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</w:tr>
      <w:tr w:rsidR="00E343E1" w:rsidRPr="00B84F32" w14:paraId="43B283AF" w14:textId="77777777" w:rsidTr="0AD5ACDB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63336C6" w14:textId="004B5D61" w:rsidR="00E343E1" w:rsidRPr="00F02A54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</w:pPr>
            <w:r w:rsidRPr="00C94B58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Models of the GS/IRS including Registered Data (R1 pre-connection) and associated documentation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64A0CFB" w14:textId="1F8CA330" w:rsidR="00E343E1" w:rsidRPr="00D035F8" w:rsidRDefault="00E343E1" w:rsidP="00E343E1">
            <w:pPr>
              <w:pStyle w:val="ListBullet"/>
            </w:pPr>
            <w:r w:rsidRPr="00D035F8">
              <w:t>Provide the models of the GS/IRS in PSS®E and PSCAD™/EMTDC™ format, incorporating the most up-to-date information available</w:t>
            </w:r>
            <w:r w:rsidR="00020D5F">
              <w:t xml:space="preserve">. </w:t>
            </w:r>
            <w:r w:rsidRPr="00D035F8">
              <w:t>The models should include any changes to address any outstanding modelling issues held over from the connection application phase or conditions in 5.3.4A letter.</w:t>
            </w:r>
          </w:p>
          <w:p w14:paraId="41E0E29C" w14:textId="77777777" w:rsidR="00E343E1" w:rsidRDefault="00E343E1" w:rsidP="00E343E1">
            <w:pPr>
              <w:pStyle w:val="ListBullet"/>
            </w:pPr>
            <w:r w:rsidRPr="00E343E1">
              <w:t>Provide the associated model documentation:</w:t>
            </w:r>
          </w:p>
          <w:p w14:paraId="6B625256" w14:textId="77777777" w:rsidR="00E343E1" w:rsidRDefault="00E343E1" w:rsidP="00E343E1">
            <w:pPr>
              <w:pStyle w:val="ListBullet2"/>
            </w:pPr>
            <w:r w:rsidRPr="00E343E1">
              <w:t>PSS®E Releasable User Guide (RUG).</w:t>
            </w:r>
          </w:p>
          <w:p w14:paraId="35FD9B03" w14:textId="77777777" w:rsidR="00E343E1" w:rsidRDefault="00E343E1" w:rsidP="00E343E1">
            <w:pPr>
              <w:pStyle w:val="ListBullet2"/>
            </w:pPr>
            <w:r w:rsidRPr="00E343E1">
              <w:t>PSCAD™/EMTDC™ User Guide.</w:t>
            </w:r>
          </w:p>
          <w:p w14:paraId="45C8F95C" w14:textId="5D309FF9" w:rsidR="00E343E1" w:rsidRPr="00847A2A" w:rsidRDefault="00E343E1" w:rsidP="00387E7C">
            <w:pPr>
              <w:pStyle w:val="ListBullet2"/>
            </w:pPr>
            <w:r w:rsidRPr="00E343E1">
              <w:t>PSS®E to PSCAD™/EMTDC™ parameter mapping sheet.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4A131770" w14:textId="77777777" w:rsidR="00E343E1" w:rsidRPr="00F02A54" w:rsidDel="00D71F40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5976F56F" w14:textId="77777777" w:rsidR="00E343E1" w:rsidRPr="00F02A54" w:rsidDel="00D71F40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</w:tr>
      <w:tr w:rsidR="00E343E1" w:rsidRPr="00B84F32" w14:paraId="5B451A6C" w14:textId="321B2818" w:rsidTr="0AD5ACDB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A1F41A7" w14:textId="785ECE5D" w:rsidR="00E343E1" w:rsidRPr="00F02A54" w:rsidRDefault="008B0CC2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M</w:t>
            </w:r>
            <w:r w:rsidR="00E343E1"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odel changes</w:t>
            </w:r>
            <w:r w:rsidR="00E343E1" w:rsidRPr="00F02A54" w:rsidDel="00D71F40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66D1CF8" w14:textId="07FF11B1" w:rsidR="00E343E1" w:rsidRPr="00A921AB" w:rsidRDefault="00E343E1" w:rsidP="00E343E1">
            <w:pPr>
              <w:pStyle w:val="Tabletext"/>
              <w:rPr>
                <w:sz w:val="20"/>
                <w:szCs w:val="20"/>
              </w:rPr>
            </w:pPr>
            <w:r w:rsidRPr="00A921AB">
              <w:rPr>
                <w:sz w:val="20"/>
                <w:szCs w:val="20"/>
              </w:rPr>
              <w:t xml:space="preserve">Changes to </w:t>
            </w:r>
            <w:r w:rsidR="00D67143">
              <w:rPr>
                <w:sz w:val="20"/>
                <w:szCs w:val="20"/>
              </w:rPr>
              <w:t>models of the plant</w:t>
            </w:r>
            <w:r w:rsidRPr="00A921AB">
              <w:rPr>
                <w:sz w:val="20"/>
                <w:szCs w:val="20"/>
              </w:rPr>
              <w:t xml:space="preserve"> since agreement of performance standards.</w:t>
            </w:r>
          </w:p>
          <w:p w14:paraId="30CF45E8" w14:textId="4D7EFDBD" w:rsidR="00E343E1" w:rsidRPr="008C25DC" w:rsidRDefault="00E343E1" w:rsidP="00E343E1">
            <w:pPr>
              <w:pStyle w:val="ListBullet"/>
            </w:pPr>
            <w:r w:rsidRPr="008C25DC">
              <w:t xml:space="preserve">Provide OEM information about model changes including model version history and change log. </w:t>
            </w:r>
          </w:p>
          <w:p w14:paraId="3048761A" w14:textId="672316F9" w:rsidR="00E343E1" w:rsidRPr="008C25DC" w:rsidRDefault="00E343E1" w:rsidP="00E343E1">
            <w:pPr>
              <w:pStyle w:val="ListBullet"/>
            </w:pPr>
            <w:r w:rsidRPr="094225C3">
              <w:t>Identify all model changes</w:t>
            </w:r>
            <w:r w:rsidR="006E6899">
              <w:t xml:space="preserve"> including any setting changes</w:t>
            </w:r>
            <w:r w:rsidRPr="094225C3">
              <w:t xml:space="preserve"> that could impact the plant’s performance standards</w:t>
            </w:r>
            <w:r w:rsidR="00D51A7D">
              <w:t xml:space="preserve"> with references to model version changes where applicable</w:t>
            </w:r>
            <w:r w:rsidRPr="094225C3">
              <w:t xml:space="preserve">. Include a </w:t>
            </w:r>
            <w:r w:rsidRPr="094225C3">
              <w:lastRenderedPageBreak/>
              <w:t xml:space="preserve">description of each change and how it will impact the existing performance standards. </w:t>
            </w:r>
          </w:p>
          <w:p w14:paraId="2C267AE3" w14:textId="478858FA" w:rsidR="00E343E1" w:rsidRPr="00A921AB" w:rsidRDefault="00E343E1" w:rsidP="00387E7C">
            <w:pPr>
              <w:pStyle w:val="ListBullet2"/>
              <w:numPr>
                <w:ilvl w:val="0"/>
                <w:numId w:val="0"/>
              </w:numPr>
              <w:ind w:left="360"/>
              <w:rPr>
                <w:rFonts w:eastAsia="Times New Roman" w:cs="Calibri"/>
                <w:lang w:eastAsia="en-A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030A2530" w14:textId="77777777" w:rsidR="00E343E1" w:rsidRPr="00F02A54" w:rsidDel="00D71F40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56DDFB15" w14:textId="5A5ED47A" w:rsidR="00E343E1" w:rsidRPr="00F02A54" w:rsidDel="00D71F40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</w:tr>
      <w:tr w:rsidR="00E343E1" w:rsidRPr="00B84F32" w14:paraId="6137DC7E" w14:textId="1CF630B8" w:rsidTr="0AD5ACDB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240B172B" w14:textId="17EAF6EF" w:rsidR="00E343E1" w:rsidRPr="00F02A54" w:rsidRDefault="00241A2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O</w:t>
            </w:r>
            <w:r w:rsidR="00E343E1"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utstanding </w:t>
            </w:r>
            <w:r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model </w:t>
            </w:r>
            <w:r w:rsidR="00E343E1"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changes</w:t>
            </w:r>
            <w:r w:rsidR="00E343E1" w:rsidRPr="00F02A54" w:rsidDel="00D71F40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9183861" w14:textId="1FEE72B8" w:rsidR="00E343E1" w:rsidRPr="00A921AB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lang w:eastAsia="en-AU"/>
              </w:rPr>
            </w:pPr>
            <w:r w:rsidRPr="12B20828">
              <w:rPr>
                <w:rFonts w:ascii="Arial Nova" w:hAnsi="Arial Nova"/>
                <w:color w:val="auto"/>
              </w:rPr>
              <w:t xml:space="preserve">Identify any known changes that have not yet been incorporated into models or settings. </w:t>
            </w:r>
            <w:r>
              <w:br/>
            </w:r>
            <w:r w:rsidRPr="12B20828">
              <w:rPr>
                <w:rFonts w:ascii="Arial Nova" w:hAnsi="Arial Nova"/>
                <w:color w:val="auto"/>
              </w:rPr>
              <w:t>For example, as-built quantities which are not yet finalised, such as transformer impedances from factory acceptance tests.</w:t>
            </w:r>
            <w:r>
              <w:br/>
            </w:r>
            <w:r w:rsidRPr="12B20828">
              <w:rPr>
                <w:rFonts w:ascii="Arial Nova" w:hAnsi="Arial Nova"/>
                <w:color w:val="auto"/>
              </w:rPr>
              <w:t xml:space="preserve">Where possible, quantify the maximum extent of changes.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62FC677D" w14:textId="77777777" w:rsidR="00E343E1" w:rsidRPr="00F02A54" w:rsidDel="00D71F40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2BB7BF63" w14:textId="37416640" w:rsidR="00E343E1" w:rsidRPr="00F02A54" w:rsidDel="00D71F40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</w:tr>
      <w:tr w:rsidR="00E343E1" w:rsidRPr="00B84F32" w14:paraId="17514F40" w14:textId="4B17B941" w:rsidTr="0AD5ACDB">
        <w:trPr>
          <w:trHeight w:val="76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7052AE1" w14:textId="2C0FEC91" w:rsidR="00E343E1" w:rsidRPr="00F02A54" w:rsidRDefault="002C76AF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Times New Roman"/>
                <w:color w:val="auto"/>
                <w:szCs w:val="20"/>
                <w:lang w:eastAsia="en-AU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M</w:t>
            </w:r>
            <w:r w:rsidR="00E343E1"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>odels</w:t>
            </w:r>
            <w:r w:rsidR="00E343E1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or firmware</w:t>
            </w:r>
            <w:r w:rsidR="00E343E1" w:rsidRPr="00F02A54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known issues</w:t>
            </w:r>
            <w:r w:rsidR="00E343E1" w:rsidRPr="00F02A54" w:rsidDel="00D71F40">
              <w:rPr>
                <w:rFonts w:ascii="Arial Nova" w:eastAsia="Times New Roman" w:hAnsi="Arial Nova" w:cs="Calibri"/>
                <w:b/>
                <w:bCs/>
                <w:color w:val="auto"/>
                <w:szCs w:val="20"/>
                <w:lang w:eastAsia="en-A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115E6FD" w14:textId="6E6CEF19" w:rsidR="00E343E1" w:rsidRDefault="00E343E1" w:rsidP="00E343E1">
            <w:pPr>
              <w:spacing w:before="60" w:after="60" w:line="240" w:lineRule="auto"/>
              <w:textAlignment w:val="baseline"/>
              <w:rPr>
                <w:rFonts w:ascii="Arial Nova" w:hAnsi="Arial Nova"/>
                <w:color w:val="auto"/>
              </w:rPr>
            </w:pPr>
            <w:r w:rsidRPr="0AD5ACDB">
              <w:rPr>
                <w:rFonts w:ascii="Arial Nova" w:hAnsi="Arial Nova"/>
                <w:color w:val="auto"/>
              </w:rPr>
              <w:t>Identify any specific known issues that could affect the plant’s ability to meet its performance standards and were not considered at the time of connection application.</w:t>
            </w:r>
          </w:p>
          <w:p w14:paraId="204B6C93" w14:textId="77777777" w:rsidR="00E343E1" w:rsidRDefault="00E343E1" w:rsidP="00E343E1">
            <w:pPr>
              <w:spacing w:before="60" w:after="60" w:line="240" w:lineRule="auto"/>
              <w:textAlignment w:val="baseline"/>
              <w:rPr>
                <w:rFonts w:ascii="Arial Nova" w:hAnsi="Arial Nova"/>
                <w:color w:val="auto"/>
                <w:szCs w:val="20"/>
              </w:rPr>
            </w:pPr>
            <w:r>
              <w:rPr>
                <w:rFonts w:ascii="Arial Nova" w:hAnsi="Arial Nova"/>
                <w:color w:val="auto"/>
                <w:szCs w:val="20"/>
              </w:rPr>
              <w:t>For example, known issues may relate to:</w:t>
            </w:r>
          </w:p>
          <w:p w14:paraId="685B4DB5" w14:textId="3598E300" w:rsidR="00E343E1" w:rsidRPr="00536346" w:rsidRDefault="00E343E1" w:rsidP="00E343E1">
            <w:pPr>
              <w:pStyle w:val="ListBullet"/>
            </w:pPr>
            <w:r w:rsidRPr="00371617">
              <w:t>OEM models of the plant and controls.</w:t>
            </w:r>
          </w:p>
          <w:p w14:paraId="182C9AA1" w14:textId="570667A9" w:rsidR="00E343E1" w:rsidRPr="00536346" w:rsidRDefault="00E343E1" w:rsidP="00E343E1">
            <w:pPr>
              <w:pStyle w:val="ListBullet"/>
            </w:pPr>
            <w:r w:rsidRPr="00371617">
              <w:t>Protection systems of the plant.</w:t>
            </w:r>
          </w:p>
          <w:p w14:paraId="3C4AA965" w14:textId="3D78B027" w:rsidR="00E343E1" w:rsidRPr="00A921AB" w:rsidRDefault="00E343E1" w:rsidP="00E343E1">
            <w:pPr>
              <w:pStyle w:val="ListBullet"/>
              <w:rPr>
                <w:rFonts w:eastAsia="Times New Roman" w:cs="Calibri"/>
                <w:lang w:eastAsia="en-AU"/>
              </w:rPr>
            </w:pPr>
            <w:r>
              <w:t>Known firmware issues (whether or not represented in the models).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4DE5F149" w14:textId="77777777" w:rsidR="00E343E1" w:rsidRPr="00F02A54" w:rsidDel="00D71F40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bottom w:w="57" w:type="dxa"/>
              <w:right w:w="57" w:type="dxa"/>
            </w:tcMar>
          </w:tcPr>
          <w:p w14:paraId="682ABD04" w14:textId="6D0E0515" w:rsidR="00E343E1" w:rsidRPr="00F02A54" w:rsidDel="00D71F40" w:rsidRDefault="00E343E1" w:rsidP="00E343E1">
            <w:pPr>
              <w:spacing w:before="60" w:after="60" w:line="240" w:lineRule="auto"/>
              <w:textAlignment w:val="baseline"/>
              <w:rPr>
                <w:rFonts w:ascii="Arial Nova" w:eastAsia="Times New Roman" w:hAnsi="Arial Nova" w:cs="Calibri"/>
                <w:color w:val="auto"/>
                <w:szCs w:val="20"/>
                <w:lang w:eastAsia="en-AU"/>
              </w:rPr>
            </w:pPr>
          </w:p>
        </w:tc>
      </w:tr>
    </w:tbl>
    <w:p w14:paraId="39724E62" w14:textId="77777777" w:rsidR="00096F04" w:rsidRDefault="00096F04" w:rsidP="00C31DE7">
      <w:pPr>
        <w:spacing w:after="0" w:line="276" w:lineRule="auto"/>
        <w:textAlignment w:val="baseline"/>
        <w:rPr>
          <w:rFonts w:asciiTheme="majorHAnsi" w:eastAsia="Times New Roman" w:hAnsiTheme="majorHAnsi" w:cs="Calibri"/>
          <w:color w:val="A3519B" w:themeColor="accent2"/>
          <w:sz w:val="32"/>
          <w:szCs w:val="32"/>
          <w:lang w:eastAsia="en-AU"/>
        </w:rPr>
      </w:pPr>
    </w:p>
    <w:p w14:paraId="202998FE" w14:textId="77777777" w:rsidR="00096F04" w:rsidRDefault="00096F04" w:rsidP="00C31DE7">
      <w:pPr>
        <w:spacing w:after="0" w:line="276" w:lineRule="auto"/>
        <w:textAlignment w:val="baseline"/>
        <w:rPr>
          <w:rFonts w:asciiTheme="majorHAnsi" w:eastAsia="Times New Roman" w:hAnsiTheme="majorHAnsi" w:cs="Segoe UI"/>
          <w:color w:val="A3519B" w:themeColor="accent2"/>
          <w:sz w:val="32"/>
          <w:szCs w:val="32"/>
          <w:lang w:eastAsia="en-AU"/>
        </w:rPr>
      </w:pPr>
    </w:p>
    <w:p w14:paraId="0AF121AD" w14:textId="77777777" w:rsidR="00D45181" w:rsidRPr="00B84F32" w:rsidRDefault="00D45181" w:rsidP="00C31DE7">
      <w:pPr>
        <w:spacing w:after="0" w:line="276" w:lineRule="auto"/>
        <w:textAlignment w:val="baseline"/>
        <w:rPr>
          <w:rFonts w:asciiTheme="majorHAnsi" w:eastAsia="Times New Roman" w:hAnsiTheme="majorHAnsi" w:cs="Segoe UI"/>
          <w:color w:val="A3519B" w:themeColor="accent2"/>
          <w:sz w:val="32"/>
          <w:szCs w:val="32"/>
          <w:lang w:eastAsia="en-AU"/>
        </w:rPr>
      </w:pPr>
    </w:p>
    <w:p w14:paraId="01A2667E" w14:textId="77777777" w:rsidR="00C462CD" w:rsidRPr="00B84F32" w:rsidRDefault="00C462CD" w:rsidP="00C462CD">
      <w:pPr>
        <w:spacing w:after="0" w:line="240" w:lineRule="auto"/>
        <w:textAlignment w:val="baseline"/>
        <w:rPr>
          <w:rFonts w:ascii="Arial Nova" w:eastAsia="Times New Roman" w:hAnsi="Arial Nova" w:cs="Segoe UI"/>
          <w:sz w:val="22"/>
          <w:lang w:eastAsia="en-AU"/>
        </w:rPr>
      </w:pPr>
      <w:r w:rsidRPr="00B84F32">
        <w:rPr>
          <w:rFonts w:ascii="Arial Nova" w:eastAsia="Times New Roman" w:hAnsi="Arial Nova" w:cs="Segoe UI"/>
          <w:sz w:val="22"/>
          <w:lang w:eastAsia="en-AU"/>
        </w:rPr>
        <w:t> </w:t>
      </w:r>
    </w:p>
    <w:p w14:paraId="2875D440" w14:textId="28889ECB" w:rsidR="00DA52B8" w:rsidRPr="00C462CD" w:rsidRDefault="00C462CD" w:rsidP="00A921AB">
      <w:pPr>
        <w:spacing w:after="0" w:line="240" w:lineRule="auto"/>
        <w:textAlignment w:val="baseline"/>
        <w:rPr>
          <w:rFonts w:ascii="Arial Nova" w:hAnsi="Arial Nova"/>
          <w:sz w:val="22"/>
        </w:rPr>
      </w:pPr>
      <w:r w:rsidRPr="00B84F32">
        <w:rPr>
          <w:rFonts w:ascii="Arial Nova" w:eastAsia="Times New Roman" w:hAnsi="Arial Nova" w:cs="Segoe UI"/>
          <w:sz w:val="22"/>
          <w:lang w:eastAsia="en-AU"/>
        </w:rPr>
        <w:t> </w:t>
      </w:r>
    </w:p>
    <w:p w14:paraId="335B582B" w14:textId="1C40A72B" w:rsidR="00DA52B8" w:rsidRPr="00C462CD" w:rsidRDefault="00470FE6" w:rsidP="001A7D1D">
      <w:pPr>
        <w:rPr>
          <w:rFonts w:ascii="Arial Nova" w:hAnsi="Arial Nova"/>
          <w:sz w:val="22"/>
        </w:rPr>
      </w:pPr>
      <w:r w:rsidRPr="00C462CD">
        <w:rPr>
          <w:rFonts w:ascii="Arial Nova" w:hAnsi="Arial Nov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CA03CD" wp14:editId="7140512B">
                <wp:simplePos x="0" y="0"/>
                <wp:positionH relativeFrom="margin">
                  <wp:posOffset>1115060</wp:posOffset>
                </wp:positionH>
                <wp:positionV relativeFrom="paragraph">
                  <wp:posOffset>292100</wp:posOffset>
                </wp:positionV>
                <wp:extent cx="6831965" cy="2616200"/>
                <wp:effectExtent l="0" t="0" r="6985" b="0"/>
                <wp:wrapTight wrapText="bothSides">
                  <wp:wrapPolygon edited="0">
                    <wp:start x="0" y="0"/>
                    <wp:lineTo x="0" y="21390"/>
                    <wp:lineTo x="21562" y="21390"/>
                    <wp:lineTo x="21562" y="0"/>
                    <wp:lineTo x="0" y="0"/>
                  </wp:wrapPolygon>
                </wp:wrapTight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965" cy="2616200"/>
                        </a:xfrm>
                        <a:prstGeom prst="rect">
                          <a:avLst/>
                        </a:prstGeom>
                        <a:solidFill>
                          <a:srgbClr val="E5D6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0B01E" w14:textId="77777777" w:rsidR="004D6BB5" w:rsidRDefault="004D6BB5" w:rsidP="004D6BB5">
                            <w:pPr>
                              <w:pStyle w:val="Heading1"/>
                            </w:pPr>
                            <w:r>
                              <w:t>Where can I find more information?</w:t>
                            </w:r>
                          </w:p>
                          <w:tbl>
                            <w:tblPr>
                              <w:tblStyle w:val="TableGridLigh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5717"/>
                            </w:tblGrid>
                            <w:tr w:rsidR="004D6BB5" w14:paraId="22B57CC4" w14:textId="77777777" w:rsidTr="003813A1">
                              <w:tc>
                                <w:tcPr>
                                  <w:tcW w:w="3539" w:type="dxa"/>
                                </w:tcPr>
                                <w:p w14:paraId="5911418B" w14:textId="7F02FB0A" w:rsidR="004D6BB5" w:rsidRPr="003D14FE" w:rsidRDefault="004E3A33" w:rsidP="004C19EE">
                                  <w:pPr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38383F" w:themeColor="background2" w:themeShade="40"/>
                                    </w:rPr>
                                  </w:pPr>
                                  <w:r w:rsidRPr="003D14FE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38383F" w:themeColor="background2" w:themeShade="4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60C58C0" w14:textId="3E5B3D67" w:rsidR="004D6BB5" w:rsidRPr="003D14FE" w:rsidRDefault="00D34758" w:rsidP="004C19EE">
                                  <w:pPr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38383F" w:themeColor="background2" w:themeShade="40"/>
                                    </w:rPr>
                                  </w:pPr>
                                  <w:r w:rsidRPr="003D14FE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38383F" w:themeColor="background2" w:themeShade="40"/>
                                    </w:rPr>
                                    <w:t>W</w:t>
                                  </w:r>
                                  <w:r w:rsidR="004E3A33" w:rsidRPr="003D14FE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38383F" w:themeColor="background2" w:themeShade="40"/>
                                    </w:rPr>
                                    <w:t>eblink</w:t>
                                  </w:r>
                                  <w:r w:rsidR="004D6BB5" w:rsidRPr="003D14FE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38383F" w:themeColor="background2" w:themeShade="4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D6BB5" w14:paraId="4AE400F5" w14:textId="77777777" w:rsidTr="003813A1">
                              <w:tc>
                                <w:tcPr>
                                  <w:tcW w:w="3539" w:type="dxa"/>
                                </w:tcPr>
                                <w:p w14:paraId="27803BD4" w14:textId="0B66106C" w:rsidR="004D6BB5" w:rsidRPr="003D14FE" w:rsidRDefault="00A921AB" w:rsidP="004C19EE">
                                  <w:pPr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38383F" w:themeColor="background2" w:themeShade="40"/>
                                    </w:rPr>
                                  </w:pPr>
                                  <w:r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38383F" w:themeColor="background2" w:themeShade="40"/>
                                    </w:rPr>
                                    <w:t>R1 Capability Assessment Guideline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D83F892" w14:textId="7D7877DC" w:rsidR="00151C61" w:rsidRPr="003D14FE" w:rsidRDefault="00973404" w:rsidP="00151C61">
                                  <w:pPr>
                                    <w:rPr>
                                      <w:rFonts w:ascii="Arial Nova" w:hAnsi="Arial Nova"/>
                                      <w:color w:val="38383F" w:themeColor="background2" w:themeShade="40"/>
                                    </w:rPr>
                                  </w:pPr>
                                  <w:hyperlink r:id="rId12" w:history="1">
                                    <w:r w:rsidR="00151C61">
                                      <w:rPr>
                                        <w:rStyle w:val="Hyperlink"/>
                                      </w:rPr>
                                      <w:t>https://aemo.com.au/consultations/current-and-closed-consultations/registration-information-resource-and-guidelines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2805A407" w14:textId="176168E5" w:rsidR="004D6BB5" w:rsidRPr="00435446" w:rsidRDefault="004D6BB5" w:rsidP="004D6BB5">
                            <w:pPr>
                              <w:rPr>
                                <w:highlight w:val="yellow"/>
                              </w:rPr>
                            </w:pPr>
                            <w:r w:rsidRPr="00BC4694">
                              <w:t xml:space="preserve">For </w:t>
                            </w:r>
                            <w:r w:rsidRPr="003D14FE">
                              <w:rPr>
                                <w:color w:val="38383F" w:themeColor="background2" w:themeShade="40"/>
                              </w:rPr>
                              <w:t xml:space="preserve">any further </w:t>
                            </w:r>
                            <w:r w:rsidRPr="00BC4694">
                              <w:t xml:space="preserve">enquiries please </w:t>
                            </w:r>
                            <w:r>
                              <w:t xml:space="preserve">email </w:t>
                            </w:r>
                            <w:hyperlink r:id="rId13" w:history="1">
                              <w:r w:rsidRPr="0029056A">
                                <w:rPr>
                                  <w:rStyle w:val="Hyperlink"/>
                                </w:rPr>
                                <w:t>contact.connections@aemo.com.au</w:t>
                              </w:r>
                            </w:hyperlink>
                            <w:r w:rsidR="00AF1842">
                              <w:t>.</w:t>
                            </w:r>
                          </w:p>
                          <w:p w14:paraId="7B725F08" w14:textId="58B8B2AE" w:rsidR="004D6BB5" w:rsidRPr="00DB1A08" w:rsidRDefault="004D6BB5" w:rsidP="00A30A8F">
                            <w:pPr>
                              <w:spacing w:after="0"/>
                            </w:pPr>
                            <w:r w:rsidRPr="006001C1">
                              <w:t xml:space="preserve">Applicants are responsible for ensuring they understand the relevant provisions of the </w:t>
                            </w:r>
                            <w:r w:rsidR="00AF1842">
                              <w:t>NER</w:t>
                            </w:r>
                            <w:r w:rsidRPr="006001C1">
                              <w:t xml:space="preserve"> and other applicable instruments, which prevail in the case of any inconsistency.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252000" rIns="252000" bIns="2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03CD" id="Rectangle 29" o:spid="_x0000_s1026" style="position:absolute;margin-left:87.8pt;margin-top:23pt;width:537.95pt;height:206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" fillcolor="#e5d6e9" stroked="f" strokeweight="1pt">
                <v:textbox inset="7mm,7mm,7mm,7mm">
                  <w:txbxContent>
                    <w:p w14:paraId="3820B01E" w14:textId="77777777" w:rsidR="004D6BB5" w:rsidRDefault="004D6BB5" w:rsidP="004D6BB5">
                      <w:pPr>
                        <w:pStyle w:val="Heading1"/>
                      </w:pPr>
                      <w:r>
                        <w:t>Where can I find more information?</w:t>
                      </w:r>
                    </w:p>
                    <w:tbl>
                      <w:tblPr>
                        <w:tblStyle w:val="TableGridLigh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5717"/>
                      </w:tblGrid>
                      <w:tr w:rsidR="004D6BB5" w14:paraId="22B57CC4" w14:textId="77777777" w:rsidTr="003813A1">
                        <w:tc>
                          <w:tcPr>
                            <w:tcW w:w="3539" w:type="dxa"/>
                          </w:tcPr>
                          <w:p w14:paraId="5911418B" w14:textId="7F02FB0A" w:rsidR="004D6BB5" w:rsidRPr="003D14FE" w:rsidRDefault="004E3A33" w:rsidP="004C19EE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38383F" w:themeColor="background2" w:themeShade="40"/>
                              </w:rPr>
                            </w:pPr>
                            <w:r w:rsidRPr="003D14FE">
                              <w:rPr>
                                <w:rFonts w:ascii="Arial Nova" w:hAnsi="Arial Nova"/>
                                <w:b/>
                                <w:bCs/>
                                <w:color w:val="38383F" w:themeColor="background2" w:themeShade="4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60C58C0" w14:textId="3E5B3D67" w:rsidR="004D6BB5" w:rsidRPr="003D14FE" w:rsidRDefault="00D34758" w:rsidP="004C19EE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38383F" w:themeColor="background2" w:themeShade="40"/>
                              </w:rPr>
                            </w:pPr>
                            <w:r w:rsidRPr="003D14FE">
                              <w:rPr>
                                <w:rFonts w:ascii="Arial Nova" w:hAnsi="Arial Nova"/>
                                <w:b/>
                                <w:bCs/>
                                <w:color w:val="38383F" w:themeColor="background2" w:themeShade="40"/>
                              </w:rPr>
                              <w:t>W</w:t>
                            </w:r>
                            <w:r w:rsidR="004E3A33" w:rsidRPr="003D14FE">
                              <w:rPr>
                                <w:rFonts w:ascii="Arial Nova" w:hAnsi="Arial Nova"/>
                                <w:b/>
                                <w:bCs/>
                                <w:color w:val="38383F" w:themeColor="background2" w:themeShade="40"/>
                              </w:rPr>
                              <w:t>eblink</w:t>
                            </w:r>
                            <w:r w:rsidR="004D6BB5" w:rsidRPr="003D14FE">
                              <w:rPr>
                                <w:rFonts w:ascii="Arial Nova" w:hAnsi="Arial Nova"/>
                                <w:b/>
                                <w:bCs/>
                                <w:color w:val="38383F" w:themeColor="background2" w:themeShade="40"/>
                              </w:rPr>
                              <w:t xml:space="preserve"> </w:t>
                            </w:r>
                          </w:p>
                        </w:tc>
                      </w:tr>
                      <w:tr w:rsidR="004D6BB5" w14:paraId="4AE400F5" w14:textId="77777777" w:rsidTr="003813A1">
                        <w:tc>
                          <w:tcPr>
                            <w:tcW w:w="3539" w:type="dxa"/>
                          </w:tcPr>
                          <w:p w14:paraId="27803BD4" w14:textId="0B66106C" w:rsidR="004D6BB5" w:rsidRPr="003D14FE" w:rsidRDefault="00A921AB" w:rsidP="004C19EE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38383F" w:themeColor="background2" w:themeShade="40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38383F" w:themeColor="background2" w:themeShade="40"/>
                              </w:rPr>
                              <w:t>R1 Capability Assessment Guideline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D83F892" w14:textId="7D7877DC" w:rsidR="00151C61" w:rsidRPr="003D14FE" w:rsidRDefault="00973404" w:rsidP="00151C61">
                            <w:pPr>
                              <w:rPr>
                                <w:rFonts w:ascii="Arial Nova" w:hAnsi="Arial Nova"/>
                                <w:color w:val="38383F" w:themeColor="background2" w:themeShade="40"/>
                              </w:rPr>
                            </w:pPr>
                            <w:hyperlink r:id="rId14" w:history="1">
                              <w:r w:rsidR="00151C61">
                                <w:rPr>
                                  <w:rStyle w:val="Hyperlink"/>
                                </w:rPr>
                                <w:t>https://aemo.com.au/consultations/current-and-closed-consultations/registration-information-resource-and-guidelines</w:t>
                              </w:r>
                            </w:hyperlink>
                          </w:p>
                        </w:tc>
                      </w:tr>
                    </w:tbl>
                    <w:p w14:paraId="2805A407" w14:textId="176168E5" w:rsidR="004D6BB5" w:rsidRPr="00435446" w:rsidRDefault="004D6BB5" w:rsidP="004D6BB5">
                      <w:pPr>
                        <w:rPr>
                          <w:highlight w:val="yellow"/>
                        </w:rPr>
                      </w:pPr>
                      <w:r w:rsidRPr="00BC4694">
                        <w:t xml:space="preserve">For </w:t>
                      </w:r>
                      <w:r w:rsidRPr="003D14FE">
                        <w:rPr>
                          <w:color w:val="38383F" w:themeColor="background2" w:themeShade="40"/>
                        </w:rPr>
                        <w:t xml:space="preserve">any further </w:t>
                      </w:r>
                      <w:r w:rsidRPr="00BC4694">
                        <w:t xml:space="preserve">enquiries please </w:t>
                      </w:r>
                      <w:r>
                        <w:t xml:space="preserve">email </w:t>
                      </w:r>
                      <w:hyperlink r:id="rId15" w:history="1">
                        <w:r w:rsidRPr="0029056A">
                          <w:rPr>
                            <w:rStyle w:val="Hyperlink"/>
                          </w:rPr>
                          <w:t>contact.connections@aemo.com.au</w:t>
                        </w:r>
                      </w:hyperlink>
                      <w:r w:rsidR="00AF1842">
                        <w:t>.</w:t>
                      </w:r>
                    </w:p>
                    <w:p w14:paraId="7B725F08" w14:textId="58B8B2AE" w:rsidR="004D6BB5" w:rsidRPr="00DB1A08" w:rsidRDefault="004D6BB5" w:rsidP="00A30A8F">
                      <w:pPr>
                        <w:spacing w:after="0"/>
                      </w:pPr>
                      <w:r w:rsidRPr="006001C1">
                        <w:t xml:space="preserve">Applicants are responsible for ensuring they understand the relevant provisions of the </w:t>
                      </w:r>
                      <w:r w:rsidR="00AF1842">
                        <w:t>NER</w:t>
                      </w:r>
                      <w:r w:rsidRPr="006001C1">
                        <w:t xml:space="preserve"> and other applicable instruments, which prevail in the case of any inconsistency.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84C1F0A" w14:textId="4B3BD60D" w:rsidR="00DA52B8" w:rsidRPr="00C462CD" w:rsidRDefault="00DA52B8" w:rsidP="001A7D1D">
      <w:pPr>
        <w:rPr>
          <w:rFonts w:ascii="Arial Nova" w:hAnsi="Arial Nova"/>
          <w:sz w:val="22"/>
        </w:rPr>
      </w:pPr>
    </w:p>
    <w:p w14:paraId="1CF3F28C" w14:textId="66FA9844" w:rsidR="00DA52B8" w:rsidRPr="00C462CD" w:rsidRDefault="00DA52B8" w:rsidP="36584F12">
      <w:pPr>
        <w:rPr>
          <w:rFonts w:ascii="Arial Nova" w:hAnsi="Arial Nova"/>
          <w:sz w:val="22"/>
        </w:rPr>
      </w:pPr>
    </w:p>
    <w:sectPr w:rsidR="00DA52B8" w:rsidRPr="00C462CD" w:rsidSect="00F87A2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6840" w:h="11907" w:orient="landscape" w:code="9"/>
      <w:pgMar w:top="1985" w:right="1418" w:bottom="1134" w:left="1134" w:header="794" w:footer="544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04A2" w14:textId="77777777" w:rsidR="00732147" w:rsidRDefault="00732147" w:rsidP="00EC417D">
      <w:pPr>
        <w:spacing w:before="0" w:after="0" w:line="240" w:lineRule="auto"/>
      </w:pPr>
      <w:r>
        <w:separator/>
      </w:r>
    </w:p>
  </w:endnote>
  <w:endnote w:type="continuationSeparator" w:id="0">
    <w:p w14:paraId="04A29B84" w14:textId="77777777" w:rsidR="00732147" w:rsidRDefault="00732147" w:rsidP="00EC417D">
      <w:pPr>
        <w:spacing w:before="0" w:after="0" w:line="240" w:lineRule="auto"/>
      </w:pPr>
      <w:r>
        <w:continuationSeparator/>
      </w:r>
    </w:p>
  </w:endnote>
  <w:endnote w:type="continuationNotice" w:id="1">
    <w:p w14:paraId="1D6C0DF4" w14:textId="77777777" w:rsidR="00732147" w:rsidRDefault="007321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93A6" w14:textId="77777777" w:rsidR="00032FB8" w:rsidRDefault="00032FB8" w:rsidP="00032FB8">
    <w:pPr>
      <w:pStyle w:val="Footer"/>
    </w:pPr>
  </w:p>
  <w:tbl>
    <w:tblPr>
      <w:tblStyle w:val="TableGrid"/>
      <w:tblW w:w="10490" w:type="dxa"/>
      <w:jc w:val="center"/>
      <w:tblBorders>
        <w:top w:val="single" w:sz="4" w:space="0" w:color="6B3077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9767"/>
      <w:gridCol w:w="723"/>
    </w:tblGrid>
    <w:tr w:rsidR="00032FB8" w14:paraId="367523A6" w14:textId="77777777" w:rsidTr="6A093D6E">
      <w:trPr>
        <w:trHeight w:hRule="exact" w:val="397"/>
        <w:jc w:val="center"/>
      </w:trPr>
      <w:tc>
        <w:tcPr>
          <w:tcW w:w="9767" w:type="dxa"/>
          <w:tcBorders>
            <w:top w:val="single" w:sz="4" w:space="0" w:color="FFFFFF" w:themeColor="background1"/>
          </w:tcBorders>
          <w:vAlign w:val="bottom"/>
        </w:tcPr>
        <w:p w14:paraId="7DE0487A" w14:textId="495F2338" w:rsidR="00032FB8" w:rsidRPr="00032FB8" w:rsidRDefault="6A093D6E" w:rsidP="00032FB8">
          <w:pPr>
            <w:pStyle w:val="FooterDetail"/>
          </w:pPr>
          <w:r>
            <w:t>© AEMO 202</w:t>
          </w:r>
          <w:r w:rsidR="00495050">
            <w:t>5</w:t>
          </w:r>
          <w:r>
            <w:t xml:space="preserve"> </w:t>
          </w:r>
          <w:r w:rsidR="005A2F0D">
            <w:t>| R</w:t>
          </w:r>
          <w:r>
            <w:t xml:space="preserve">1 capability assessment </w:t>
          </w:r>
          <w:r w:rsidR="00371617">
            <w:t xml:space="preserve">request </w:t>
          </w:r>
          <w:r>
            <w:t>form</w:t>
          </w:r>
        </w:p>
        <w:p w14:paraId="20497638" w14:textId="77777777" w:rsidR="00032FB8" w:rsidRDefault="00032FB8" w:rsidP="00032FB8">
          <w:pPr>
            <w:pStyle w:val="Footer"/>
          </w:pPr>
        </w:p>
      </w:tc>
      <w:tc>
        <w:tcPr>
          <w:tcW w:w="723" w:type="dxa"/>
          <w:tcBorders>
            <w:top w:val="nil"/>
          </w:tcBorders>
          <w:vAlign w:val="bottom"/>
        </w:tcPr>
        <w:p w14:paraId="3D490C99" w14:textId="77777777" w:rsidR="00032FB8" w:rsidRDefault="00032FB8" w:rsidP="00032FB8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6E55785" w14:textId="77777777" w:rsidR="00032FB8" w:rsidRDefault="00032FB8" w:rsidP="00032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DEE5" w14:textId="77777777" w:rsidR="00032FB8" w:rsidRDefault="00032FB8" w:rsidP="00032FB8">
    <w:pPr>
      <w:pStyle w:val="Footer"/>
    </w:pPr>
  </w:p>
  <w:tbl>
    <w:tblPr>
      <w:tblStyle w:val="TableGrid"/>
      <w:tblW w:w="10490" w:type="dxa"/>
      <w:jc w:val="center"/>
      <w:tblBorders>
        <w:top w:val="single" w:sz="4" w:space="0" w:color="6B3077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9767"/>
      <w:gridCol w:w="723"/>
    </w:tblGrid>
    <w:tr w:rsidR="00032FB8" w14:paraId="5CA8F3AB" w14:textId="77777777" w:rsidTr="00A50A18">
      <w:trPr>
        <w:trHeight w:hRule="exact" w:val="397"/>
        <w:jc w:val="center"/>
      </w:trPr>
      <w:tc>
        <w:tcPr>
          <w:tcW w:w="9767" w:type="dxa"/>
          <w:vAlign w:val="bottom"/>
        </w:tcPr>
        <w:p w14:paraId="550AE9C1" w14:textId="34C05977" w:rsidR="00032FB8" w:rsidRPr="00475636" w:rsidRDefault="00032FB8" w:rsidP="00032FB8">
          <w:pPr>
            <w:pStyle w:val="FooterDetail"/>
            <w:rPr>
              <w:b/>
              <w:bCs/>
            </w:rPr>
          </w:pPr>
          <w:r>
            <w:t>© AEMO 202</w:t>
          </w:r>
          <w:r w:rsidR="003B6D77">
            <w:t>4</w:t>
          </w:r>
          <w:r>
            <w:t xml:space="preserve"> |  </w:t>
          </w:r>
        </w:p>
        <w:p w14:paraId="1EB686E7" w14:textId="77777777" w:rsidR="00032FB8" w:rsidRDefault="00032FB8" w:rsidP="00032FB8">
          <w:pPr>
            <w:pStyle w:val="Footer"/>
          </w:pPr>
        </w:p>
      </w:tc>
      <w:tc>
        <w:tcPr>
          <w:tcW w:w="723" w:type="dxa"/>
          <w:vAlign w:val="bottom"/>
        </w:tcPr>
        <w:p w14:paraId="5B621413" w14:textId="77777777" w:rsidR="00032FB8" w:rsidRDefault="00032FB8" w:rsidP="00032FB8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5898CDFF" w14:textId="77777777" w:rsidR="00032FB8" w:rsidRDefault="00032FB8" w:rsidP="00032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9E2F" w14:textId="77777777" w:rsidR="00732147" w:rsidRDefault="00732147" w:rsidP="00EC417D">
      <w:pPr>
        <w:spacing w:before="0" w:after="0" w:line="240" w:lineRule="auto"/>
      </w:pPr>
      <w:r>
        <w:rPr>
          <w:rFonts w:ascii="Symbol" w:eastAsia="Symbol" w:hAnsi="Symbol" w:cs="Symbol"/>
        </w:rPr>
        <w:t>¾¾¾</w:t>
      </w:r>
    </w:p>
  </w:footnote>
  <w:footnote w:type="continuationSeparator" w:id="0">
    <w:p w14:paraId="34490914" w14:textId="77777777" w:rsidR="00732147" w:rsidRDefault="00732147" w:rsidP="00EC417D">
      <w:pPr>
        <w:spacing w:before="0" w:after="0" w:line="240" w:lineRule="auto"/>
      </w:pPr>
      <w:r>
        <w:continuationSeparator/>
      </w:r>
    </w:p>
  </w:footnote>
  <w:footnote w:type="continuationNotice" w:id="1">
    <w:p w14:paraId="77F4DB46" w14:textId="77777777" w:rsidR="00732147" w:rsidRDefault="00732147">
      <w:pPr>
        <w:spacing w:before="0" w:after="0" w:line="240" w:lineRule="auto"/>
      </w:pPr>
    </w:p>
  </w:footnote>
  <w:footnote w:id="2">
    <w:p w14:paraId="3943E766" w14:textId="71D5ABFD" w:rsidR="008120B4" w:rsidRDefault="008120B4">
      <w:pPr>
        <w:pStyle w:val="FootnoteText"/>
      </w:pPr>
      <w:r>
        <w:rPr>
          <w:rStyle w:val="FootnoteReference"/>
        </w:rPr>
        <w:footnoteRef/>
      </w:r>
      <w:r>
        <w:t xml:space="preserve"> Simulation studies in a </w:t>
      </w:r>
      <w:r w:rsidRPr="00092805">
        <w:t>single machine infinite bus (SMIB) model</w:t>
      </w:r>
      <w:r>
        <w:t xml:space="preserve">. Any studies requiring wide-area </w:t>
      </w:r>
      <w:r w:rsidRPr="00A9687D">
        <w:t>PSS®E</w:t>
      </w:r>
      <w:r>
        <w:t xml:space="preserve"> simulations should </w:t>
      </w:r>
      <w:r w:rsidR="002A204C">
        <w:t xml:space="preserve">not </w:t>
      </w:r>
      <w:r>
        <w:t xml:space="preserve">be carried out </w:t>
      </w:r>
      <w:r w:rsidR="002A204C">
        <w:t>prior to obtaining</w:t>
      </w:r>
      <w:r>
        <w:t xml:space="preserve"> latest network information to avoid repetition of 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BF81" w14:textId="71C476EB" w:rsidR="009B0ED5" w:rsidRDefault="009B0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0567" w14:textId="1913126E" w:rsidR="00032FB8" w:rsidRDefault="00EC417D" w:rsidP="00C31DE7">
    <w:pPr>
      <w:pStyle w:val="Header2"/>
      <w:tabs>
        <w:tab w:val="left" w:pos="5565"/>
      </w:tabs>
      <w:rPr>
        <w:color w:val="424242" w:themeColor="text1"/>
        <w:sz w:val="20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309C8D5D" wp14:editId="2652584C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10667999" cy="1318936"/>
          <wp:effectExtent l="0" t="0" r="0" b="0"/>
          <wp:wrapNone/>
          <wp:docPr id="1188532831" name="Picture 1188532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591"/>
                  <a:stretch>
                    <a:fillRect/>
                  </a:stretch>
                </pic:blipFill>
                <pic:spPr>
                  <a:xfrm>
                    <a:off x="0" y="0"/>
                    <a:ext cx="10667999" cy="1318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2463">
      <w:rPr>
        <w:rFonts w:ascii="Trebuchet MS" w:eastAsia="Times New Roman" w:hAnsi="Trebuchet MS" w:cs="Segoe UI"/>
        <w:sz w:val="28"/>
        <w:szCs w:val="28"/>
        <w:lang w:eastAsia="en-AU"/>
      </w:rPr>
      <w:t xml:space="preserve">R1 </w:t>
    </w:r>
    <w:r w:rsidR="000844AD">
      <w:rPr>
        <w:rFonts w:ascii="Trebuchet MS" w:eastAsia="Times New Roman" w:hAnsi="Trebuchet MS" w:cs="Segoe UI"/>
        <w:sz w:val="28"/>
        <w:szCs w:val="28"/>
        <w:lang w:eastAsia="en-AU"/>
      </w:rPr>
      <w:t>capability assessment</w:t>
    </w:r>
    <w:r w:rsidR="00CA4C23">
      <w:rPr>
        <w:rFonts w:ascii="Trebuchet MS" w:eastAsia="Times New Roman" w:hAnsi="Trebuchet MS" w:cs="Segoe UI"/>
        <w:sz w:val="28"/>
        <w:szCs w:val="28"/>
        <w:lang w:eastAsia="en-AU"/>
      </w:rPr>
      <w:t xml:space="preserve"> request</w:t>
    </w:r>
    <w:r w:rsidR="000844AD">
      <w:rPr>
        <w:rFonts w:ascii="Trebuchet MS" w:eastAsia="Times New Roman" w:hAnsi="Trebuchet MS" w:cs="Segoe UI"/>
        <w:sz w:val="28"/>
        <w:szCs w:val="28"/>
        <w:lang w:eastAsia="en-AU"/>
      </w:rPr>
      <w:t xml:space="preserve"> </w:t>
    </w:r>
    <w:r w:rsidR="00BB12BB">
      <w:rPr>
        <w:rFonts w:ascii="Trebuchet MS" w:eastAsia="Times New Roman" w:hAnsi="Trebuchet MS" w:cs="Segoe UI"/>
        <w:sz w:val="28"/>
        <w:szCs w:val="28"/>
        <w:lang w:eastAsia="en-AU"/>
      </w:rPr>
      <w:t>form</w:t>
    </w:r>
    <w:r w:rsidR="00C31DE7">
      <w:tab/>
    </w:r>
  </w:p>
  <w:p w14:paraId="0566BE3B" w14:textId="3659FF0F" w:rsidR="00EC417D" w:rsidRPr="00032FB8" w:rsidRDefault="00EC417D" w:rsidP="00032FB8"/>
  <w:p w14:paraId="2E66BF1B" w14:textId="77777777" w:rsidR="000A02AE" w:rsidRPr="000A02AE" w:rsidRDefault="000A02AE" w:rsidP="00803B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6551" w14:textId="12C384A5" w:rsidR="00234004" w:rsidRPr="00234004" w:rsidRDefault="00474411" w:rsidP="00234004">
    <w:pPr>
      <w:pStyle w:val="NoSpacing"/>
      <w:rPr>
        <w:sz w:val="14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DA43D2" wp14:editId="75AAD78E">
              <wp:simplePos x="0" y="0"/>
              <wp:positionH relativeFrom="column">
                <wp:posOffset>-287020</wp:posOffset>
              </wp:positionH>
              <wp:positionV relativeFrom="paragraph">
                <wp:posOffset>1118870</wp:posOffset>
              </wp:positionV>
              <wp:extent cx="1449070" cy="43053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90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DDAB92" w14:textId="21651481" w:rsidR="00420E7B" w:rsidRPr="00513E46" w:rsidRDefault="00BC4F6F" w:rsidP="00513E46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32"/>
                            </w:rPr>
                            <w:t>Month</w:t>
                          </w:r>
                          <w:r w:rsidR="005F4439" w:rsidRPr="00513E46">
                            <w:rPr>
                              <w:color w:val="FFFFFF" w:themeColor="background1"/>
                              <w:sz w:val="28"/>
                              <w:szCs w:val="32"/>
                            </w:rPr>
                            <w:t xml:space="preserve"> 202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A43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22.6pt;margin-top:88.1pt;width:114.1pt;height:33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" filled="f" stroked="f" strokeweight=".5pt">
              <v:textbox>
                <w:txbxContent>
                  <w:p w14:paraId="3ADDAB92" w14:textId="21651481" w:rsidR="00420E7B" w:rsidRPr="00513E46" w:rsidRDefault="00BC4F6F" w:rsidP="00513E46">
                    <w:pPr>
                      <w:jc w:val="center"/>
                      <w:rPr>
                        <w:color w:val="FFFFFF" w:themeColor="background1"/>
                        <w:sz w:val="28"/>
                        <w:szCs w:val="32"/>
                      </w:rPr>
                    </w:pPr>
                    <w:r>
                      <w:rPr>
                        <w:color w:val="FFFFFF" w:themeColor="background1"/>
                        <w:sz w:val="28"/>
                        <w:szCs w:val="32"/>
                      </w:rPr>
                      <w:t>Month</w:t>
                    </w:r>
                    <w:r w:rsidR="005F4439" w:rsidRPr="00513E46">
                      <w:rPr>
                        <w:color w:val="FFFFFF" w:themeColor="background1"/>
                        <w:sz w:val="28"/>
                        <w:szCs w:val="32"/>
                      </w:rPr>
                      <w:t xml:space="preserve"> 202</w:t>
                    </w:r>
                    <w:r>
                      <w:rPr>
                        <w:color w:val="FFFFFF" w:themeColor="background1"/>
                        <w:sz w:val="28"/>
                        <w:szCs w:val="3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  <w:tblLook w:val="0600" w:firstRow="0" w:lastRow="0" w:firstColumn="0" w:lastColumn="0" w:noHBand="1" w:noVBand="1"/>
    </w:tblPr>
    <w:tblGrid>
      <w:gridCol w:w="1834"/>
      <w:gridCol w:w="7183"/>
    </w:tblGrid>
    <w:tr w:rsidR="00651BC3" w14:paraId="13CBB930" w14:textId="77777777" w:rsidTr="00C462CD">
      <w:trPr>
        <w:trHeight w:val="1622"/>
      </w:trPr>
      <w:tc>
        <w:tcPr>
          <w:tcW w:w="1834" w:type="dxa"/>
          <w:tcBorders>
            <w:bottom w:val="nil"/>
          </w:tcBorders>
          <w:shd w:val="clear" w:color="auto" w:fill="auto"/>
          <w:tcMar>
            <w:left w:w="0" w:type="dxa"/>
            <w:right w:w="0" w:type="dxa"/>
          </w:tcMar>
        </w:tcPr>
        <w:p w14:paraId="67CE2CFD" w14:textId="08AF6318" w:rsidR="00651BC3" w:rsidRPr="00234004" w:rsidRDefault="005E2604" w:rsidP="00885464">
          <w:pPr>
            <w:pStyle w:val="NoSpacing"/>
            <w:spacing w:before="4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15794D4B" wp14:editId="08BB6212">
                    <wp:simplePos x="0" y="0"/>
                    <wp:positionH relativeFrom="column">
                      <wp:posOffset>1362075</wp:posOffset>
                    </wp:positionH>
                    <wp:positionV relativeFrom="paragraph">
                      <wp:posOffset>633095</wp:posOffset>
                    </wp:positionV>
                    <wp:extent cx="3409950" cy="1404620"/>
                    <wp:effectExtent l="0" t="0" r="0" b="44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0995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606862" w14:textId="1E8645B5" w:rsidR="005E2604" w:rsidRPr="00C462CD" w:rsidRDefault="00C462CD">
                                <w:pP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</w:rPr>
                                </w:pPr>
                                <w:r w:rsidRPr="00B84F32">
                                  <w:rPr>
                                    <w:rFonts w:asciiTheme="majorHAnsi" w:eastAsia="Times New Roman" w:hAnsiTheme="majorHAnsi" w:cs="Segoe U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eastAsia="en-AU"/>
                                  </w:rPr>
                                  <w:t>Generating System &amp; Integrated Resource System Change 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794D4B" id="Text Box 2" o:spid="_x0000_s1028" type="#_x0000_t202" style="position:absolute;margin-left:107.25pt;margin-top:49.85pt;width:268.5pt;height:110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" filled="f" stroked="f">
                    <v:textbox style="mso-fit-shape-to-text:t">
                      <w:txbxContent>
                        <w:p w14:paraId="4B606862" w14:textId="1E8645B5" w:rsidR="005E2604" w:rsidRPr="00C462CD" w:rsidRDefault="00C462CD">
                          <w:pP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B84F32">
                            <w:rPr>
                              <w:rFonts w:asciiTheme="majorHAnsi" w:eastAsia="Times New Roman" w:hAnsiTheme="majorHAnsi" w:cs="Segoe U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en-AU"/>
                            </w:rPr>
                            <w:t>Generating System &amp; Integrated Resource System Change 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34004">
            <w:rPr>
              <w:noProof/>
            </w:rPr>
            <w:drawing>
              <wp:inline distT="0" distB="0" distL="0" distR="0" wp14:anchorId="1085A19C" wp14:editId="601BA5B6">
                <wp:extent cx="903427" cy="968286"/>
                <wp:effectExtent l="0" t="0" r="0" b="3810"/>
                <wp:docPr id="1882685740" name="Picture 1882685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543" cy="96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3" w:type="dxa"/>
          <w:tcBorders>
            <w:bottom w:val="nil"/>
          </w:tcBorders>
          <w:shd w:val="clear" w:color="auto" w:fill="auto"/>
          <w:tcMar>
            <w:left w:w="425" w:type="dxa"/>
          </w:tcMar>
          <w:vAlign w:val="center"/>
        </w:tcPr>
        <w:p w14:paraId="6BA0D301" w14:textId="7302712A" w:rsidR="00651BC3" w:rsidRPr="00C462CD" w:rsidRDefault="006F26A7" w:rsidP="00234004">
          <w:pPr>
            <w:pStyle w:val="Header"/>
            <w:spacing w:before="0"/>
            <w:rPr>
              <w:rFonts w:asciiTheme="majorHAnsi" w:hAnsiTheme="majorHAnsi"/>
              <w:bCs/>
              <w:sz w:val="32"/>
              <w:szCs w:val="32"/>
            </w:rPr>
          </w:pPr>
          <w:r w:rsidRPr="00032FB8">
            <w:t>Click or tap here to enter text.</w:t>
          </w:r>
        </w:p>
      </w:tc>
    </w:tr>
    <w:tr w:rsidR="00234004" w14:paraId="465BD2DC" w14:textId="77777777" w:rsidTr="003C56E6">
      <w:trPr>
        <w:trHeight w:val="1647"/>
      </w:trPr>
      <w:tc>
        <w:tcPr>
          <w:tcW w:w="1834" w:type="dxa"/>
          <w:tcBorders>
            <w:right w:val="nil"/>
          </w:tcBorders>
          <w:tcMar>
            <w:left w:w="0" w:type="dxa"/>
            <w:right w:w="0" w:type="dxa"/>
          </w:tcMar>
        </w:tcPr>
        <w:p w14:paraId="51B71356" w14:textId="1322578D" w:rsidR="00234004" w:rsidRPr="003C56E6" w:rsidRDefault="00234004" w:rsidP="003C56E6"/>
      </w:tc>
      <w:tc>
        <w:tcPr>
          <w:tcW w:w="7183" w:type="dxa"/>
          <w:tcBorders>
            <w:left w:val="nil"/>
          </w:tcBorders>
          <w:tcMar>
            <w:left w:w="425" w:type="dxa"/>
          </w:tcMar>
          <w:vAlign w:val="center"/>
        </w:tcPr>
        <w:p w14:paraId="776DB23D" w14:textId="00DB2000" w:rsidR="00234004" w:rsidRPr="003C56E6" w:rsidRDefault="00234004" w:rsidP="003C56E6"/>
      </w:tc>
    </w:tr>
  </w:tbl>
  <w:p w14:paraId="5FD94E17" w14:textId="6F5A8C2E" w:rsidR="00EC417D" w:rsidRDefault="00EC417D" w:rsidP="00234004">
    <w:r>
      <w:rPr>
        <w:noProof/>
      </w:rPr>
      <w:drawing>
        <wp:anchor distT="0" distB="0" distL="114300" distR="114300" simplePos="0" relativeHeight="251658241" behindDoc="1" locked="1" layoutInCell="1" allowOverlap="1" wp14:anchorId="42629562" wp14:editId="5C2A606B">
          <wp:simplePos x="0" y="0"/>
          <wp:positionH relativeFrom="page">
            <wp:posOffset>0</wp:posOffset>
          </wp:positionH>
          <wp:positionV relativeFrom="margin">
            <wp:posOffset>-2872740</wp:posOffset>
          </wp:positionV>
          <wp:extent cx="7559675" cy="2460625"/>
          <wp:effectExtent l="0" t="0" r="3175" b="0"/>
          <wp:wrapNone/>
          <wp:docPr id="557425944" name="Picture 557425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46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4D1"/>
    <w:multiLevelType w:val="multilevel"/>
    <w:tmpl w:val="91C0D5A0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5F255E"/>
    <w:multiLevelType w:val="hybridMultilevel"/>
    <w:tmpl w:val="8E84F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96EDB"/>
    <w:multiLevelType w:val="multilevel"/>
    <w:tmpl w:val="359CE92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424242" w:themeColor="text1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" w15:restartNumberingAfterBreak="0">
    <w:nsid w:val="3A256FE0"/>
    <w:multiLevelType w:val="multilevel"/>
    <w:tmpl w:val="807CB5F2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6B3077" w:themeColor="accent1"/>
      </w:rPr>
    </w:lvl>
    <w:lvl w:ilvl="1">
      <w:start w:val="1"/>
      <w:numFmt w:val="bullet"/>
      <w:pStyle w:val="TableBullet2"/>
      <w:lvlText w:val="–"/>
      <w:lvlJc w:val="left"/>
      <w:pPr>
        <w:ind w:left="340" w:hanging="170"/>
      </w:pPr>
      <w:rPr>
        <w:rFonts w:ascii="Arial" w:hAnsi="Arial" w:hint="default"/>
        <w:color w:val="3C105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21E"/>
    <w:multiLevelType w:val="hybridMultilevel"/>
    <w:tmpl w:val="693ED666"/>
    <w:lvl w:ilvl="0" w:tplc="8A820BA4">
      <w:numFmt w:val="bullet"/>
      <w:pStyle w:val="ListBullet2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B2281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D12ED"/>
    <w:multiLevelType w:val="hybridMultilevel"/>
    <w:tmpl w:val="DD522920"/>
    <w:lvl w:ilvl="0" w:tplc="108C4CB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721246">
    <w:abstractNumId w:val="2"/>
  </w:num>
  <w:num w:numId="2" w16cid:durableId="1057897701">
    <w:abstractNumId w:val="0"/>
  </w:num>
  <w:num w:numId="3" w16cid:durableId="288710413">
    <w:abstractNumId w:val="1"/>
  </w:num>
  <w:num w:numId="4" w16cid:durableId="1685860832">
    <w:abstractNumId w:val="3"/>
  </w:num>
  <w:num w:numId="5" w16cid:durableId="1371612233">
    <w:abstractNumId w:val="5"/>
  </w:num>
  <w:num w:numId="6" w16cid:durableId="47193554">
    <w:abstractNumId w:val="4"/>
  </w:num>
  <w:num w:numId="7" w16cid:durableId="1472284179">
    <w:abstractNumId w:val="5"/>
  </w:num>
  <w:num w:numId="8" w16cid:durableId="293416683">
    <w:abstractNumId w:val="5"/>
  </w:num>
  <w:num w:numId="9" w16cid:durableId="359281469">
    <w:abstractNumId w:val="5"/>
  </w:num>
  <w:num w:numId="10" w16cid:durableId="1609508649">
    <w:abstractNumId w:val="5"/>
  </w:num>
  <w:num w:numId="11" w16cid:durableId="786240074">
    <w:abstractNumId w:val="4"/>
  </w:num>
  <w:num w:numId="12" w16cid:durableId="1135219046">
    <w:abstractNumId w:val="4"/>
  </w:num>
  <w:num w:numId="13" w16cid:durableId="95964874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B"/>
    <w:rsid w:val="000001C3"/>
    <w:rsid w:val="00000780"/>
    <w:rsid w:val="000013EF"/>
    <w:rsid w:val="000027BA"/>
    <w:rsid w:val="00002F28"/>
    <w:rsid w:val="00004600"/>
    <w:rsid w:val="000048ED"/>
    <w:rsid w:val="000049BE"/>
    <w:rsid w:val="00004B8C"/>
    <w:rsid w:val="00004E17"/>
    <w:rsid w:val="0000522A"/>
    <w:rsid w:val="00005889"/>
    <w:rsid w:val="00005C62"/>
    <w:rsid w:val="000061E9"/>
    <w:rsid w:val="000064A6"/>
    <w:rsid w:val="00006BD0"/>
    <w:rsid w:val="00007CC0"/>
    <w:rsid w:val="00010426"/>
    <w:rsid w:val="00010A7A"/>
    <w:rsid w:val="000117E7"/>
    <w:rsid w:val="0001288F"/>
    <w:rsid w:val="00012926"/>
    <w:rsid w:val="00012D4F"/>
    <w:rsid w:val="000133B4"/>
    <w:rsid w:val="000135FA"/>
    <w:rsid w:val="00013788"/>
    <w:rsid w:val="00013B60"/>
    <w:rsid w:val="00013BF8"/>
    <w:rsid w:val="0001623C"/>
    <w:rsid w:val="00016266"/>
    <w:rsid w:val="000165FF"/>
    <w:rsid w:val="000171E5"/>
    <w:rsid w:val="000173D1"/>
    <w:rsid w:val="00017ED9"/>
    <w:rsid w:val="00017F10"/>
    <w:rsid w:val="00020255"/>
    <w:rsid w:val="00020D5F"/>
    <w:rsid w:val="00021866"/>
    <w:rsid w:val="00021D78"/>
    <w:rsid w:val="00021EF2"/>
    <w:rsid w:val="000220B0"/>
    <w:rsid w:val="000222FB"/>
    <w:rsid w:val="00022320"/>
    <w:rsid w:val="000228C5"/>
    <w:rsid w:val="00022F29"/>
    <w:rsid w:val="0002326D"/>
    <w:rsid w:val="00023605"/>
    <w:rsid w:val="000236A5"/>
    <w:rsid w:val="0002383D"/>
    <w:rsid w:val="00023E4D"/>
    <w:rsid w:val="00024EBD"/>
    <w:rsid w:val="000269D4"/>
    <w:rsid w:val="00026E7F"/>
    <w:rsid w:val="00026F84"/>
    <w:rsid w:val="000275DE"/>
    <w:rsid w:val="00027697"/>
    <w:rsid w:val="0002785F"/>
    <w:rsid w:val="000278C0"/>
    <w:rsid w:val="000307A4"/>
    <w:rsid w:val="000308D2"/>
    <w:rsid w:val="00030AD3"/>
    <w:rsid w:val="0003115A"/>
    <w:rsid w:val="000313BE"/>
    <w:rsid w:val="00031557"/>
    <w:rsid w:val="00031DAE"/>
    <w:rsid w:val="00032FB8"/>
    <w:rsid w:val="00033204"/>
    <w:rsid w:val="00034582"/>
    <w:rsid w:val="000346CE"/>
    <w:rsid w:val="00034CF8"/>
    <w:rsid w:val="00034F87"/>
    <w:rsid w:val="00034FDD"/>
    <w:rsid w:val="00035503"/>
    <w:rsid w:val="00035949"/>
    <w:rsid w:val="00036481"/>
    <w:rsid w:val="000364C9"/>
    <w:rsid w:val="000368B9"/>
    <w:rsid w:val="00036DDE"/>
    <w:rsid w:val="000371B5"/>
    <w:rsid w:val="00037DBF"/>
    <w:rsid w:val="00037DC8"/>
    <w:rsid w:val="000401F7"/>
    <w:rsid w:val="000410A7"/>
    <w:rsid w:val="000417F3"/>
    <w:rsid w:val="00041DED"/>
    <w:rsid w:val="0004276D"/>
    <w:rsid w:val="00042CF8"/>
    <w:rsid w:val="00042E6C"/>
    <w:rsid w:val="000433AB"/>
    <w:rsid w:val="00043B4E"/>
    <w:rsid w:val="0004435C"/>
    <w:rsid w:val="00044969"/>
    <w:rsid w:val="000453EF"/>
    <w:rsid w:val="000457CC"/>
    <w:rsid w:val="00045A65"/>
    <w:rsid w:val="00045ACB"/>
    <w:rsid w:val="00045BD2"/>
    <w:rsid w:val="00047450"/>
    <w:rsid w:val="000478C3"/>
    <w:rsid w:val="00047EF2"/>
    <w:rsid w:val="00050343"/>
    <w:rsid w:val="00051496"/>
    <w:rsid w:val="00051847"/>
    <w:rsid w:val="00051CB3"/>
    <w:rsid w:val="000522BD"/>
    <w:rsid w:val="0005250F"/>
    <w:rsid w:val="00052938"/>
    <w:rsid w:val="0005363C"/>
    <w:rsid w:val="00053C36"/>
    <w:rsid w:val="000546E9"/>
    <w:rsid w:val="00054754"/>
    <w:rsid w:val="00054CF9"/>
    <w:rsid w:val="00054DC4"/>
    <w:rsid w:val="000554A7"/>
    <w:rsid w:val="00056A3C"/>
    <w:rsid w:val="00056ED6"/>
    <w:rsid w:val="00056F2D"/>
    <w:rsid w:val="00056FDB"/>
    <w:rsid w:val="00057016"/>
    <w:rsid w:val="00057440"/>
    <w:rsid w:val="00060441"/>
    <w:rsid w:val="000608DB"/>
    <w:rsid w:val="00060A9C"/>
    <w:rsid w:val="00060CA3"/>
    <w:rsid w:val="00060CCA"/>
    <w:rsid w:val="000616E7"/>
    <w:rsid w:val="0006178D"/>
    <w:rsid w:val="00061C56"/>
    <w:rsid w:val="00061D33"/>
    <w:rsid w:val="00061F69"/>
    <w:rsid w:val="0006375B"/>
    <w:rsid w:val="00063B98"/>
    <w:rsid w:val="00063D32"/>
    <w:rsid w:val="00063F05"/>
    <w:rsid w:val="0006488D"/>
    <w:rsid w:val="0006491A"/>
    <w:rsid w:val="00064DDD"/>
    <w:rsid w:val="00064E8F"/>
    <w:rsid w:val="00065036"/>
    <w:rsid w:val="00065C7C"/>
    <w:rsid w:val="00066025"/>
    <w:rsid w:val="00066373"/>
    <w:rsid w:val="00067846"/>
    <w:rsid w:val="0007073C"/>
    <w:rsid w:val="0007078D"/>
    <w:rsid w:val="00070A60"/>
    <w:rsid w:val="0007127D"/>
    <w:rsid w:val="00071D31"/>
    <w:rsid w:val="000721C5"/>
    <w:rsid w:val="00073558"/>
    <w:rsid w:val="000737CB"/>
    <w:rsid w:val="00074DFE"/>
    <w:rsid w:val="00074E54"/>
    <w:rsid w:val="00075064"/>
    <w:rsid w:val="00076912"/>
    <w:rsid w:val="00076CA3"/>
    <w:rsid w:val="00076CE2"/>
    <w:rsid w:val="000776B2"/>
    <w:rsid w:val="0007784E"/>
    <w:rsid w:val="000801BA"/>
    <w:rsid w:val="000801F6"/>
    <w:rsid w:val="00080FBD"/>
    <w:rsid w:val="000813E7"/>
    <w:rsid w:val="00081533"/>
    <w:rsid w:val="00081B9D"/>
    <w:rsid w:val="000827D2"/>
    <w:rsid w:val="0008340F"/>
    <w:rsid w:val="00083951"/>
    <w:rsid w:val="00083A21"/>
    <w:rsid w:val="000844AD"/>
    <w:rsid w:val="000849BF"/>
    <w:rsid w:val="00084FA3"/>
    <w:rsid w:val="00085685"/>
    <w:rsid w:val="00085CA6"/>
    <w:rsid w:val="00085D08"/>
    <w:rsid w:val="000868D4"/>
    <w:rsid w:val="00086B24"/>
    <w:rsid w:val="000877B2"/>
    <w:rsid w:val="000905F6"/>
    <w:rsid w:val="00090E53"/>
    <w:rsid w:val="000919A6"/>
    <w:rsid w:val="00091C82"/>
    <w:rsid w:val="00091F5F"/>
    <w:rsid w:val="00092130"/>
    <w:rsid w:val="0009217F"/>
    <w:rsid w:val="00092872"/>
    <w:rsid w:val="000934B1"/>
    <w:rsid w:val="00094640"/>
    <w:rsid w:val="00094886"/>
    <w:rsid w:val="00094B52"/>
    <w:rsid w:val="00094ECC"/>
    <w:rsid w:val="00094FAF"/>
    <w:rsid w:val="00095460"/>
    <w:rsid w:val="00095A84"/>
    <w:rsid w:val="000967F7"/>
    <w:rsid w:val="00096C6B"/>
    <w:rsid w:val="00096F04"/>
    <w:rsid w:val="000978D9"/>
    <w:rsid w:val="000A02AE"/>
    <w:rsid w:val="000A09BD"/>
    <w:rsid w:val="000A0DB6"/>
    <w:rsid w:val="000A165F"/>
    <w:rsid w:val="000A1F87"/>
    <w:rsid w:val="000A23B5"/>
    <w:rsid w:val="000A24ED"/>
    <w:rsid w:val="000A2618"/>
    <w:rsid w:val="000A3D67"/>
    <w:rsid w:val="000A440B"/>
    <w:rsid w:val="000A586E"/>
    <w:rsid w:val="000A6554"/>
    <w:rsid w:val="000A76C5"/>
    <w:rsid w:val="000B0E94"/>
    <w:rsid w:val="000B135C"/>
    <w:rsid w:val="000B16F4"/>
    <w:rsid w:val="000B1D97"/>
    <w:rsid w:val="000B28B7"/>
    <w:rsid w:val="000B324C"/>
    <w:rsid w:val="000B3294"/>
    <w:rsid w:val="000B403A"/>
    <w:rsid w:val="000B42DE"/>
    <w:rsid w:val="000B46F6"/>
    <w:rsid w:val="000B5624"/>
    <w:rsid w:val="000B5F05"/>
    <w:rsid w:val="000B6C55"/>
    <w:rsid w:val="000B7BAF"/>
    <w:rsid w:val="000B7FF0"/>
    <w:rsid w:val="000C03A7"/>
    <w:rsid w:val="000C0574"/>
    <w:rsid w:val="000C08B2"/>
    <w:rsid w:val="000C0D9C"/>
    <w:rsid w:val="000C1232"/>
    <w:rsid w:val="000C16A8"/>
    <w:rsid w:val="000C185F"/>
    <w:rsid w:val="000C327F"/>
    <w:rsid w:val="000C3A05"/>
    <w:rsid w:val="000C3A1C"/>
    <w:rsid w:val="000C3D88"/>
    <w:rsid w:val="000C41B2"/>
    <w:rsid w:val="000C4432"/>
    <w:rsid w:val="000C4AC2"/>
    <w:rsid w:val="000C4AD8"/>
    <w:rsid w:val="000C54C1"/>
    <w:rsid w:val="000C57A0"/>
    <w:rsid w:val="000C57C4"/>
    <w:rsid w:val="000C582C"/>
    <w:rsid w:val="000C5AE3"/>
    <w:rsid w:val="000C5AFA"/>
    <w:rsid w:val="000C5D9A"/>
    <w:rsid w:val="000D06AE"/>
    <w:rsid w:val="000D0C16"/>
    <w:rsid w:val="000D14CA"/>
    <w:rsid w:val="000D2CE8"/>
    <w:rsid w:val="000D2E51"/>
    <w:rsid w:val="000D351F"/>
    <w:rsid w:val="000D3D87"/>
    <w:rsid w:val="000D3E11"/>
    <w:rsid w:val="000D4CED"/>
    <w:rsid w:val="000D4E54"/>
    <w:rsid w:val="000D5019"/>
    <w:rsid w:val="000D5603"/>
    <w:rsid w:val="000D7B45"/>
    <w:rsid w:val="000D7B62"/>
    <w:rsid w:val="000E00E1"/>
    <w:rsid w:val="000E053D"/>
    <w:rsid w:val="000E06C9"/>
    <w:rsid w:val="000E0EE4"/>
    <w:rsid w:val="000E130C"/>
    <w:rsid w:val="000E15F2"/>
    <w:rsid w:val="000E1868"/>
    <w:rsid w:val="000E189D"/>
    <w:rsid w:val="000E19A1"/>
    <w:rsid w:val="000E1CA4"/>
    <w:rsid w:val="000E30C1"/>
    <w:rsid w:val="000E3243"/>
    <w:rsid w:val="000E39BA"/>
    <w:rsid w:val="000E4268"/>
    <w:rsid w:val="000E5851"/>
    <w:rsid w:val="000E5C88"/>
    <w:rsid w:val="000E6346"/>
    <w:rsid w:val="000E7875"/>
    <w:rsid w:val="000E7BAA"/>
    <w:rsid w:val="000E7E2C"/>
    <w:rsid w:val="000F0405"/>
    <w:rsid w:val="000F0873"/>
    <w:rsid w:val="000F0A25"/>
    <w:rsid w:val="000F0C90"/>
    <w:rsid w:val="000F2248"/>
    <w:rsid w:val="000F22B5"/>
    <w:rsid w:val="000F23D0"/>
    <w:rsid w:val="000F2774"/>
    <w:rsid w:val="000F312E"/>
    <w:rsid w:val="000F3648"/>
    <w:rsid w:val="000F4382"/>
    <w:rsid w:val="000F4873"/>
    <w:rsid w:val="000F5427"/>
    <w:rsid w:val="000F601E"/>
    <w:rsid w:val="000F6358"/>
    <w:rsid w:val="000F6381"/>
    <w:rsid w:val="000F66DD"/>
    <w:rsid w:val="000F7615"/>
    <w:rsid w:val="000F76F7"/>
    <w:rsid w:val="000F77CD"/>
    <w:rsid w:val="000F7B58"/>
    <w:rsid w:val="00100CA7"/>
    <w:rsid w:val="00100DC4"/>
    <w:rsid w:val="0010100F"/>
    <w:rsid w:val="00101205"/>
    <w:rsid w:val="001014BB"/>
    <w:rsid w:val="001014C1"/>
    <w:rsid w:val="00102889"/>
    <w:rsid w:val="00102B05"/>
    <w:rsid w:val="00103058"/>
    <w:rsid w:val="00103D51"/>
    <w:rsid w:val="0010432B"/>
    <w:rsid w:val="001043F6"/>
    <w:rsid w:val="001049D2"/>
    <w:rsid w:val="00104EFF"/>
    <w:rsid w:val="00105367"/>
    <w:rsid w:val="0010749A"/>
    <w:rsid w:val="00107593"/>
    <w:rsid w:val="00107811"/>
    <w:rsid w:val="001101E0"/>
    <w:rsid w:val="00110B91"/>
    <w:rsid w:val="00110C43"/>
    <w:rsid w:val="00110C5B"/>
    <w:rsid w:val="00110F61"/>
    <w:rsid w:val="00111432"/>
    <w:rsid w:val="001126FF"/>
    <w:rsid w:val="00113788"/>
    <w:rsid w:val="00114605"/>
    <w:rsid w:val="00114BD9"/>
    <w:rsid w:val="00116956"/>
    <w:rsid w:val="00116F37"/>
    <w:rsid w:val="001172B4"/>
    <w:rsid w:val="001179FC"/>
    <w:rsid w:val="00117C02"/>
    <w:rsid w:val="00120609"/>
    <w:rsid w:val="00120CD4"/>
    <w:rsid w:val="00121544"/>
    <w:rsid w:val="00122058"/>
    <w:rsid w:val="0012205C"/>
    <w:rsid w:val="00122818"/>
    <w:rsid w:val="00122ABE"/>
    <w:rsid w:val="00122D52"/>
    <w:rsid w:val="00123451"/>
    <w:rsid w:val="00123E30"/>
    <w:rsid w:val="00124285"/>
    <w:rsid w:val="001247DE"/>
    <w:rsid w:val="001250A5"/>
    <w:rsid w:val="001259E0"/>
    <w:rsid w:val="00125FEF"/>
    <w:rsid w:val="001268E5"/>
    <w:rsid w:val="00126A49"/>
    <w:rsid w:val="00126B45"/>
    <w:rsid w:val="00127331"/>
    <w:rsid w:val="00127343"/>
    <w:rsid w:val="00127494"/>
    <w:rsid w:val="00127E5A"/>
    <w:rsid w:val="00130B4D"/>
    <w:rsid w:val="00130E50"/>
    <w:rsid w:val="001315A3"/>
    <w:rsid w:val="00131BEA"/>
    <w:rsid w:val="001330E9"/>
    <w:rsid w:val="0013326B"/>
    <w:rsid w:val="0013341D"/>
    <w:rsid w:val="00133663"/>
    <w:rsid w:val="0013444C"/>
    <w:rsid w:val="00134680"/>
    <w:rsid w:val="0013496F"/>
    <w:rsid w:val="00135EFC"/>
    <w:rsid w:val="00137267"/>
    <w:rsid w:val="0014026C"/>
    <w:rsid w:val="00140539"/>
    <w:rsid w:val="00140582"/>
    <w:rsid w:val="00140B49"/>
    <w:rsid w:val="00140FD4"/>
    <w:rsid w:val="00141600"/>
    <w:rsid w:val="00142354"/>
    <w:rsid w:val="0014242C"/>
    <w:rsid w:val="00142A36"/>
    <w:rsid w:val="00142BA9"/>
    <w:rsid w:val="00142BE8"/>
    <w:rsid w:val="00142EEA"/>
    <w:rsid w:val="00143A7E"/>
    <w:rsid w:val="00143C7C"/>
    <w:rsid w:val="001457C7"/>
    <w:rsid w:val="00145E11"/>
    <w:rsid w:val="0014679C"/>
    <w:rsid w:val="00146B01"/>
    <w:rsid w:val="00146CAA"/>
    <w:rsid w:val="001478AC"/>
    <w:rsid w:val="00147F3F"/>
    <w:rsid w:val="00151719"/>
    <w:rsid w:val="00151A29"/>
    <w:rsid w:val="00151B10"/>
    <w:rsid w:val="00151BA2"/>
    <w:rsid w:val="00151C61"/>
    <w:rsid w:val="0015205E"/>
    <w:rsid w:val="0015230F"/>
    <w:rsid w:val="00153403"/>
    <w:rsid w:val="0015348F"/>
    <w:rsid w:val="00153B5C"/>
    <w:rsid w:val="00153BAF"/>
    <w:rsid w:val="00154B21"/>
    <w:rsid w:val="00154FD2"/>
    <w:rsid w:val="00155201"/>
    <w:rsid w:val="001555FC"/>
    <w:rsid w:val="001557BA"/>
    <w:rsid w:val="001559F0"/>
    <w:rsid w:val="00155E0A"/>
    <w:rsid w:val="001571E6"/>
    <w:rsid w:val="0015742E"/>
    <w:rsid w:val="00157904"/>
    <w:rsid w:val="00157EFA"/>
    <w:rsid w:val="00160078"/>
    <w:rsid w:val="001601DD"/>
    <w:rsid w:val="00160776"/>
    <w:rsid w:val="00161476"/>
    <w:rsid w:val="001616C5"/>
    <w:rsid w:val="00161A15"/>
    <w:rsid w:val="00161CC2"/>
    <w:rsid w:val="00161D0B"/>
    <w:rsid w:val="00161EA8"/>
    <w:rsid w:val="001627CD"/>
    <w:rsid w:val="001636EB"/>
    <w:rsid w:val="00163E8D"/>
    <w:rsid w:val="0016437E"/>
    <w:rsid w:val="0016491B"/>
    <w:rsid w:val="00164C8F"/>
    <w:rsid w:val="00165073"/>
    <w:rsid w:val="00165115"/>
    <w:rsid w:val="00165A63"/>
    <w:rsid w:val="00165A6E"/>
    <w:rsid w:val="00166368"/>
    <w:rsid w:val="00166682"/>
    <w:rsid w:val="00167234"/>
    <w:rsid w:val="001707FD"/>
    <w:rsid w:val="00170CF7"/>
    <w:rsid w:val="00170F07"/>
    <w:rsid w:val="001718EA"/>
    <w:rsid w:val="00171FFA"/>
    <w:rsid w:val="00172520"/>
    <w:rsid w:val="00172D43"/>
    <w:rsid w:val="00172FA6"/>
    <w:rsid w:val="00173D0E"/>
    <w:rsid w:val="001743A1"/>
    <w:rsid w:val="00174494"/>
    <w:rsid w:val="00175B02"/>
    <w:rsid w:val="00175F3C"/>
    <w:rsid w:val="0017699F"/>
    <w:rsid w:val="00176E44"/>
    <w:rsid w:val="00176F71"/>
    <w:rsid w:val="0017714A"/>
    <w:rsid w:val="0017767D"/>
    <w:rsid w:val="00177826"/>
    <w:rsid w:val="00181D8F"/>
    <w:rsid w:val="00182009"/>
    <w:rsid w:val="0018241A"/>
    <w:rsid w:val="001827B6"/>
    <w:rsid w:val="001828AC"/>
    <w:rsid w:val="00182A16"/>
    <w:rsid w:val="00182D33"/>
    <w:rsid w:val="001839FC"/>
    <w:rsid w:val="00183D77"/>
    <w:rsid w:val="00184627"/>
    <w:rsid w:val="00184838"/>
    <w:rsid w:val="0018557D"/>
    <w:rsid w:val="0018587D"/>
    <w:rsid w:val="00185DAD"/>
    <w:rsid w:val="00186BDF"/>
    <w:rsid w:val="001870E3"/>
    <w:rsid w:val="001874BC"/>
    <w:rsid w:val="0018757A"/>
    <w:rsid w:val="0018794A"/>
    <w:rsid w:val="00187D9E"/>
    <w:rsid w:val="0019045F"/>
    <w:rsid w:val="001907D5"/>
    <w:rsid w:val="001907F3"/>
    <w:rsid w:val="00190B15"/>
    <w:rsid w:val="00191B85"/>
    <w:rsid w:val="0019268A"/>
    <w:rsid w:val="00193A25"/>
    <w:rsid w:val="00194252"/>
    <w:rsid w:val="00194295"/>
    <w:rsid w:val="001949C2"/>
    <w:rsid w:val="00195509"/>
    <w:rsid w:val="001958BA"/>
    <w:rsid w:val="00195C41"/>
    <w:rsid w:val="00195E07"/>
    <w:rsid w:val="00195F2D"/>
    <w:rsid w:val="001968B4"/>
    <w:rsid w:val="00196919"/>
    <w:rsid w:val="001A0517"/>
    <w:rsid w:val="001A1276"/>
    <w:rsid w:val="001A16C4"/>
    <w:rsid w:val="001A1E62"/>
    <w:rsid w:val="001A1F0E"/>
    <w:rsid w:val="001A218A"/>
    <w:rsid w:val="001A23B3"/>
    <w:rsid w:val="001A2D46"/>
    <w:rsid w:val="001A330A"/>
    <w:rsid w:val="001A4920"/>
    <w:rsid w:val="001A4A54"/>
    <w:rsid w:val="001A4D0A"/>
    <w:rsid w:val="001A5AFD"/>
    <w:rsid w:val="001A5C23"/>
    <w:rsid w:val="001A5DAD"/>
    <w:rsid w:val="001A7037"/>
    <w:rsid w:val="001A7D1D"/>
    <w:rsid w:val="001A7E30"/>
    <w:rsid w:val="001B0BA5"/>
    <w:rsid w:val="001B10F7"/>
    <w:rsid w:val="001B1ACB"/>
    <w:rsid w:val="001B1CD6"/>
    <w:rsid w:val="001B1DE5"/>
    <w:rsid w:val="001B1F14"/>
    <w:rsid w:val="001B22D8"/>
    <w:rsid w:val="001B2B68"/>
    <w:rsid w:val="001B2BFB"/>
    <w:rsid w:val="001B44EF"/>
    <w:rsid w:val="001B4A59"/>
    <w:rsid w:val="001B4AFA"/>
    <w:rsid w:val="001B63AE"/>
    <w:rsid w:val="001B640F"/>
    <w:rsid w:val="001B6C4E"/>
    <w:rsid w:val="001B7CE4"/>
    <w:rsid w:val="001B7DEC"/>
    <w:rsid w:val="001B7DFF"/>
    <w:rsid w:val="001B7E89"/>
    <w:rsid w:val="001C0052"/>
    <w:rsid w:val="001C0A6D"/>
    <w:rsid w:val="001C0B20"/>
    <w:rsid w:val="001C11EB"/>
    <w:rsid w:val="001C18D7"/>
    <w:rsid w:val="001C22B5"/>
    <w:rsid w:val="001C258C"/>
    <w:rsid w:val="001C26C8"/>
    <w:rsid w:val="001C27A6"/>
    <w:rsid w:val="001C34F5"/>
    <w:rsid w:val="001C3A32"/>
    <w:rsid w:val="001C4079"/>
    <w:rsid w:val="001C45AA"/>
    <w:rsid w:val="001C4F19"/>
    <w:rsid w:val="001C59FD"/>
    <w:rsid w:val="001C6B97"/>
    <w:rsid w:val="001C765C"/>
    <w:rsid w:val="001C76AF"/>
    <w:rsid w:val="001C787A"/>
    <w:rsid w:val="001C7998"/>
    <w:rsid w:val="001C7BE9"/>
    <w:rsid w:val="001C7C2F"/>
    <w:rsid w:val="001D00CC"/>
    <w:rsid w:val="001D0159"/>
    <w:rsid w:val="001D0195"/>
    <w:rsid w:val="001D0262"/>
    <w:rsid w:val="001D0BC2"/>
    <w:rsid w:val="001D0EAF"/>
    <w:rsid w:val="001D1F73"/>
    <w:rsid w:val="001D2028"/>
    <w:rsid w:val="001D2D8B"/>
    <w:rsid w:val="001D3255"/>
    <w:rsid w:val="001D414B"/>
    <w:rsid w:val="001D5A01"/>
    <w:rsid w:val="001D5C9F"/>
    <w:rsid w:val="001D60A9"/>
    <w:rsid w:val="001D6857"/>
    <w:rsid w:val="001D7076"/>
    <w:rsid w:val="001D723C"/>
    <w:rsid w:val="001E0BF9"/>
    <w:rsid w:val="001E0CDD"/>
    <w:rsid w:val="001E111F"/>
    <w:rsid w:val="001E141B"/>
    <w:rsid w:val="001E1DED"/>
    <w:rsid w:val="001E223A"/>
    <w:rsid w:val="001E25D4"/>
    <w:rsid w:val="001E2BA5"/>
    <w:rsid w:val="001E2E6D"/>
    <w:rsid w:val="001E3680"/>
    <w:rsid w:val="001E3A23"/>
    <w:rsid w:val="001E3FB4"/>
    <w:rsid w:val="001E4009"/>
    <w:rsid w:val="001E4E92"/>
    <w:rsid w:val="001E5DF9"/>
    <w:rsid w:val="001E617E"/>
    <w:rsid w:val="001E6F52"/>
    <w:rsid w:val="001E7BCA"/>
    <w:rsid w:val="001F13E1"/>
    <w:rsid w:val="001F1448"/>
    <w:rsid w:val="001F15E4"/>
    <w:rsid w:val="001F161E"/>
    <w:rsid w:val="001F1722"/>
    <w:rsid w:val="001F1943"/>
    <w:rsid w:val="001F24E1"/>
    <w:rsid w:val="001F2725"/>
    <w:rsid w:val="001F32B6"/>
    <w:rsid w:val="001F3390"/>
    <w:rsid w:val="001F3D12"/>
    <w:rsid w:val="001F455C"/>
    <w:rsid w:val="001F4B22"/>
    <w:rsid w:val="001F4C3C"/>
    <w:rsid w:val="001F51DF"/>
    <w:rsid w:val="001F67E7"/>
    <w:rsid w:val="001F6883"/>
    <w:rsid w:val="001F7553"/>
    <w:rsid w:val="001F79DF"/>
    <w:rsid w:val="001F7C39"/>
    <w:rsid w:val="0020096D"/>
    <w:rsid w:val="00200C5B"/>
    <w:rsid w:val="00200D1F"/>
    <w:rsid w:val="00201723"/>
    <w:rsid w:val="00201FDE"/>
    <w:rsid w:val="002020FB"/>
    <w:rsid w:val="0020238C"/>
    <w:rsid w:val="00202437"/>
    <w:rsid w:val="002037DA"/>
    <w:rsid w:val="00203B2D"/>
    <w:rsid w:val="00203CB1"/>
    <w:rsid w:val="00204222"/>
    <w:rsid w:val="0020440D"/>
    <w:rsid w:val="002048AB"/>
    <w:rsid w:val="00204BD3"/>
    <w:rsid w:val="0020520A"/>
    <w:rsid w:val="00205C0A"/>
    <w:rsid w:val="002063D2"/>
    <w:rsid w:val="002066C8"/>
    <w:rsid w:val="002069FA"/>
    <w:rsid w:val="00206FAB"/>
    <w:rsid w:val="002073CA"/>
    <w:rsid w:val="00207A4B"/>
    <w:rsid w:val="00207BA3"/>
    <w:rsid w:val="00207F2D"/>
    <w:rsid w:val="00210533"/>
    <w:rsid w:val="002110DE"/>
    <w:rsid w:val="00211B9B"/>
    <w:rsid w:val="00211DC7"/>
    <w:rsid w:val="00211E14"/>
    <w:rsid w:val="002131CD"/>
    <w:rsid w:val="00213E7B"/>
    <w:rsid w:val="00213FE0"/>
    <w:rsid w:val="0021445F"/>
    <w:rsid w:val="00214549"/>
    <w:rsid w:val="00215763"/>
    <w:rsid w:val="0021606D"/>
    <w:rsid w:val="00216468"/>
    <w:rsid w:val="002167BB"/>
    <w:rsid w:val="00216C38"/>
    <w:rsid w:val="00216F9B"/>
    <w:rsid w:val="00217134"/>
    <w:rsid w:val="00217755"/>
    <w:rsid w:val="002177D9"/>
    <w:rsid w:val="00220014"/>
    <w:rsid w:val="0022009D"/>
    <w:rsid w:val="002209D8"/>
    <w:rsid w:val="00220C25"/>
    <w:rsid w:val="00220E58"/>
    <w:rsid w:val="002211E2"/>
    <w:rsid w:val="00221D98"/>
    <w:rsid w:val="00221FA0"/>
    <w:rsid w:val="00221FD0"/>
    <w:rsid w:val="0022230F"/>
    <w:rsid w:val="002225B1"/>
    <w:rsid w:val="00222BFF"/>
    <w:rsid w:val="0022344D"/>
    <w:rsid w:val="00223B44"/>
    <w:rsid w:val="00223D56"/>
    <w:rsid w:val="00223E4C"/>
    <w:rsid w:val="002240DB"/>
    <w:rsid w:val="00224531"/>
    <w:rsid w:val="002246DC"/>
    <w:rsid w:val="002247AE"/>
    <w:rsid w:val="0022485E"/>
    <w:rsid w:val="00225C9A"/>
    <w:rsid w:val="00226231"/>
    <w:rsid w:val="002264EA"/>
    <w:rsid w:val="00226936"/>
    <w:rsid w:val="00226F4C"/>
    <w:rsid w:val="002276D4"/>
    <w:rsid w:val="0022775B"/>
    <w:rsid w:val="002277FA"/>
    <w:rsid w:val="0023095C"/>
    <w:rsid w:val="00232DF7"/>
    <w:rsid w:val="00233485"/>
    <w:rsid w:val="00233582"/>
    <w:rsid w:val="0023360E"/>
    <w:rsid w:val="00234004"/>
    <w:rsid w:val="0023428E"/>
    <w:rsid w:val="00234DE9"/>
    <w:rsid w:val="00234F3E"/>
    <w:rsid w:val="002355BD"/>
    <w:rsid w:val="002356BE"/>
    <w:rsid w:val="00235A29"/>
    <w:rsid w:val="002360A1"/>
    <w:rsid w:val="0023625D"/>
    <w:rsid w:val="00236456"/>
    <w:rsid w:val="00236499"/>
    <w:rsid w:val="00236E6E"/>
    <w:rsid w:val="002371CF"/>
    <w:rsid w:val="002376CE"/>
    <w:rsid w:val="00237E80"/>
    <w:rsid w:val="002409FE"/>
    <w:rsid w:val="00240FA8"/>
    <w:rsid w:val="002415B2"/>
    <w:rsid w:val="002419F1"/>
    <w:rsid w:val="00241A21"/>
    <w:rsid w:val="0024206F"/>
    <w:rsid w:val="0024317C"/>
    <w:rsid w:val="002438FE"/>
    <w:rsid w:val="00243D98"/>
    <w:rsid w:val="00243E0E"/>
    <w:rsid w:val="0024442E"/>
    <w:rsid w:val="002444A5"/>
    <w:rsid w:val="00246F0B"/>
    <w:rsid w:val="00247297"/>
    <w:rsid w:val="002478AE"/>
    <w:rsid w:val="00247FE7"/>
    <w:rsid w:val="0025034F"/>
    <w:rsid w:val="002504CC"/>
    <w:rsid w:val="002504F8"/>
    <w:rsid w:val="00250C86"/>
    <w:rsid w:val="00251628"/>
    <w:rsid w:val="00251C74"/>
    <w:rsid w:val="00251C8C"/>
    <w:rsid w:val="0025255B"/>
    <w:rsid w:val="00252B14"/>
    <w:rsid w:val="002534E6"/>
    <w:rsid w:val="002534E8"/>
    <w:rsid w:val="0025366B"/>
    <w:rsid w:val="00254E5C"/>
    <w:rsid w:val="00255EC7"/>
    <w:rsid w:val="00256642"/>
    <w:rsid w:val="00256671"/>
    <w:rsid w:val="002603DE"/>
    <w:rsid w:val="00260B49"/>
    <w:rsid w:val="00260CF9"/>
    <w:rsid w:val="0026131C"/>
    <w:rsid w:val="002623AA"/>
    <w:rsid w:val="0026253F"/>
    <w:rsid w:val="00262AA0"/>
    <w:rsid w:val="00262E9A"/>
    <w:rsid w:val="00263DDA"/>
    <w:rsid w:val="002641D2"/>
    <w:rsid w:val="002644C1"/>
    <w:rsid w:val="0026490A"/>
    <w:rsid w:val="002653DE"/>
    <w:rsid w:val="00265667"/>
    <w:rsid w:val="002658B9"/>
    <w:rsid w:val="00266375"/>
    <w:rsid w:val="00267A1A"/>
    <w:rsid w:val="00267B5D"/>
    <w:rsid w:val="00267B73"/>
    <w:rsid w:val="00270590"/>
    <w:rsid w:val="00270955"/>
    <w:rsid w:val="00270A48"/>
    <w:rsid w:val="00270F72"/>
    <w:rsid w:val="00271E4B"/>
    <w:rsid w:val="0027209F"/>
    <w:rsid w:val="00272B9C"/>
    <w:rsid w:val="0027378E"/>
    <w:rsid w:val="002737C1"/>
    <w:rsid w:val="00273FE3"/>
    <w:rsid w:val="002754B5"/>
    <w:rsid w:val="0027559E"/>
    <w:rsid w:val="00275660"/>
    <w:rsid w:val="0027576A"/>
    <w:rsid w:val="00275BD0"/>
    <w:rsid w:val="00275D17"/>
    <w:rsid w:val="00275F36"/>
    <w:rsid w:val="00276166"/>
    <w:rsid w:val="00276670"/>
    <w:rsid w:val="002769B7"/>
    <w:rsid w:val="002769FC"/>
    <w:rsid w:val="00276A78"/>
    <w:rsid w:val="00276CC9"/>
    <w:rsid w:val="002772B5"/>
    <w:rsid w:val="002774BC"/>
    <w:rsid w:val="002778AE"/>
    <w:rsid w:val="00280BA8"/>
    <w:rsid w:val="00280C8A"/>
    <w:rsid w:val="0028135B"/>
    <w:rsid w:val="002826F0"/>
    <w:rsid w:val="00282947"/>
    <w:rsid w:val="0028299B"/>
    <w:rsid w:val="00283199"/>
    <w:rsid w:val="0028332E"/>
    <w:rsid w:val="0028365F"/>
    <w:rsid w:val="002846BB"/>
    <w:rsid w:val="0028490A"/>
    <w:rsid w:val="00284BCC"/>
    <w:rsid w:val="002856F1"/>
    <w:rsid w:val="00285D84"/>
    <w:rsid w:val="00285F3A"/>
    <w:rsid w:val="00286C98"/>
    <w:rsid w:val="00286FA2"/>
    <w:rsid w:val="002875E4"/>
    <w:rsid w:val="0028788D"/>
    <w:rsid w:val="00291315"/>
    <w:rsid w:val="00291A98"/>
    <w:rsid w:val="00291AF2"/>
    <w:rsid w:val="002924BD"/>
    <w:rsid w:val="00292BA4"/>
    <w:rsid w:val="002930AB"/>
    <w:rsid w:val="002933E2"/>
    <w:rsid w:val="00293AFE"/>
    <w:rsid w:val="00293E02"/>
    <w:rsid w:val="0029478C"/>
    <w:rsid w:val="0029499D"/>
    <w:rsid w:val="0029507C"/>
    <w:rsid w:val="00295850"/>
    <w:rsid w:val="002958DA"/>
    <w:rsid w:val="00295A87"/>
    <w:rsid w:val="0029634F"/>
    <w:rsid w:val="002967F9"/>
    <w:rsid w:val="002977E9"/>
    <w:rsid w:val="00297830"/>
    <w:rsid w:val="002979B3"/>
    <w:rsid w:val="002A02DD"/>
    <w:rsid w:val="002A045B"/>
    <w:rsid w:val="002A0A50"/>
    <w:rsid w:val="002A0C45"/>
    <w:rsid w:val="002A152E"/>
    <w:rsid w:val="002A1A55"/>
    <w:rsid w:val="002A204C"/>
    <w:rsid w:val="002A216C"/>
    <w:rsid w:val="002A2372"/>
    <w:rsid w:val="002A3410"/>
    <w:rsid w:val="002A34A1"/>
    <w:rsid w:val="002A3E5C"/>
    <w:rsid w:val="002A3E9E"/>
    <w:rsid w:val="002A42B9"/>
    <w:rsid w:val="002A47AC"/>
    <w:rsid w:val="002A4E67"/>
    <w:rsid w:val="002A52AA"/>
    <w:rsid w:val="002A57A3"/>
    <w:rsid w:val="002A5A50"/>
    <w:rsid w:val="002A5D7F"/>
    <w:rsid w:val="002A5EB0"/>
    <w:rsid w:val="002A6238"/>
    <w:rsid w:val="002A63F4"/>
    <w:rsid w:val="002A6554"/>
    <w:rsid w:val="002A72B3"/>
    <w:rsid w:val="002A7601"/>
    <w:rsid w:val="002A77A1"/>
    <w:rsid w:val="002A7CE4"/>
    <w:rsid w:val="002B0410"/>
    <w:rsid w:val="002B13E5"/>
    <w:rsid w:val="002B165B"/>
    <w:rsid w:val="002B176A"/>
    <w:rsid w:val="002B1D29"/>
    <w:rsid w:val="002B2CFB"/>
    <w:rsid w:val="002B320A"/>
    <w:rsid w:val="002B4297"/>
    <w:rsid w:val="002B4448"/>
    <w:rsid w:val="002B4ACE"/>
    <w:rsid w:val="002B50D0"/>
    <w:rsid w:val="002B530B"/>
    <w:rsid w:val="002B54D2"/>
    <w:rsid w:val="002B54E3"/>
    <w:rsid w:val="002B57DF"/>
    <w:rsid w:val="002B656E"/>
    <w:rsid w:val="002B6C5F"/>
    <w:rsid w:val="002B7608"/>
    <w:rsid w:val="002C0267"/>
    <w:rsid w:val="002C041E"/>
    <w:rsid w:val="002C1A8B"/>
    <w:rsid w:val="002C2FA6"/>
    <w:rsid w:val="002C3562"/>
    <w:rsid w:val="002C3B4B"/>
    <w:rsid w:val="002C41D4"/>
    <w:rsid w:val="002C479F"/>
    <w:rsid w:val="002C4D70"/>
    <w:rsid w:val="002C4EE3"/>
    <w:rsid w:val="002C51B0"/>
    <w:rsid w:val="002C6A7D"/>
    <w:rsid w:val="002C7434"/>
    <w:rsid w:val="002C76AF"/>
    <w:rsid w:val="002C7EFD"/>
    <w:rsid w:val="002D05DC"/>
    <w:rsid w:val="002D0953"/>
    <w:rsid w:val="002D0F8A"/>
    <w:rsid w:val="002D17A0"/>
    <w:rsid w:val="002D1A44"/>
    <w:rsid w:val="002D1ADC"/>
    <w:rsid w:val="002D1E04"/>
    <w:rsid w:val="002D1E7F"/>
    <w:rsid w:val="002D2076"/>
    <w:rsid w:val="002D26D2"/>
    <w:rsid w:val="002D276C"/>
    <w:rsid w:val="002D27CD"/>
    <w:rsid w:val="002D2851"/>
    <w:rsid w:val="002D2E74"/>
    <w:rsid w:val="002D3411"/>
    <w:rsid w:val="002D3536"/>
    <w:rsid w:val="002D3FE6"/>
    <w:rsid w:val="002D42A9"/>
    <w:rsid w:val="002D47CC"/>
    <w:rsid w:val="002D4DC3"/>
    <w:rsid w:val="002D5480"/>
    <w:rsid w:val="002D5D2F"/>
    <w:rsid w:val="002D6213"/>
    <w:rsid w:val="002D62FD"/>
    <w:rsid w:val="002D6E9A"/>
    <w:rsid w:val="002D747D"/>
    <w:rsid w:val="002D7FE4"/>
    <w:rsid w:val="002E16BD"/>
    <w:rsid w:val="002E1962"/>
    <w:rsid w:val="002E21EE"/>
    <w:rsid w:val="002E2A97"/>
    <w:rsid w:val="002E2F68"/>
    <w:rsid w:val="002E2FF4"/>
    <w:rsid w:val="002E3140"/>
    <w:rsid w:val="002E420F"/>
    <w:rsid w:val="002E4831"/>
    <w:rsid w:val="002E5993"/>
    <w:rsid w:val="002E634F"/>
    <w:rsid w:val="002E6BE9"/>
    <w:rsid w:val="002E72F0"/>
    <w:rsid w:val="002E793A"/>
    <w:rsid w:val="002F0EC8"/>
    <w:rsid w:val="002F1054"/>
    <w:rsid w:val="002F1B01"/>
    <w:rsid w:val="002F1C5A"/>
    <w:rsid w:val="002F1ED0"/>
    <w:rsid w:val="002F270E"/>
    <w:rsid w:val="002F2AF8"/>
    <w:rsid w:val="002F2DED"/>
    <w:rsid w:val="002F2E05"/>
    <w:rsid w:val="002F32FD"/>
    <w:rsid w:val="002F59AE"/>
    <w:rsid w:val="002F5FC8"/>
    <w:rsid w:val="002F660B"/>
    <w:rsid w:val="002F6A27"/>
    <w:rsid w:val="002F6AC8"/>
    <w:rsid w:val="002F7165"/>
    <w:rsid w:val="002F7754"/>
    <w:rsid w:val="002F785C"/>
    <w:rsid w:val="00300A10"/>
    <w:rsid w:val="00300BCC"/>
    <w:rsid w:val="00300FC8"/>
    <w:rsid w:val="003011AC"/>
    <w:rsid w:val="00301C14"/>
    <w:rsid w:val="0030212D"/>
    <w:rsid w:val="003027FF"/>
    <w:rsid w:val="00304641"/>
    <w:rsid w:val="00305222"/>
    <w:rsid w:val="003054E1"/>
    <w:rsid w:val="00305645"/>
    <w:rsid w:val="00305660"/>
    <w:rsid w:val="00305C0F"/>
    <w:rsid w:val="00306DEE"/>
    <w:rsid w:val="00306F22"/>
    <w:rsid w:val="0030701D"/>
    <w:rsid w:val="00307370"/>
    <w:rsid w:val="00307939"/>
    <w:rsid w:val="00307A64"/>
    <w:rsid w:val="003102FB"/>
    <w:rsid w:val="0031037A"/>
    <w:rsid w:val="00310636"/>
    <w:rsid w:val="00310AA7"/>
    <w:rsid w:val="003117B2"/>
    <w:rsid w:val="00311A89"/>
    <w:rsid w:val="003121D5"/>
    <w:rsid w:val="0031265D"/>
    <w:rsid w:val="00312F14"/>
    <w:rsid w:val="003132C9"/>
    <w:rsid w:val="00313301"/>
    <w:rsid w:val="0031344A"/>
    <w:rsid w:val="003141B7"/>
    <w:rsid w:val="003141DE"/>
    <w:rsid w:val="00314E07"/>
    <w:rsid w:val="00314E75"/>
    <w:rsid w:val="003150C9"/>
    <w:rsid w:val="003151C6"/>
    <w:rsid w:val="0031537E"/>
    <w:rsid w:val="003153AD"/>
    <w:rsid w:val="0031586C"/>
    <w:rsid w:val="0031586D"/>
    <w:rsid w:val="00315E9F"/>
    <w:rsid w:val="0031667E"/>
    <w:rsid w:val="00317046"/>
    <w:rsid w:val="00317294"/>
    <w:rsid w:val="00317787"/>
    <w:rsid w:val="003210C6"/>
    <w:rsid w:val="003212F6"/>
    <w:rsid w:val="00321302"/>
    <w:rsid w:val="00321691"/>
    <w:rsid w:val="00321B10"/>
    <w:rsid w:val="00323994"/>
    <w:rsid w:val="0032419F"/>
    <w:rsid w:val="00324953"/>
    <w:rsid w:val="00325185"/>
    <w:rsid w:val="00326196"/>
    <w:rsid w:val="0032699F"/>
    <w:rsid w:val="003272AB"/>
    <w:rsid w:val="00327E1E"/>
    <w:rsid w:val="003303A8"/>
    <w:rsid w:val="00330414"/>
    <w:rsid w:val="003313CE"/>
    <w:rsid w:val="003316E4"/>
    <w:rsid w:val="00332191"/>
    <w:rsid w:val="0033225E"/>
    <w:rsid w:val="00332CA6"/>
    <w:rsid w:val="003337BC"/>
    <w:rsid w:val="00333A9D"/>
    <w:rsid w:val="0033470C"/>
    <w:rsid w:val="003347E1"/>
    <w:rsid w:val="00335133"/>
    <w:rsid w:val="003356EB"/>
    <w:rsid w:val="00335927"/>
    <w:rsid w:val="00335983"/>
    <w:rsid w:val="003366D9"/>
    <w:rsid w:val="00336CE6"/>
    <w:rsid w:val="00336ED5"/>
    <w:rsid w:val="0033743C"/>
    <w:rsid w:val="00337DC2"/>
    <w:rsid w:val="00340A4E"/>
    <w:rsid w:val="00340ECB"/>
    <w:rsid w:val="003418D2"/>
    <w:rsid w:val="00341ADE"/>
    <w:rsid w:val="00342235"/>
    <w:rsid w:val="003423E6"/>
    <w:rsid w:val="00342E6D"/>
    <w:rsid w:val="00342F60"/>
    <w:rsid w:val="00342F90"/>
    <w:rsid w:val="00343607"/>
    <w:rsid w:val="003445D7"/>
    <w:rsid w:val="003449AE"/>
    <w:rsid w:val="003453C7"/>
    <w:rsid w:val="00347A24"/>
    <w:rsid w:val="00347F4F"/>
    <w:rsid w:val="003507D6"/>
    <w:rsid w:val="00350AB5"/>
    <w:rsid w:val="00350CC7"/>
    <w:rsid w:val="00351E70"/>
    <w:rsid w:val="00351FE7"/>
    <w:rsid w:val="0035252F"/>
    <w:rsid w:val="0035291D"/>
    <w:rsid w:val="00352A53"/>
    <w:rsid w:val="00352C0A"/>
    <w:rsid w:val="00352D74"/>
    <w:rsid w:val="00352EC7"/>
    <w:rsid w:val="003533DC"/>
    <w:rsid w:val="00354389"/>
    <w:rsid w:val="0035446A"/>
    <w:rsid w:val="00354601"/>
    <w:rsid w:val="00354B85"/>
    <w:rsid w:val="00355485"/>
    <w:rsid w:val="003554DD"/>
    <w:rsid w:val="003564BA"/>
    <w:rsid w:val="003564DE"/>
    <w:rsid w:val="00356AF6"/>
    <w:rsid w:val="003573B8"/>
    <w:rsid w:val="00357D46"/>
    <w:rsid w:val="00360A1C"/>
    <w:rsid w:val="00360B7B"/>
    <w:rsid w:val="003611F7"/>
    <w:rsid w:val="00361432"/>
    <w:rsid w:val="00361C6E"/>
    <w:rsid w:val="00361F7B"/>
    <w:rsid w:val="003621B2"/>
    <w:rsid w:val="0036244B"/>
    <w:rsid w:val="0036334A"/>
    <w:rsid w:val="00363616"/>
    <w:rsid w:val="003636DE"/>
    <w:rsid w:val="0036394B"/>
    <w:rsid w:val="00363C46"/>
    <w:rsid w:val="003640EA"/>
    <w:rsid w:val="00364A30"/>
    <w:rsid w:val="0036600C"/>
    <w:rsid w:val="003664BE"/>
    <w:rsid w:val="0036742F"/>
    <w:rsid w:val="00370818"/>
    <w:rsid w:val="00371005"/>
    <w:rsid w:val="00371617"/>
    <w:rsid w:val="00371749"/>
    <w:rsid w:val="00371B2E"/>
    <w:rsid w:val="003729C7"/>
    <w:rsid w:val="00372AD1"/>
    <w:rsid w:val="00372ADB"/>
    <w:rsid w:val="00372AF3"/>
    <w:rsid w:val="003733C2"/>
    <w:rsid w:val="0037370B"/>
    <w:rsid w:val="00373E2B"/>
    <w:rsid w:val="00373EE0"/>
    <w:rsid w:val="00373F1C"/>
    <w:rsid w:val="003745FA"/>
    <w:rsid w:val="00374654"/>
    <w:rsid w:val="00374B86"/>
    <w:rsid w:val="00374CA0"/>
    <w:rsid w:val="00374CE8"/>
    <w:rsid w:val="00374CF8"/>
    <w:rsid w:val="00374D14"/>
    <w:rsid w:val="003753B1"/>
    <w:rsid w:val="00375A4A"/>
    <w:rsid w:val="00375EC5"/>
    <w:rsid w:val="003760D7"/>
    <w:rsid w:val="0037645A"/>
    <w:rsid w:val="0037782D"/>
    <w:rsid w:val="003778AA"/>
    <w:rsid w:val="00380420"/>
    <w:rsid w:val="00380566"/>
    <w:rsid w:val="003807E9"/>
    <w:rsid w:val="003809F9"/>
    <w:rsid w:val="003812DA"/>
    <w:rsid w:val="003813A1"/>
    <w:rsid w:val="0038182E"/>
    <w:rsid w:val="00381839"/>
    <w:rsid w:val="00381984"/>
    <w:rsid w:val="003823E0"/>
    <w:rsid w:val="00382603"/>
    <w:rsid w:val="00382979"/>
    <w:rsid w:val="00382CF1"/>
    <w:rsid w:val="00382E1B"/>
    <w:rsid w:val="00383EFB"/>
    <w:rsid w:val="0038402D"/>
    <w:rsid w:val="00384610"/>
    <w:rsid w:val="00384C8E"/>
    <w:rsid w:val="0038526A"/>
    <w:rsid w:val="00385C6A"/>
    <w:rsid w:val="003863A1"/>
    <w:rsid w:val="0038661C"/>
    <w:rsid w:val="0038662E"/>
    <w:rsid w:val="00387660"/>
    <w:rsid w:val="00387AA7"/>
    <w:rsid w:val="00387E17"/>
    <w:rsid w:val="00387E7C"/>
    <w:rsid w:val="00387ECA"/>
    <w:rsid w:val="0039104D"/>
    <w:rsid w:val="003912BE"/>
    <w:rsid w:val="00391741"/>
    <w:rsid w:val="00391EB7"/>
    <w:rsid w:val="00392630"/>
    <w:rsid w:val="003936E8"/>
    <w:rsid w:val="003939BE"/>
    <w:rsid w:val="00394CD0"/>
    <w:rsid w:val="00394F71"/>
    <w:rsid w:val="00396198"/>
    <w:rsid w:val="0039620E"/>
    <w:rsid w:val="00396305"/>
    <w:rsid w:val="0039674B"/>
    <w:rsid w:val="00396975"/>
    <w:rsid w:val="00396B90"/>
    <w:rsid w:val="00397948"/>
    <w:rsid w:val="003A0FA3"/>
    <w:rsid w:val="003A1812"/>
    <w:rsid w:val="003A1EEB"/>
    <w:rsid w:val="003A2391"/>
    <w:rsid w:val="003A23A2"/>
    <w:rsid w:val="003A2B98"/>
    <w:rsid w:val="003A3615"/>
    <w:rsid w:val="003A39C7"/>
    <w:rsid w:val="003A4587"/>
    <w:rsid w:val="003A48CA"/>
    <w:rsid w:val="003A5180"/>
    <w:rsid w:val="003A572E"/>
    <w:rsid w:val="003A5940"/>
    <w:rsid w:val="003A620F"/>
    <w:rsid w:val="003A6598"/>
    <w:rsid w:val="003A67B7"/>
    <w:rsid w:val="003A7A26"/>
    <w:rsid w:val="003B1306"/>
    <w:rsid w:val="003B1C2F"/>
    <w:rsid w:val="003B2621"/>
    <w:rsid w:val="003B291A"/>
    <w:rsid w:val="003B30CF"/>
    <w:rsid w:val="003B4370"/>
    <w:rsid w:val="003B5A09"/>
    <w:rsid w:val="003B6804"/>
    <w:rsid w:val="003B6D77"/>
    <w:rsid w:val="003B75B5"/>
    <w:rsid w:val="003B7A10"/>
    <w:rsid w:val="003C025B"/>
    <w:rsid w:val="003C04F0"/>
    <w:rsid w:val="003C07F9"/>
    <w:rsid w:val="003C12D6"/>
    <w:rsid w:val="003C1A8C"/>
    <w:rsid w:val="003C1DEF"/>
    <w:rsid w:val="003C31BC"/>
    <w:rsid w:val="003C3926"/>
    <w:rsid w:val="003C3B28"/>
    <w:rsid w:val="003C49D9"/>
    <w:rsid w:val="003C4C66"/>
    <w:rsid w:val="003C4CFB"/>
    <w:rsid w:val="003C56E6"/>
    <w:rsid w:val="003C5A52"/>
    <w:rsid w:val="003C5AF4"/>
    <w:rsid w:val="003C60D5"/>
    <w:rsid w:val="003C6EFF"/>
    <w:rsid w:val="003C70A5"/>
    <w:rsid w:val="003C71A5"/>
    <w:rsid w:val="003C7D8E"/>
    <w:rsid w:val="003D0B99"/>
    <w:rsid w:val="003D1195"/>
    <w:rsid w:val="003D1243"/>
    <w:rsid w:val="003D12A5"/>
    <w:rsid w:val="003D14FE"/>
    <w:rsid w:val="003D1FD0"/>
    <w:rsid w:val="003D266E"/>
    <w:rsid w:val="003D2BAD"/>
    <w:rsid w:val="003D2DE0"/>
    <w:rsid w:val="003D3AE5"/>
    <w:rsid w:val="003D3CE3"/>
    <w:rsid w:val="003D405E"/>
    <w:rsid w:val="003D56D4"/>
    <w:rsid w:val="003D598F"/>
    <w:rsid w:val="003D60E9"/>
    <w:rsid w:val="003D60F6"/>
    <w:rsid w:val="003D65DD"/>
    <w:rsid w:val="003D741A"/>
    <w:rsid w:val="003D7C48"/>
    <w:rsid w:val="003E0514"/>
    <w:rsid w:val="003E05C8"/>
    <w:rsid w:val="003E0C75"/>
    <w:rsid w:val="003E165C"/>
    <w:rsid w:val="003E2114"/>
    <w:rsid w:val="003E3BB0"/>
    <w:rsid w:val="003E3E9D"/>
    <w:rsid w:val="003E42E3"/>
    <w:rsid w:val="003E4628"/>
    <w:rsid w:val="003E4DFC"/>
    <w:rsid w:val="003E59D5"/>
    <w:rsid w:val="003E5AA5"/>
    <w:rsid w:val="003E5C1D"/>
    <w:rsid w:val="003E671A"/>
    <w:rsid w:val="003E6D2D"/>
    <w:rsid w:val="003E72B3"/>
    <w:rsid w:val="003F16A5"/>
    <w:rsid w:val="003F16D3"/>
    <w:rsid w:val="003F17B6"/>
    <w:rsid w:val="003F1A4A"/>
    <w:rsid w:val="003F3295"/>
    <w:rsid w:val="003F3476"/>
    <w:rsid w:val="003F3727"/>
    <w:rsid w:val="003F39D6"/>
    <w:rsid w:val="003F3A23"/>
    <w:rsid w:val="003F3ECC"/>
    <w:rsid w:val="003F459F"/>
    <w:rsid w:val="003F46AC"/>
    <w:rsid w:val="003F4820"/>
    <w:rsid w:val="003F4C26"/>
    <w:rsid w:val="003F522C"/>
    <w:rsid w:val="003F5A2F"/>
    <w:rsid w:val="003F5CF3"/>
    <w:rsid w:val="003F5E33"/>
    <w:rsid w:val="003F5EC3"/>
    <w:rsid w:val="003F65E6"/>
    <w:rsid w:val="003F6B1B"/>
    <w:rsid w:val="003F6DB8"/>
    <w:rsid w:val="003F6E87"/>
    <w:rsid w:val="003F7044"/>
    <w:rsid w:val="003F71A3"/>
    <w:rsid w:val="003F783D"/>
    <w:rsid w:val="003F795E"/>
    <w:rsid w:val="003F7970"/>
    <w:rsid w:val="003F7992"/>
    <w:rsid w:val="003F7CD8"/>
    <w:rsid w:val="003F7D75"/>
    <w:rsid w:val="004011E0"/>
    <w:rsid w:val="004012B8"/>
    <w:rsid w:val="00402047"/>
    <w:rsid w:val="00402914"/>
    <w:rsid w:val="00402C47"/>
    <w:rsid w:val="00402F0A"/>
    <w:rsid w:val="00403CA3"/>
    <w:rsid w:val="00403F4E"/>
    <w:rsid w:val="00404260"/>
    <w:rsid w:val="00404BC6"/>
    <w:rsid w:val="004050C2"/>
    <w:rsid w:val="0040554E"/>
    <w:rsid w:val="00405C26"/>
    <w:rsid w:val="0040631E"/>
    <w:rsid w:val="004063B3"/>
    <w:rsid w:val="00406941"/>
    <w:rsid w:val="00407688"/>
    <w:rsid w:val="00410138"/>
    <w:rsid w:val="004116DB"/>
    <w:rsid w:val="004118C2"/>
    <w:rsid w:val="00411A60"/>
    <w:rsid w:val="00412FDF"/>
    <w:rsid w:val="00413190"/>
    <w:rsid w:val="0041360F"/>
    <w:rsid w:val="00413882"/>
    <w:rsid w:val="00414111"/>
    <w:rsid w:val="00415832"/>
    <w:rsid w:val="004159D6"/>
    <w:rsid w:val="00415BEC"/>
    <w:rsid w:val="00417A31"/>
    <w:rsid w:val="0042020B"/>
    <w:rsid w:val="004206C4"/>
    <w:rsid w:val="00420E7B"/>
    <w:rsid w:val="00420FD0"/>
    <w:rsid w:val="0042198B"/>
    <w:rsid w:val="004222FE"/>
    <w:rsid w:val="00422318"/>
    <w:rsid w:val="0042252E"/>
    <w:rsid w:val="00422BDF"/>
    <w:rsid w:val="0042347D"/>
    <w:rsid w:val="0042386E"/>
    <w:rsid w:val="00424194"/>
    <w:rsid w:val="00424291"/>
    <w:rsid w:val="00424493"/>
    <w:rsid w:val="00425CB4"/>
    <w:rsid w:val="00425F18"/>
    <w:rsid w:val="00426906"/>
    <w:rsid w:val="00427CA6"/>
    <w:rsid w:val="00427F77"/>
    <w:rsid w:val="00430204"/>
    <w:rsid w:val="004309A5"/>
    <w:rsid w:val="00430E59"/>
    <w:rsid w:val="00431426"/>
    <w:rsid w:val="00431AD7"/>
    <w:rsid w:val="004327B4"/>
    <w:rsid w:val="004333EC"/>
    <w:rsid w:val="004341BD"/>
    <w:rsid w:val="00435446"/>
    <w:rsid w:val="004357AE"/>
    <w:rsid w:val="00435F27"/>
    <w:rsid w:val="0043668A"/>
    <w:rsid w:val="004369CD"/>
    <w:rsid w:val="004371FA"/>
    <w:rsid w:val="004377A4"/>
    <w:rsid w:val="0044076D"/>
    <w:rsid w:val="00440A0B"/>
    <w:rsid w:val="00440A24"/>
    <w:rsid w:val="0044171F"/>
    <w:rsid w:val="00442043"/>
    <w:rsid w:val="00443024"/>
    <w:rsid w:val="00443299"/>
    <w:rsid w:val="00443730"/>
    <w:rsid w:val="00443D92"/>
    <w:rsid w:val="00443FED"/>
    <w:rsid w:val="004443CA"/>
    <w:rsid w:val="00444D86"/>
    <w:rsid w:val="00444EA9"/>
    <w:rsid w:val="00445076"/>
    <w:rsid w:val="0044520D"/>
    <w:rsid w:val="0044603F"/>
    <w:rsid w:val="00446921"/>
    <w:rsid w:val="004472CF"/>
    <w:rsid w:val="0044730C"/>
    <w:rsid w:val="004473C1"/>
    <w:rsid w:val="00447459"/>
    <w:rsid w:val="00447B4F"/>
    <w:rsid w:val="00450CB4"/>
    <w:rsid w:val="00450DC6"/>
    <w:rsid w:val="00451B65"/>
    <w:rsid w:val="00451F4B"/>
    <w:rsid w:val="004523AF"/>
    <w:rsid w:val="0045252B"/>
    <w:rsid w:val="0045477E"/>
    <w:rsid w:val="00454AB8"/>
    <w:rsid w:val="00455004"/>
    <w:rsid w:val="004552E3"/>
    <w:rsid w:val="00455C09"/>
    <w:rsid w:val="00455DD4"/>
    <w:rsid w:val="00455E31"/>
    <w:rsid w:val="004561F4"/>
    <w:rsid w:val="00456254"/>
    <w:rsid w:val="00456469"/>
    <w:rsid w:val="004565B5"/>
    <w:rsid w:val="004567A6"/>
    <w:rsid w:val="00456AE7"/>
    <w:rsid w:val="00456B6B"/>
    <w:rsid w:val="00456D0C"/>
    <w:rsid w:val="00456E66"/>
    <w:rsid w:val="004600C9"/>
    <w:rsid w:val="00460200"/>
    <w:rsid w:val="004609FA"/>
    <w:rsid w:val="00460AA0"/>
    <w:rsid w:val="00461B39"/>
    <w:rsid w:val="004620DC"/>
    <w:rsid w:val="004631FA"/>
    <w:rsid w:val="0046390D"/>
    <w:rsid w:val="004639EE"/>
    <w:rsid w:val="0046418F"/>
    <w:rsid w:val="00464284"/>
    <w:rsid w:val="0046437B"/>
    <w:rsid w:val="00464693"/>
    <w:rsid w:val="00464F42"/>
    <w:rsid w:val="00465F31"/>
    <w:rsid w:val="00466531"/>
    <w:rsid w:val="00466559"/>
    <w:rsid w:val="004665C8"/>
    <w:rsid w:val="00466912"/>
    <w:rsid w:val="0047031C"/>
    <w:rsid w:val="0047057F"/>
    <w:rsid w:val="00470B54"/>
    <w:rsid w:val="00470FE6"/>
    <w:rsid w:val="00471EE4"/>
    <w:rsid w:val="00473655"/>
    <w:rsid w:val="00473BEA"/>
    <w:rsid w:val="00474294"/>
    <w:rsid w:val="00474411"/>
    <w:rsid w:val="004745AB"/>
    <w:rsid w:val="004746F8"/>
    <w:rsid w:val="004748B0"/>
    <w:rsid w:val="00474DC2"/>
    <w:rsid w:val="00475636"/>
    <w:rsid w:val="0047567C"/>
    <w:rsid w:val="004761A2"/>
    <w:rsid w:val="004762ED"/>
    <w:rsid w:val="0047657C"/>
    <w:rsid w:val="00477098"/>
    <w:rsid w:val="0047732A"/>
    <w:rsid w:val="00477BAA"/>
    <w:rsid w:val="00477F93"/>
    <w:rsid w:val="00480FD0"/>
    <w:rsid w:val="004819A7"/>
    <w:rsid w:val="00482AA2"/>
    <w:rsid w:val="004831A0"/>
    <w:rsid w:val="00483217"/>
    <w:rsid w:val="0048342B"/>
    <w:rsid w:val="00484E26"/>
    <w:rsid w:val="00484FC0"/>
    <w:rsid w:val="00484FFF"/>
    <w:rsid w:val="004859BA"/>
    <w:rsid w:val="00485B77"/>
    <w:rsid w:val="00485F48"/>
    <w:rsid w:val="00486894"/>
    <w:rsid w:val="00486C83"/>
    <w:rsid w:val="004906B2"/>
    <w:rsid w:val="00491414"/>
    <w:rsid w:val="004917ED"/>
    <w:rsid w:val="004919DC"/>
    <w:rsid w:val="00492601"/>
    <w:rsid w:val="004927A5"/>
    <w:rsid w:val="00493A05"/>
    <w:rsid w:val="0049474F"/>
    <w:rsid w:val="0049498B"/>
    <w:rsid w:val="00494BB3"/>
    <w:rsid w:val="00495050"/>
    <w:rsid w:val="004958FE"/>
    <w:rsid w:val="00497000"/>
    <w:rsid w:val="004970B2"/>
    <w:rsid w:val="00497155"/>
    <w:rsid w:val="00497E45"/>
    <w:rsid w:val="004A00F1"/>
    <w:rsid w:val="004A07CF"/>
    <w:rsid w:val="004A0A67"/>
    <w:rsid w:val="004A20BB"/>
    <w:rsid w:val="004A210D"/>
    <w:rsid w:val="004A2375"/>
    <w:rsid w:val="004A2651"/>
    <w:rsid w:val="004A27AF"/>
    <w:rsid w:val="004A2823"/>
    <w:rsid w:val="004A2ABD"/>
    <w:rsid w:val="004A2BAB"/>
    <w:rsid w:val="004A2D28"/>
    <w:rsid w:val="004A31BD"/>
    <w:rsid w:val="004A3644"/>
    <w:rsid w:val="004A36D7"/>
    <w:rsid w:val="004A3F36"/>
    <w:rsid w:val="004A430E"/>
    <w:rsid w:val="004A460C"/>
    <w:rsid w:val="004A477A"/>
    <w:rsid w:val="004A51E9"/>
    <w:rsid w:val="004A540A"/>
    <w:rsid w:val="004A5B60"/>
    <w:rsid w:val="004A626D"/>
    <w:rsid w:val="004A646A"/>
    <w:rsid w:val="004A6652"/>
    <w:rsid w:val="004A67EC"/>
    <w:rsid w:val="004A6A29"/>
    <w:rsid w:val="004A7AB7"/>
    <w:rsid w:val="004B0042"/>
    <w:rsid w:val="004B1C65"/>
    <w:rsid w:val="004B2C91"/>
    <w:rsid w:val="004B2D92"/>
    <w:rsid w:val="004B3044"/>
    <w:rsid w:val="004B30E8"/>
    <w:rsid w:val="004B3525"/>
    <w:rsid w:val="004B3A02"/>
    <w:rsid w:val="004B3A68"/>
    <w:rsid w:val="004B3D09"/>
    <w:rsid w:val="004B4B0A"/>
    <w:rsid w:val="004B4DCA"/>
    <w:rsid w:val="004B58D8"/>
    <w:rsid w:val="004B6B81"/>
    <w:rsid w:val="004B6D9C"/>
    <w:rsid w:val="004B718A"/>
    <w:rsid w:val="004B7AF4"/>
    <w:rsid w:val="004B7F2C"/>
    <w:rsid w:val="004C097C"/>
    <w:rsid w:val="004C1057"/>
    <w:rsid w:val="004C19EE"/>
    <w:rsid w:val="004C1B55"/>
    <w:rsid w:val="004C1CB1"/>
    <w:rsid w:val="004C1DA9"/>
    <w:rsid w:val="004C1DDC"/>
    <w:rsid w:val="004C2464"/>
    <w:rsid w:val="004C2644"/>
    <w:rsid w:val="004C2CAA"/>
    <w:rsid w:val="004C2EDD"/>
    <w:rsid w:val="004C2F97"/>
    <w:rsid w:val="004C35D6"/>
    <w:rsid w:val="004C392E"/>
    <w:rsid w:val="004C3C98"/>
    <w:rsid w:val="004C4036"/>
    <w:rsid w:val="004C4503"/>
    <w:rsid w:val="004C4988"/>
    <w:rsid w:val="004C603B"/>
    <w:rsid w:val="004C6B36"/>
    <w:rsid w:val="004C7616"/>
    <w:rsid w:val="004C77CC"/>
    <w:rsid w:val="004C7A8B"/>
    <w:rsid w:val="004C7BA3"/>
    <w:rsid w:val="004C7C53"/>
    <w:rsid w:val="004C7CDE"/>
    <w:rsid w:val="004D014A"/>
    <w:rsid w:val="004D06A3"/>
    <w:rsid w:val="004D0A1B"/>
    <w:rsid w:val="004D0F8E"/>
    <w:rsid w:val="004D122A"/>
    <w:rsid w:val="004D158D"/>
    <w:rsid w:val="004D1599"/>
    <w:rsid w:val="004D1CA1"/>
    <w:rsid w:val="004D2312"/>
    <w:rsid w:val="004D3AC5"/>
    <w:rsid w:val="004D46D4"/>
    <w:rsid w:val="004D4A61"/>
    <w:rsid w:val="004D601A"/>
    <w:rsid w:val="004D6254"/>
    <w:rsid w:val="004D6BB5"/>
    <w:rsid w:val="004E1186"/>
    <w:rsid w:val="004E13A7"/>
    <w:rsid w:val="004E13BC"/>
    <w:rsid w:val="004E1866"/>
    <w:rsid w:val="004E1E4E"/>
    <w:rsid w:val="004E206E"/>
    <w:rsid w:val="004E25F0"/>
    <w:rsid w:val="004E2686"/>
    <w:rsid w:val="004E2A59"/>
    <w:rsid w:val="004E3A01"/>
    <w:rsid w:val="004E3A33"/>
    <w:rsid w:val="004E3FC7"/>
    <w:rsid w:val="004E4CF9"/>
    <w:rsid w:val="004E4EAB"/>
    <w:rsid w:val="004E53BE"/>
    <w:rsid w:val="004E545B"/>
    <w:rsid w:val="004E547A"/>
    <w:rsid w:val="004E56C4"/>
    <w:rsid w:val="004E56E7"/>
    <w:rsid w:val="004E5B68"/>
    <w:rsid w:val="004E6DF3"/>
    <w:rsid w:val="004E7756"/>
    <w:rsid w:val="004E7A5D"/>
    <w:rsid w:val="004F0040"/>
    <w:rsid w:val="004F0568"/>
    <w:rsid w:val="004F08ED"/>
    <w:rsid w:val="004F0B21"/>
    <w:rsid w:val="004F14D1"/>
    <w:rsid w:val="004F1F87"/>
    <w:rsid w:val="004F34CE"/>
    <w:rsid w:val="004F3FD8"/>
    <w:rsid w:val="004F4794"/>
    <w:rsid w:val="004F5C53"/>
    <w:rsid w:val="004F6534"/>
    <w:rsid w:val="004F6737"/>
    <w:rsid w:val="004F6C72"/>
    <w:rsid w:val="004F7093"/>
    <w:rsid w:val="004F7948"/>
    <w:rsid w:val="004F7F92"/>
    <w:rsid w:val="00500EF0"/>
    <w:rsid w:val="00501BB3"/>
    <w:rsid w:val="00501CBB"/>
    <w:rsid w:val="00501E5F"/>
    <w:rsid w:val="00502091"/>
    <w:rsid w:val="0050230B"/>
    <w:rsid w:val="00502348"/>
    <w:rsid w:val="005034E8"/>
    <w:rsid w:val="005039FE"/>
    <w:rsid w:val="00503C29"/>
    <w:rsid w:val="00503D46"/>
    <w:rsid w:val="00504BAD"/>
    <w:rsid w:val="005051E7"/>
    <w:rsid w:val="005052FB"/>
    <w:rsid w:val="0050556D"/>
    <w:rsid w:val="00505C54"/>
    <w:rsid w:val="00505DD3"/>
    <w:rsid w:val="00506401"/>
    <w:rsid w:val="00506CAC"/>
    <w:rsid w:val="00507376"/>
    <w:rsid w:val="00507D7D"/>
    <w:rsid w:val="00507F81"/>
    <w:rsid w:val="00510103"/>
    <w:rsid w:val="005101F7"/>
    <w:rsid w:val="00510C36"/>
    <w:rsid w:val="00510CA2"/>
    <w:rsid w:val="005112C3"/>
    <w:rsid w:val="005115B2"/>
    <w:rsid w:val="00511632"/>
    <w:rsid w:val="00512409"/>
    <w:rsid w:val="00512A19"/>
    <w:rsid w:val="00512AE7"/>
    <w:rsid w:val="00513078"/>
    <w:rsid w:val="00513E46"/>
    <w:rsid w:val="00514131"/>
    <w:rsid w:val="005145E0"/>
    <w:rsid w:val="005155CF"/>
    <w:rsid w:val="00515D98"/>
    <w:rsid w:val="00516780"/>
    <w:rsid w:val="00517282"/>
    <w:rsid w:val="00517F79"/>
    <w:rsid w:val="00520048"/>
    <w:rsid w:val="00520B59"/>
    <w:rsid w:val="00520B7C"/>
    <w:rsid w:val="00520DF7"/>
    <w:rsid w:val="00522190"/>
    <w:rsid w:val="00522AFD"/>
    <w:rsid w:val="005235AE"/>
    <w:rsid w:val="00523E59"/>
    <w:rsid w:val="0052468D"/>
    <w:rsid w:val="00524B75"/>
    <w:rsid w:val="0052530B"/>
    <w:rsid w:val="00525A5A"/>
    <w:rsid w:val="00525C33"/>
    <w:rsid w:val="00525FEF"/>
    <w:rsid w:val="005261C3"/>
    <w:rsid w:val="00526265"/>
    <w:rsid w:val="0052666E"/>
    <w:rsid w:val="00526AB8"/>
    <w:rsid w:val="00526B53"/>
    <w:rsid w:val="0052718F"/>
    <w:rsid w:val="005273C9"/>
    <w:rsid w:val="00527D36"/>
    <w:rsid w:val="005302E9"/>
    <w:rsid w:val="0053091F"/>
    <w:rsid w:val="00530D07"/>
    <w:rsid w:val="0053168C"/>
    <w:rsid w:val="0053180A"/>
    <w:rsid w:val="00531C61"/>
    <w:rsid w:val="0053240E"/>
    <w:rsid w:val="00532E63"/>
    <w:rsid w:val="00533699"/>
    <w:rsid w:val="0053373E"/>
    <w:rsid w:val="00534442"/>
    <w:rsid w:val="00535FA8"/>
    <w:rsid w:val="005360F3"/>
    <w:rsid w:val="00536346"/>
    <w:rsid w:val="00536559"/>
    <w:rsid w:val="005377AB"/>
    <w:rsid w:val="005407CF"/>
    <w:rsid w:val="005409ED"/>
    <w:rsid w:val="00540DEC"/>
    <w:rsid w:val="005410FD"/>
    <w:rsid w:val="005411A2"/>
    <w:rsid w:val="00542A94"/>
    <w:rsid w:val="00543470"/>
    <w:rsid w:val="00543770"/>
    <w:rsid w:val="00544092"/>
    <w:rsid w:val="00544654"/>
    <w:rsid w:val="00544AD7"/>
    <w:rsid w:val="00544CD1"/>
    <w:rsid w:val="005450D4"/>
    <w:rsid w:val="00545219"/>
    <w:rsid w:val="0054585B"/>
    <w:rsid w:val="0054586A"/>
    <w:rsid w:val="005465DC"/>
    <w:rsid w:val="005471F6"/>
    <w:rsid w:val="00547C7E"/>
    <w:rsid w:val="00547CA6"/>
    <w:rsid w:val="00547EAC"/>
    <w:rsid w:val="005506DC"/>
    <w:rsid w:val="00551DFF"/>
    <w:rsid w:val="00551FAA"/>
    <w:rsid w:val="00552AD5"/>
    <w:rsid w:val="00553688"/>
    <w:rsid w:val="005537FD"/>
    <w:rsid w:val="005538D2"/>
    <w:rsid w:val="005547BA"/>
    <w:rsid w:val="005551F2"/>
    <w:rsid w:val="00555732"/>
    <w:rsid w:val="005557ED"/>
    <w:rsid w:val="00555A94"/>
    <w:rsid w:val="00555BE7"/>
    <w:rsid w:val="005563C2"/>
    <w:rsid w:val="00556C7F"/>
    <w:rsid w:val="005578A0"/>
    <w:rsid w:val="00557FEF"/>
    <w:rsid w:val="00561A7D"/>
    <w:rsid w:val="005630CD"/>
    <w:rsid w:val="005632B4"/>
    <w:rsid w:val="005632C1"/>
    <w:rsid w:val="00565275"/>
    <w:rsid w:val="00565785"/>
    <w:rsid w:val="005669F4"/>
    <w:rsid w:val="0056799C"/>
    <w:rsid w:val="0057010E"/>
    <w:rsid w:val="0057022B"/>
    <w:rsid w:val="00570993"/>
    <w:rsid w:val="0057100D"/>
    <w:rsid w:val="00571329"/>
    <w:rsid w:val="00572467"/>
    <w:rsid w:val="005724D5"/>
    <w:rsid w:val="005731E8"/>
    <w:rsid w:val="0057333C"/>
    <w:rsid w:val="0057338D"/>
    <w:rsid w:val="005734EE"/>
    <w:rsid w:val="005739A9"/>
    <w:rsid w:val="00574169"/>
    <w:rsid w:val="005746FE"/>
    <w:rsid w:val="00574D0B"/>
    <w:rsid w:val="005750AB"/>
    <w:rsid w:val="005750BF"/>
    <w:rsid w:val="00575822"/>
    <w:rsid w:val="00575AB1"/>
    <w:rsid w:val="005761BE"/>
    <w:rsid w:val="005762C5"/>
    <w:rsid w:val="0057647C"/>
    <w:rsid w:val="00576BBE"/>
    <w:rsid w:val="00577248"/>
    <w:rsid w:val="005806C4"/>
    <w:rsid w:val="0058101B"/>
    <w:rsid w:val="0058156F"/>
    <w:rsid w:val="00581A4F"/>
    <w:rsid w:val="00582166"/>
    <w:rsid w:val="00582340"/>
    <w:rsid w:val="00582DCC"/>
    <w:rsid w:val="00583821"/>
    <w:rsid w:val="0058456F"/>
    <w:rsid w:val="00584A11"/>
    <w:rsid w:val="00585391"/>
    <w:rsid w:val="00585D61"/>
    <w:rsid w:val="005863C0"/>
    <w:rsid w:val="00586A94"/>
    <w:rsid w:val="00587166"/>
    <w:rsid w:val="005873FE"/>
    <w:rsid w:val="005874B3"/>
    <w:rsid w:val="00587607"/>
    <w:rsid w:val="0059033C"/>
    <w:rsid w:val="00590C37"/>
    <w:rsid w:val="00590FB5"/>
    <w:rsid w:val="00591669"/>
    <w:rsid w:val="00591B40"/>
    <w:rsid w:val="005923FB"/>
    <w:rsid w:val="00592559"/>
    <w:rsid w:val="005928DC"/>
    <w:rsid w:val="00592DF5"/>
    <w:rsid w:val="00592F25"/>
    <w:rsid w:val="00593FEC"/>
    <w:rsid w:val="0059503C"/>
    <w:rsid w:val="005951B7"/>
    <w:rsid w:val="005951E7"/>
    <w:rsid w:val="0059542D"/>
    <w:rsid w:val="005967B1"/>
    <w:rsid w:val="00596803"/>
    <w:rsid w:val="005968E5"/>
    <w:rsid w:val="0059725D"/>
    <w:rsid w:val="00597AFB"/>
    <w:rsid w:val="005A030A"/>
    <w:rsid w:val="005A155C"/>
    <w:rsid w:val="005A1B89"/>
    <w:rsid w:val="005A1BFF"/>
    <w:rsid w:val="005A2960"/>
    <w:rsid w:val="005A2D58"/>
    <w:rsid w:val="005A2ED9"/>
    <w:rsid w:val="005A2F0D"/>
    <w:rsid w:val="005A2F21"/>
    <w:rsid w:val="005A3118"/>
    <w:rsid w:val="005A3542"/>
    <w:rsid w:val="005A3DF7"/>
    <w:rsid w:val="005A4365"/>
    <w:rsid w:val="005A533E"/>
    <w:rsid w:val="005A53AE"/>
    <w:rsid w:val="005A57E8"/>
    <w:rsid w:val="005A60C8"/>
    <w:rsid w:val="005A641C"/>
    <w:rsid w:val="005A6B81"/>
    <w:rsid w:val="005A7D91"/>
    <w:rsid w:val="005A7E76"/>
    <w:rsid w:val="005B10D3"/>
    <w:rsid w:val="005B20FF"/>
    <w:rsid w:val="005B21CC"/>
    <w:rsid w:val="005B3466"/>
    <w:rsid w:val="005B3491"/>
    <w:rsid w:val="005B37EA"/>
    <w:rsid w:val="005B3918"/>
    <w:rsid w:val="005B3AE5"/>
    <w:rsid w:val="005B3D5C"/>
    <w:rsid w:val="005B3FE3"/>
    <w:rsid w:val="005B40D9"/>
    <w:rsid w:val="005B4863"/>
    <w:rsid w:val="005B53B9"/>
    <w:rsid w:val="005B5755"/>
    <w:rsid w:val="005B596A"/>
    <w:rsid w:val="005B6004"/>
    <w:rsid w:val="005B609A"/>
    <w:rsid w:val="005B6234"/>
    <w:rsid w:val="005B635B"/>
    <w:rsid w:val="005B66EF"/>
    <w:rsid w:val="005B6B2E"/>
    <w:rsid w:val="005B6E2E"/>
    <w:rsid w:val="005B74C1"/>
    <w:rsid w:val="005C0428"/>
    <w:rsid w:val="005C0B22"/>
    <w:rsid w:val="005C18B8"/>
    <w:rsid w:val="005C1CA8"/>
    <w:rsid w:val="005C26CD"/>
    <w:rsid w:val="005C2B4D"/>
    <w:rsid w:val="005C3841"/>
    <w:rsid w:val="005C4608"/>
    <w:rsid w:val="005C49E1"/>
    <w:rsid w:val="005C4A3B"/>
    <w:rsid w:val="005C4A97"/>
    <w:rsid w:val="005C4EF2"/>
    <w:rsid w:val="005C5600"/>
    <w:rsid w:val="005C5FAB"/>
    <w:rsid w:val="005C621F"/>
    <w:rsid w:val="005C62D9"/>
    <w:rsid w:val="005C6429"/>
    <w:rsid w:val="005C74A1"/>
    <w:rsid w:val="005D00AB"/>
    <w:rsid w:val="005D0136"/>
    <w:rsid w:val="005D021E"/>
    <w:rsid w:val="005D0805"/>
    <w:rsid w:val="005D12A6"/>
    <w:rsid w:val="005D215A"/>
    <w:rsid w:val="005D2A45"/>
    <w:rsid w:val="005D2EDC"/>
    <w:rsid w:val="005D2F79"/>
    <w:rsid w:val="005D32D7"/>
    <w:rsid w:val="005D33E2"/>
    <w:rsid w:val="005D358B"/>
    <w:rsid w:val="005D37C9"/>
    <w:rsid w:val="005D472A"/>
    <w:rsid w:val="005D4951"/>
    <w:rsid w:val="005D4AE4"/>
    <w:rsid w:val="005D549B"/>
    <w:rsid w:val="005D5B75"/>
    <w:rsid w:val="005D61BA"/>
    <w:rsid w:val="005D61BF"/>
    <w:rsid w:val="005E04C9"/>
    <w:rsid w:val="005E076F"/>
    <w:rsid w:val="005E12AA"/>
    <w:rsid w:val="005E1304"/>
    <w:rsid w:val="005E1452"/>
    <w:rsid w:val="005E15C4"/>
    <w:rsid w:val="005E2185"/>
    <w:rsid w:val="005E2604"/>
    <w:rsid w:val="005E3175"/>
    <w:rsid w:val="005E3278"/>
    <w:rsid w:val="005E399E"/>
    <w:rsid w:val="005E3A70"/>
    <w:rsid w:val="005E45D4"/>
    <w:rsid w:val="005E4679"/>
    <w:rsid w:val="005E53F5"/>
    <w:rsid w:val="005E6593"/>
    <w:rsid w:val="005E6771"/>
    <w:rsid w:val="005E7AB3"/>
    <w:rsid w:val="005E7ABA"/>
    <w:rsid w:val="005E7CB1"/>
    <w:rsid w:val="005E7EB6"/>
    <w:rsid w:val="005F0A8E"/>
    <w:rsid w:val="005F122B"/>
    <w:rsid w:val="005F20DF"/>
    <w:rsid w:val="005F214E"/>
    <w:rsid w:val="005F2376"/>
    <w:rsid w:val="005F2A2E"/>
    <w:rsid w:val="005F2CA7"/>
    <w:rsid w:val="005F301D"/>
    <w:rsid w:val="005F316A"/>
    <w:rsid w:val="005F331E"/>
    <w:rsid w:val="005F3899"/>
    <w:rsid w:val="005F3DAF"/>
    <w:rsid w:val="005F4340"/>
    <w:rsid w:val="005F4439"/>
    <w:rsid w:val="005F53D5"/>
    <w:rsid w:val="005F5558"/>
    <w:rsid w:val="005F5619"/>
    <w:rsid w:val="005F5E0C"/>
    <w:rsid w:val="005F6528"/>
    <w:rsid w:val="005F65EE"/>
    <w:rsid w:val="005F6631"/>
    <w:rsid w:val="005F6C96"/>
    <w:rsid w:val="005F7074"/>
    <w:rsid w:val="005F70FF"/>
    <w:rsid w:val="005F7273"/>
    <w:rsid w:val="005F79B8"/>
    <w:rsid w:val="0060009B"/>
    <w:rsid w:val="006001C1"/>
    <w:rsid w:val="0060073E"/>
    <w:rsid w:val="006013B5"/>
    <w:rsid w:val="006015D8"/>
    <w:rsid w:val="0060181D"/>
    <w:rsid w:val="0060253F"/>
    <w:rsid w:val="00602B42"/>
    <w:rsid w:val="00602E57"/>
    <w:rsid w:val="006038D8"/>
    <w:rsid w:val="00603B74"/>
    <w:rsid w:val="00603FC2"/>
    <w:rsid w:val="0060438B"/>
    <w:rsid w:val="006046B5"/>
    <w:rsid w:val="00604C87"/>
    <w:rsid w:val="00604FDA"/>
    <w:rsid w:val="0060571E"/>
    <w:rsid w:val="00605A77"/>
    <w:rsid w:val="00605CAA"/>
    <w:rsid w:val="00606204"/>
    <w:rsid w:val="00607021"/>
    <w:rsid w:val="00607217"/>
    <w:rsid w:val="00607733"/>
    <w:rsid w:val="00610358"/>
    <w:rsid w:val="006113E2"/>
    <w:rsid w:val="006113EF"/>
    <w:rsid w:val="00611CD8"/>
    <w:rsid w:val="00611D39"/>
    <w:rsid w:val="00611D49"/>
    <w:rsid w:val="00612047"/>
    <w:rsid w:val="00612166"/>
    <w:rsid w:val="00612237"/>
    <w:rsid w:val="00612329"/>
    <w:rsid w:val="00612DBC"/>
    <w:rsid w:val="00612FC3"/>
    <w:rsid w:val="00613CFD"/>
    <w:rsid w:val="00614036"/>
    <w:rsid w:val="00614B0C"/>
    <w:rsid w:val="00615C66"/>
    <w:rsid w:val="00615C9C"/>
    <w:rsid w:val="00615F62"/>
    <w:rsid w:val="006163CD"/>
    <w:rsid w:val="0061661E"/>
    <w:rsid w:val="006176DE"/>
    <w:rsid w:val="00621652"/>
    <w:rsid w:val="006218B6"/>
    <w:rsid w:val="00621A6C"/>
    <w:rsid w:val="00621B88"/>
    <w:rsid w:val="00622D08"/>
    <w:rsid w:val="00623343"/>
    <w:rsid w:val="00623673"/>
    <w:rsid w:val="006236BA"/>
    <w:rsid w:val="006236C4"/>
    <w:rsid w:val="00623D87"/>
    <w:rsid w:val="00623EF6"/>
    <w:rsid w:val="0062430B"/>
    <w:rsid w:val="0062447D"/>
    <w:rsid w:val="00624CE0"/>
    <w:rsid w:val="006260DC"/>
    <w:rsid w:val="006267F2"/>
    <w:rsid w:val="006271A3"/>
    <w:rsid w:val="00627575"/>
    <w:rsid w:val="006276CF"/>
    <w:rsid w:val="00630213"/>
    <w:rsid w:val="00630847"/>
    <w:rsid w:val="00631117"/>
    <w:rsid w:val="006315BB"/>
    <w:rsid w:val="00631BAD"/>
    <w:rsid w:val="00631DF1"/>
    <w:rsid w:val="00634474"/>
    <w:rsid w:val="0063447E"/>
    <w:rsid w:val="006346E3"/>
    <w:rsid w:val="00634AD9"/>
    <w:rsid w:val="00634E35"/>
    <w:rsid w:val="006374FB"/>
    <w:rsid w:val="00637CCC"/>
    <w:rsid w:val="00637CEC"/>
    <w:rsid w:val="00637DC0"/>
    <w:rsid w:val="00640132"/>
    <w:rsid w:val="00640250"/>
    <w:rsid w:val="0064053A"/>
    <w:rsid w:val="006413C9"/>
    <w:rsid w:val="00641906"/>
    <w:rsid w:val="006422DA"/>
    <w:rsid w:val="00642C27"/>
    <w:rsid w:val="00643152"/>
    <w:rsid w:val="0064324A"/>
    <w:rsid w:val="00643460"/>
    <w:rsid w:val="0064404A"/>
    <w:rsid w:val="00644599"/>
    <w:rsid w:val="006446B8"/>
    <w:rsid w:val="00644711"/>
    <w:rsid w:val="00645662"/>
    <w:rsid w:val="006458A4"/>
    <w:rsid w:val="00645967"/>
    <w:rsid w:val="00645AAE"/>
    <w:rsid w:val="006460E7"/>
    <w:rsid w:val="00646C56"/>
    <w:rsid w:val="00646C72"/>
    <w:rsid w:val="0064734D"/>
    <w:rsid w:val="00647512"/>
    <w:rsid w:val="0064765F"/>
    <w:rsid w:val="00650EA4"/>
    <w:rsid w:val="00650FF2"/>
    <w:rsid w:val="006517B8"/>
    <w:rsid w:val="0065181E"/>
    <w:rsid w:val="00651A73"/>
    <w:rsid w:val="00651B4D"/>
    <w:rsid w:val="00651B54"/>
    <w:rsid w:val="00651BC3"/>
    <w:rsid w:val="00652924"/>
    <w:rsid w:val="00652A2D"/>
    <w:rsid w:val="006534D9"/>
    <w:rsid w:val="00653C18"/>
    <w:rsid w:val="006544D3"/>
    <w:rsid w:val="006545D7"/>
    <w:rsid w:val="00654863"/>
    <w:rsid w:val="00654E40"/>
    <w:rsid w:val="006551A8"/>
    <w:rsid w:val="00655610"/>
    <w:rsid w:val="00655F73"/>
    <w:rsid w:val="00656054"/>
    <w:rsid w:val="00656059"/>
    <w:rsid w:val="00656B12"/>
    <w:rsid w:val="00656EC4"/>
    <w:rsid w:val="00657268"/>
    <w:rsid w:val="00657A54"/>
    <w:rsid w:val="00657A6F"/>
    <w:rsid w:val="00657C6B"/>
    <w:rsid w:val="00657D83"/>
    <w:rsid w:val="006608FA"/>
    <w:rsid w:val="006609A6"/>
    <w:rsid w:val="00660A4D"/>
    <w:rsid w:val="00662528"/>
    <w:rsid w:val="00662748"/>
    <w:rsid w:val="00662EEE"/>
    <w:rsid w:val="0066353D"/>
    <w:rsid w:val="006635AC"/>
    <w:rsid w:val="00664923"/>
    <w:rsid w:val="00664D68"/>
    <w:rsid w:val="00664FD7"/>
    <w:rsid w:val="00665006"/>
    <w:rsid w:val="006654A5"/>
    <w:rsid w:val="00665737"/>
    <w:rsid w:val="00666098"/>
    <w:rsid w:val="00666C72"/>
    <w:rsid w:val="0066789A"/>
    <w:rsid w:val="00670309"/>
    <w:rsid w:val="00670FFC"/>
    <w:rsid w:val="00671A9A"/>
    <w:rsid w:val="00671CD8"/>
    <w:rsid w:val="0067210F"/>
    <w:rsid w:val="00672162"/>
    <w:rsid w:val="00672B8A"/>
    <w:rsid w:val="00672B8C"/>
    <w:rsid w:val="00672FD5"/>
    <w:rsid w:val="006738A0"/>
    <w:rsid w:val="00674392"/>
    <w:rsid w:val="0067477E"/>
    <w:rsid w:val="00675352"/>
    <w:rsid w:val="00675E7A"/>
    <w:rsid w:val="00676033"/>
    <w:rsid w:val="0067692C"/>
    <w:rsid w:val="00676FEB"/>
    <w:rsid w:val="006803DE"/>
    <w:rsid w:val="00681AD2"/>
    <w:rsid w:val="00681FD4"/>
    <w:rsid w:val="00682C90"/>
    <w:rsid w:val="00682D4C"/>
    <w:rsid w:val="00683C6E"/>
    <w:rsid w:val="00683D5F"/>
    <w:rsid w:val="00683D94"/>
    <w:rsid w:val="00683FEF"/>
    <w:rsid w:val="0068425D"/>
    <w:rsid w:val="006844DB"/>
    <w:rsid w:val="00685277"/>
    <w:rsid w:val="00685C24"/>
    <w:rsid w:val="00685E3B"/>
    <w:rsid w:val="00686342"/>
    <w:rsid w:val="00686BC8"/>
    <w:rsid w:val="00687792"/>
    <w:rsid w:val="00690BA5"/>
    <w:rsid w:val="0069106F"/>
    <w:rsid w:val="0069199B"/>
    <w:rsid w:val="00691A25"/>
    <w:rsid w:val="00691E8D"/>
    <w:rsid w:val="006926B5"/>
    <w:rsid w:val="00692EC7"/>
    <w:rsid w:val="00693369"/>
    <w:rsid w:val="00694FE6"/>
    <w:rsid w:val="0069542D"/>
    <w:rsid w:val="00695604"/>
    <w:rsid w:val="0069722C"/>
    <w:rsid w:val="006977BD"/>
    <w:rsid w:val="00697B59"/>
    <w:rsid w:val="006A0694"/>
    <w:rsid w:val="006A13F6"/>
    <w:rsid w:val="006A178F"/>
    <w:rsid w:val="006A1EC1"/>
    <w:rsid w:val="006A1F81"/>
    <w:rsid w:val="006A2AD0"/>
    <w:rsid w:val="006A2CE1"/>
    <w:rsid w:val="006A39B3"/>
    <w:rsid w:val="006A39CB"/>
    <w:rsid w:val="006A3D36"/>
    <w:rsid w:val="006A4AB5"/>
    <w:rsid w:val="006A4D5F"/>
    <w:rsid w:val="006A4F4F"/>
    <w:rsid w:val="006A5A3E"/>
    <w:rsid w:val="006A6269"/>
    <w:rsid w:val="006A6645"/>
    <w:rsid w:val="006B0386"/>
    <w:rsid w:val="006B0B25"/>
    <w:rsid w:val="006B0E92"/>
    <w:rsid w:val="006B103C"/>
    <w:rsid w:val="006B1128"/>
    <w:rsid w:val="006B117D"/>
    <w:rsid w:val="006B193D"/>
    <w:rsid w:val="006B2AB4"/>
    <w:rsid w:val="006B2CB2"/>
    <w:rsid w:val="006B40B1"/>
    <w:rsid w:val="006B40D4"/>
    <w:rsid w:val="006B43FD"/>
    <w:rsid w:val="006B4699"/>
    <w:rsid w:val="006B4914"/>
    <w:rsid w:val="006B4E67"/>
    <w:rsid w:val="006B4F90"/>
    <w:rsid w:val="006B6840"/>
    <w:rsid w:val="006B6A96"/>
    <w:rsid w:val="006B6B03"/>
    <w:rsid w:val="006B71B6"/>
    <w:rsid w:val="006B7228"/>
    <w:rsid w:val="006C02A8"/>
    <w:rsid w:val="006C05C8"/>
    <w:rsid w:val="006C0C16"/>
    <w:rsid w:val="006C177C"/>
    <w:rsid w:val="006C198A"/>
    <w:rsid w:val="006C1E65"/>
    <w:rsid w:val="006C3B1F"/>
    <w:rsid w:val="006C4941"/>
    <w:rsid w:val="006C533B"/>
    <w:rsid w:val="006C5BA7"/>
    <w:rsid w:val="006C755B"/>
    <w:rsid w:val="006D012E"/>
    <w:rsid w:val="006D19D4"/>
    <w:rsid w:val="006D1F2A"/>
    <w:rsid w:val="006D1F45"/>
    <w:rsid w:val="006D21F1"/>
    <w:rsid w:val="006D28FA"/>
    <w:rsid w:val="006D2D7F"/>
    <w:rsid w:val="006D3633"/>
    <w:rsid w:val="006D39CB"/>
    <w:rsid w:val="006D3BA6"/>
    <w:rsid w:val="006D473F"/>
    <w:rsid w:val="006D497D"/>
    <w:rsid w:val="006D555E"/>
    <w:rsid w:val="006D58B7"/>
    <w:rsid w:val="006D5B4A"/>
    <w:rsid w:val="006D6762"/>
    <w:rsid w:val="006D68A2"/>
    <w:rsid w:val="006D68B5"/>
    <w:rsid w:val="006D6B2A"/>
    <w:rsid w:val="006D7A62"/>
    <w:rsid w:val="006E0253"/>
    <w:rsid w:val="006E129A"/>
    <w:rsid w:val="006E22A4"/>
    <w:rsid w:val="006E2358"/>
    <w:rsid w:val="006E2E2C"/>
    <w:rsid w:val="006E2F27"/>
    <w:rsid w:val="006E33C4"/>
    <w:rsid w:val="006E343B"/>
    <w:rsid w:val="006E3B0F"/>
    <w:rsid w:val="006E3DD4"/>
    <w:rsid w:val="006E3F5D"/>
    <w:rsid w:val="006E3FA4"/>
    <w:rsid w:val="006E4756"/>
    <w:rsid w:val="006E4943"/>
    <w:rsid w:val="006E4D53"/>
    <w:rsid w:val="006E5990"/>
    <w:rsid w:val="006E66AF"/>
    <w:rsid w:val="006E677C"/>
    <w:rsid w:val="006E6899"/>
    <w:rsid w:val="006E7045"/>
    <w:rsid w:val="006E7B92"/>
    <w:rsid w:val="006F018A"/>
    <w:rsid w:val="006F07BC"/>
    <w:rsid w:val="006F0D7A"/>
    <w:rsid w:val="006F15CD"/>
    <w:rsid w:val="006F26A7"/>
    <w:rsid w:val="006F2E15"/>
    <w:rsid w:val="006F3048"/>
    <w:rsid w:val="006F358C"/>
    <w:rsid w:val="006F35A5"/>
    <w:rsid w:val="006F3DD9"/>
    <w:rsid w:val="006F409E"/>
    <w:rsid w:val="006F410E"/>
    <w:rsid w:val="006F419C"/>
    <w:rsid w:val="006F4425"/>
    <w:rsid w:val="006F5402"/>
    <w:rsid w:val="006F5F08"/>
    <w:rsid w:val="006F60AC"/>
    <w:rsid w:val="006F72AF"/>
    <w:rsid w:val="006F74BF"/>
    <w:rsid w:val="006F76B9"/>
    <w:rsid w:val="006F7A9C"/>
    <w:rsid w:val="006F7B2D"/>
    <w:rsid w:val="006F7B48"/>
    <w:rsid w:val="007000DA"/>
    <w:rsid w:val="0070012C"/>
    <w:rsid w:val="00700340"/>
    <w:rsid w:val="0070035D"/>
    <w:rsid w:val="00701288"/>
    <w:rsid w:val="007019E7"/>
    <w:rsid w:val="00701F53"/>
    <w:rsid w:val="00702138"/>
    <w:rsid w:val="007022A3"/>
    <w:rsid w:val="00702398"/>
    <w:rsid w:val="007030DB"/>
    <w:rsid w:val="00703707"/>
    <w:rsid w:val="00704415"/>
    <w:rsid w:val="00704E56"/>
    <w:rsid w:val="00704E7B"/>
    <w:rsid w:val="0070515D"/>
    <w:rsid w:val="00705258"/>
    <w:rsid w:val="00705CBB"/>
    <w:rsid w:val="00705D53"/>
    <w:rsid w:val="0070640B"/>
    <w:rsid w:val="00706561"/>
    <w:rsid w:val="007066B6"/>
    <w:rsid w:val="007066E3"/>
    <w:rsid w:val="00706728"/>
    <w:rsid w:val="00706C47"/>
    <w:rsid w:val="00706F75"/>
    <w:rsid w:val="0070736B"/>
    <w:rsid w:val="00707A22"/>
    <w:rsid w:val="007103AC"/>
    <w:rsid w:val="00710A52"/>
    <w:rsid w:val="007114A5"/>
    <w:rsid w:val="00711DCB"/>
    <w:rsid w:val="00712C48"/>
    <w:rsid w:val="007138CD"/>
    <w:rsid w:val="00714036"/>
    <w:rsid w:val="00714CC1"/>
    <w:rsid w:val="00715B6B"/>
    <w:rsid w:val="00716BC5"/>
    <w:rsid w:val="007170FA"/>
    <w:rsid w:val="0071796E"/>
    <w:rsid w:val="00717B10"/>
    <w:rsid w:val="00717D78"/>
    <w:rsid w:val="0072041C"/>
    <w:rsid w:val="00720819"/>
    <w:rsid w:val="00720833"/>
    <w:rsid w:val="007208AA"/>
    <w:rsid w:val="00720F3C"/>
    <w:rsid w:val="007216E9"/>
    <w:rsid w:val="007222EC"/>
    <w:rsid w:val="0072252C"/>
    <w:rsid w:val="00722C86"/>
    <w:rsid w:val="0072340D"/>
    <w:rsid w:val="00723AC2"/>
    <w:rsid w:val="00723C72"/>
    <w:rsid w:val="00723F51"/>
    <w:rsid w:val="0072405E"/>
    <w:rsid w:val="0072425D"/>
    <w:rsid w:val="0072427D"/>
    <w:rsid w:val="007243CD"/>
    <w:rsid w:val="00725173"/>
    <w:rsid w:val="00725816"/>
    <w:rsid w:val="00725C8C"/>
    <w:rsid w:val="00727EAE"/>
    <w:rsid w:val="007308CA"/>
    <w:rsid w:val="00730CD0"/>
    <w:rsid w:val="00731977"/>
    <w:rsid w:val="00731B28"/>
    <w:rsid w:val="00731F5D"/>
    <w:rsid w:val="00731FA1"/>
    <w:rsid w:val="00732147"/>
    <w:rsid w:val="00732988"/>
    <w:rsid w:val="00732C95"/>
    <w:rsid w:val="00733000"/>
    <w:rsid w:val="007336D4"/>
    <w:rsid w:val="00733745"/>
    <w:rsid w:val="00734205"/>
    <w:rsid w:val="0073513F"/>
    <w:rsid w:val="0073589E"/>
    <w:rsid w:val="00735A55"/>
    <w:rsid w:val="00735DA6"/>
    <w:rsid w:val="00736283"/>
    <w:rsid w:val="007364E5"/>
    <w:rsid w:val="00736852"/>
    <w:rsid w:val="00736C3A"/>
    <w:rsid w:val="00737051"/>
    <w:rsid w:val="0073780F"/>
    <w:rsid w:val="007403F0"/>
    <w:rsid w:val="007408DA"/>
    <w:rsid w:val="00742E8D"/>
    <w:rsid w:val="007435AF"/>
    <w:rsid w:val="00744591"/>
    <w:rsid w:val="00744AA1"/>
    <w:rsid w:val="00746085"/>
    <w:rsid w:val="007461AC"/>
    <w:rsid w:val="00746BA1"/>
    <w:rsid w:val="007472EE"/>
    <w:rsid w:val="0074732C"/>
    <w:rsid w:val="0074769B"/>
    <w:rsid w:val="0075066E"/>
    <w:rsid w:val="00750E85"/>
    <w:rsid w:val="00750F5A"/>
    <w:rsid w:val="00751175"/>
    <w:rsid w:val="007517A0"/>
    <w:rsid w:val="00752347"/>
    <w:rsid w:val="00752BB6"/>
    <w:rsid w:val="00752BCA"/>
    <w:rsid w:val="00753086"/>
    <w:rsid w:val="0075372F"/>
    <w:rsid w:val="00753FE8"/>
    <w:rsid w:val="00754466"/>
    <w:rsid w:val="007547F4"/>
    <w:rsid w:val="007548B1"/>
    <w:rsid w:val="00754A90"/>
    <w:rsid w:val="00754CF9"/>
    <w:rsid w:val="00754DCE"/>
    <w:rsid w:val="0075544F"/>
    <w:rsid w:val="00755878"/>
    <w:rsid w:val="00755CC7"/>
    <w:rsid w:val="0075714D"/>
    <w:rsid w:val="0075723A"/>
    <w:rsid w:val="00757B23"/>
    <w:rsid w:val="00757ED1"/>
    <w:rsid w:val="00757FBB"/>
    <w:rsid w:val="00760AE9"/>
    <w:rsid w:val="00761D9B"/>
    <w:rsid w:val="0076226C"/>
    <w:rsid w:val="0076264A"/>
    <w:rsid w:val="007628E0"/>
    <w:rsid w:val="00762DBB"/>
    <w:rsid w:val="0076302E"/>
    <w:rsid w:val="0076394E"/>
    <w:rsid w:val="00763BA6"/>
    <w:rsid w:val="00764064"/>
    <w:rsid w:val="00764096"/>
    <w:rsid w:val="00764F4A"/>
    <w:rsid w:val="00766D56"/>
    <w:rsid w:val="00767020"/>
    <w:rsid w:val="007673EC"/>
    <w:rsid w:val="007678D7"/>
    <w:rsid w:val="00770CFB"/>
    <w:rsid w:val="00770D8E"/>
    <w:rsid w:val="007710B8"/>
    <w:rsid w:val="00771E4A"/>
    <w:rsid w:val="00772AEF"/>
    <w:rsid w:val="00772BDC"/>
    <w:rsid w:val="00773551"/>
    <w:rsid w:val="007736AD"/>
    <w:rsid w:val="00773BD9"/>
    <w:rsid w:val="00773CCC"/>
    <w:rsid w:val="007741D7"/>
    <w:rsid w:val="007753D0"/>
    <w:rsid w:val="00775849"/>
    <w:rsid w:val="00775BBE"/>
    <w:rsid w:val="007769FD"/>
    <w:rsid w:val="00776B89"/>
    <w:rsid w:val="00776BD5"/>
    <w:rsid w:val="007776A0"/>
    <w:rsid w:val="0077779B"/>
    <w:rsid w:val="00777DA9"/>
    <w:rsid w:val="0078084F"/>
    <w:rsid w:val="007809A0"/>
    <w:rsid w:val="007809B4"/>
    <w:rsid w:val="007809D8"/>
    <w:rsid w:val="00780F12"/>
    <w:rsid w:val="0078105A"/>
    <w:rsid w:val="00781655"/>
    <w:rsid w:val="007820E9"/>
    <w:rsid w:val="00782173"/>
    <w:rsid w:val="007822B2"/>
    <w:rsid w:val="00782792"/>
    <w:rsid w:val="00783118"/>
    <w:rsid w:val="00783ACD"/>
    <w:rsid w:val="00783BCF"/>
    <w:rsid w:val="00783F50"/>
    <w:rsid w:val="007845DE"/>
    <w:rsid w:val="00784BA0"/>
    <w:rsid w:val="00787E4B"/>
    <w:rsid w:val="007901F1"/>
    <w:rsid w:val="007901F7"/>
    <w:rsid w:val="0079062D"/>
    <w:rsid w:val="00790F93"/>
    <w:rsid w:val="00791363"/>
    <w:rsid w:val="00791FA8"/>
    <w:rsid w:val="007920D1"/>
    <w:rsid w:val="007921BE"/>
    <w:rsid w:val="007922D7"/>
    <w:rsid w:val="00793E3A"/>
    <w:rsid w:val="00794359"/>
    <w:rsid w:val="0079436E"/>
    <w:rsid w:val="007943D3"/>
    <w:rsid w:val="0079452A"/>
    <w:rsid w:val="00794B7F"/>
    <w:rsid w:val="00794ECA"/>
    <w:rsid w:val="007953FB"/>
    <w:rsid w:val="0079559B"/>
    <w:rsid w:val="00795657"/>
    <w:rsid w:val="007960AF"/>
    <w:rsid w:val="00797615"/>
    <w:rsid w:val="007A0902"/>
    <w:rsid w:val="007A0BDF"/>
    <w:rsid w:val="007A1068"/>
    <w:rsid w:val="007A142B"/>
    <w:rsid w:val="007A1C4A"/>
    <w:rsid w:val="007A1D91"/>
    <w:rsid w:val="007A1F07"/>
    <w:rsid w:val="007A206F"/>
    <w:rsid w:val="007A2208"/>
    <w:rsid w:val="007A2522"/>
    <w:rsid w:val="007A27A5"/>
    <w:rsid w:val="007A2B61"/>
    <w:rsid w:val="007A2C36"/>
    <w:rsid w:val="007A380D"/>
    <w:rsid w:val="007A3875"/>
    <w:rsid w:val="007A3914"/>
    <w:rsid w:val="007A39A8"/>
    <w:rsid w:val="007A45C7"/>
    <w:rsid w:val="007A506B"/>
    <w:rsid w:val="007A50F4"/>
    <w:rsid w:val="007A537D"/>
    <w:rsid w:val="007A5719"/>
    <w:rsid w:val="007A64AD"/>
    <w:rsid w:val="007A65CC"/>
    <w:rsid w:val="007A6AB6"/>
    <w:rsid w:val="007A7948"/>
    <w:rsid w:val="007B06E7"/>
    <w:rsid w:val="007B0759"/>
    <w:rsid w:val="007B1363"/>
    <w:rsid w:val="007B1D3C"/>
    <w:rsid w:val="007B2E67"/>
    <w:rsid w:val="007B3122"/>
    <w:rsid w:val="007B3240"/>
    <w:rsid w:val="007B3747"/>
    <w:rsid w:val="007B471B"/>
    <w:rsid w:val="007B54B8"/>
    <w:rsid w:val="007B5BBF"/>
    <w:rsid w:val="007B6255"/>
    <w:rsid w:val="007B63A0"/>
    <w:rsid w:val="007B67E2"/>
    <w:rsid w:val="007B7C07"/>
    <w:rsid w:val="007C0692"/>
    <w:rsid w:val="007C0ABE"/>
    <w:rsid w:val="007C0E2D"/>
    <w:rsid w:val="007C1049"/>
    <w:rsid w:val="007C115B"/>
    <w:rsid w:val="007C1E5E"/>
    <w:rsid w:val="007C279C"/>
    <w:rsid w:val="007C2A21"/>
    <w:rsid w:val="007C31F1"/>
    <w:rsid w:val="007C3B0C"/>
    <w:rsid w:val="007C43FC"/>
    <w:rsid w:val="007C4B3D"/>
    <w:rsid w:val="007C4DDA"/>
    <w:rsid w:val="007C528F"/>
    <w:rsid w:val="007C555B"/>
    <w:rsid w:val="007C57CA"/>
    <w:rsid w:val="007C58EB"/>
    <w:rsid w:val="007C5F4C"/>
    <w:rsid w:val="007C624A"/>
    <w:rsid w:val="007C67A7"/>
    <w:rsid w:val="007C6943"/>
    <w:rsid w:val="007C6AE0"/>
    <w:rsid w:val="007C76FF"/>
    <w:rsid w:val="007D136C"/>
    <w:rsid w:val="007D13D1"/>
    <w:rsid w:val="007D1913"/>
    <w:rsid w:val="007D25CB"/>
    <w:rsid w:val="007D2B17"/>
    <w:rsid w:val="007D2F32"/>
    <w:rsid w:val="007D4069"/>
    <w:rsid w:val="007D4396"/>
    <w:rsid w:val="007D4458"/>
    <w:rsid w:val="007D5349"/>
    <w:rsid w:val="007D5467"/>
    <w:rsid w:val="007D5516"/>
    <w:rsid w:val="007D552F"/>
    <w:rsid w:val="007D59BA"/>
    <w:rsid w:val="007D6423"/>
    <w:rsid w:val="007E01AB"/>
    <w:rsid w:val="007E16B7"/>
    <w:rsid w:val="007E1855"/>
    <w:rsid w:val="007E2605"/>
    <w:rsid w:val="007E2A09"/>
    <w:rsid w:val="007E3C41"/>
    <w:rsid w:val="007E3FB6"/>
    <w:rsid w:val="007E4433"/>
    <w:rsid w:val="007E46FE"/>
    <w:rsid w:val="007E4712"/>
    <w:rsid w:val="007E4BB5"/>
    <w:rsid w:val="007E4D3C"/>
    <w:rsid w:val="007E5475"/>
    <w:rsid w:val="007E55DE"/>
    <w:rsid w:val="007E5FD4"/>
    <w:rsid w:val="007E683A"/>
    <w:rsid w:val="007E6A1E"/>
    <w:rsid w:val="007E72AE"/>
    <w:rsid w:val="007F06D6"/>
    <w:rsid w:val="007F075F"/>
    <w:rsid w:val="007F0A30"/>
    <w:rsid w:val="007F0DB0"/>
    <w:rsid w:val="007F0FFB"/>
    <w:rsid w:val="007F1516"/>
    <w:rsid w:val="007F18B9"/>
    <w:rsid w:val="007F1DD2"/>
    <w:rsid w:val="007F26DB"/>
    <w:rsid w:val="007F3879"/>
    <w:rsid w:val="007F3C07"/>
    <w:rsid w:val="007F4F8E"/>
    <w:rsid w:val="007F6F83"/>
    <w:rsid w:val="007F79A0"/>
    <w:rsid w:val="007F7BFA"/>
    <w:rsid w:val="008007C8"/>
    <w:rsid w:val="00800AD7"/>
    <w:rsid w:val="00800D14"/>
    <w:rsid w:val="00800E2E"/>
    <w:rsid w:val="008017F9"/>
    <w:rsid w:val="00801CA1"/>
    <w:rsid w:val="00802CE3"/>
    <w:rsid w:val="00803B88"/>
    <w:rsid w:val="008062C9"/>
    <w:rsid w:val="008071A1"/>
    <w:rsid w:val="008074B2"/>
    <w:rsid w:val="00811B95"/>
    <w:rsid w:val="008120B4"/>
    <w:rsid w:val="00812E0E"/>
    <w:rsid w:val="008135D7"/>
    <w:rsid w:val="008142EB"/>
    <w:rsid w:val="00816136"/>
    <w:rsid w:val="00817298"/>
    <w:rsid w:val="0081762F"/>
    <w:rsid w:val="00817EBC"/>
    <w:rsid w:val="00820134"/>
    <w:rsid w:val="00820D96"/>
    <w:rsid w:val="008216DD"/>
    <w:rsid w:val="00821F00"/>
    <w:rsid w:val="00822440"/>
    <w:rsid w:val="00822967"/>
    <w:rsid w:val="00824BC6"/>
    <w:rsid w:val="00825A8C"/>
    <w:rsid w:val="008260F8"/>
    <w:rsid w:val="00826554"/>
    <w:rsid w:val="008268FC"/>
    <w:rsid w:val="00827014"/>
    <w:rsid w:val="0082765E"/>
    <w:rsid w:val="00827D1F"/>
    <w:rsid w:val="00830628"/>
    <w:rsid w:val="0083066F"/>
    <w:rsid w:val="00830A6C"/>
    <w:rsid w:val="008312A9"/>
    <w:rsid w:val="008313EF"/>
    <w:rsid w:val="00831836"/>
    <w:rsid w:val="00832014"/>
    <w:rsid w:val="0083297B"/>
    <w:rsid w:val="00832FD3"/>
    <w:rsid w:val="008349FA"/>
    <w:rsid w:val="00835D40"/>
    <w:rsid w:val="00835E3A"/>
    <w:rsid w:val="00837236"/>
    <w:rsid w:val="0083754D"/>
    <w:rsid w:val="0083782A"/>
    <w:rsid w:val="00837EA0"/>
    <w:rsid w:val="008406B1"/>
    <w:rsid w:val="00840A07"/>
    <w:rsid w:val="00842469"/>
    <w:rsid w:val="00842D7C"/>
    <w:rsid w:val="0084325E"/>
    <w:rsid w:val="0084329D"/>
    <w:rsid w:val="008439C4"/>
    <w:rsid w:val="00843E04"/>
    <w:rsid w:val="0084416B"/>
    <w:rsid w:val="0084434B"/>
    <w:rsid w:val="008448BB"/>
    <w:rsid w:val="00844AE3"/>
    <w:rsid w:val="00844DC9"/>
    <w:rsid w:val="00845500"/>
    <w:rsid w:val="008456FA"/>
    <w:rsid w:val="00845701"/>
    <w:rsid w:val="0084591B"/>
    <w:rsid w:val="00845C02"/>
    <w:rsid w:val="008466DD"/>
    <w:rsid w:val="00846816"/>
    <w:rsid w:val="00846F16"/>
    <w:rsid w:val="00847005"/>
    <w:rsid w:val="00847A2A"/>
    <w:rsid w:val="00847BF6"/>
    <w:rsid w:val="00847D16"/>
    <w:rsid w:val="00847F9E"/>
    <w:rsid w:val="0085027C"/>
    <w:rsid w:val="00850C4C"/>
    <w:rsid w:val="008519FB"/>
    <w:rsid w:val="00851E1A"/>
    <w:rsid w:val="0085215F"/>
    <w:rsid w:val="008521A8"/>
    <w:rsid w:val="00852916"/>
    <w:rsid w:val="00852B9C"/>
    <w:rsid w:val="00852FA7"/>
    <w:rsid w:val="008532D3"/>
    <w:rsid w:val="00853597"/>
    <w:rsid w:val="00853663"/>
    <w:rsid w:val="00853693"/>
    <w:rsid w:val="00853744"/>
    <w:rsid w:val="00853844"/>
    <w:rsid w:val="00853A73"/>
    <w:rsid w:val="00855974"/>
    <w:rsid w:val="00855DF0"/>
    <w:rsid w:val="008560BD"/>
    <w:rsid w:val="0085649D"/>
    <w:rsid w:val="00856AC2"/>
    <w:rsid w:val="00856CD2"/>
    <w:rsid w:val="008575CF"/>
    <w:rsid w:val="0086007B"/>
    <w:rsid w:val="008600DE"/>
    <w:rsid w:val="0086043B"/>
    <w:rsid w:val="00860A0E"/>
    <w:rsid w:val="00860A28"/>
    <w:rsid w:val="00860C2F"/>
    <w:rsid w:val="00860CF5"/>
    <w:rsid w:val="00861689"/>
    <w:rsid w:val="008626DE"/>
    <w:rsid w:val="0086280F"/>
    <w:rsid w:val="0086285E"/>
    <w:rsid w:val="00863919"/>
    <w:rsid w:val="008655AE"/>
    <w:rsid w:val="008661E8"/>
    <w:rsid w:val="008665DE"/>
    <w:rsid w:val="00866FE8"/>
    <w:rsid w:val="008701B7"/>
    <w:rsid w:val="0087080D"/>
    <w:rsid w:val="00870A4A"/>
    <w:rsid w:val="00870DCD"/>
    <w:rsid w:val="00871B87"/>
    <w:rsid w:val="00871C8C"/>
    <w:rsid w:val="00872F15"/>
    <w:rsid w:val="0087335F"/>
    <w:rsid w:val="00873DB2"/>
    <w:rsid w:val="00873E5F"/>
    <w:rsid w:val="008740CA"/>
    <w:rsid w:val="0087410B"/>
    <w:rsid w:val="0087767A"/>
    <w:rsid w:val="00877F77"/>
    <w:rsid w:val="008803F5"/>
    <w:rsid w:val="00880F93"/>
    <w:rsid w:val="00881E45"/>
    <w:rsid w:val="008820ED"/>
    <w:rsid w:val="008823F2"/>
    <w:rsid w:val="00882789"/>
    <w:rsid w:val="00882ABC"/>
    <w:rsid w:val="00882C83"/>
    <w:rsid w:val="00882E8C"/>
    <w:rsid w:val="00883014"/>
    <w:rsid w:val="008835D3"/>
    <w:rsid w:val="00883646"/>
    <w:rsid w:val="0088368E"/>
    <w:rsid w:val="00883E81"/>
    <w:rsid w:val="008845B3"/>
    <w:rsid w:val="008848FF"/>
    <w:rsid w:val="00884E9B"/>
    <w:rsid w:val="00885464"/>
    <w:rsid w:val="008854E4"/>
    <w:rsid w:val="00885637"/>
    <w:rsid w:val="00885657"/>
    <w:rsid w:val="00885EE8"/>
    <w:rsid w:val="008860D5"/>
    <w:rsid w:val="0088697E"/>
    <w:rsid w:val="00886994"/>
    <w:rsid w:val="008870CD"/>
    <w:rsid w:val="0088781B"/>
    <w:rsid w:val="00887837"/>
    <w:rsid w:val="0088795E"/>
    <w:rsid w:val="00890180"/>
    <w:rsid w:val="0089155F"/>
    <w:rsid w:val="0089179C"/>
    <w:rsid w:val="00891C88"/>
    <w:rsid w:val="008927D4"/>
    <w:rsid w:val="008927E5"/>
    <w:rsid w:val="00895450"/>
    <w:rsid w:val="00895721"/>
    <w:rsid w:val="00895CF4"/>
    <w:rsid w:val="00895F62"/>
    <w:rsid w:val="0089602A"/>
    <w:rsid w:val="0089607B"/>
    <w:rsid w:val="00896101"/>
    <w:rsid w:val="0089621F"/>
    <w:rsid w:val="0089653B"/>
    <w:rsid w:val="008969B1"/>
    <w:rsid w:val="00896BD3"/>
    <w:rsid w:val="00897221"/>
    <w:rsid w:val="008A0140"/>
    <w:rsid w:val="008A1010"/>
    <w:rsid w:val="008A2127"/>
    <w:rsid w:val="008A2D87"/>
    <w:rsid w:val="008A37B0"/>
    <w:rsid w:val="008A3E97"/>
    <w:rsid w:val="008A4A41"/>
    <w:rsid w:val="008A54B2"/>
    <w:rsid w:val="008A54B4"/>
    <w:rsid w:val="008A6AC3"/>
    <w:rsid w:val="008A6AE9"/>
    <w:rsid w:val="008A786D"/>
    <w:rsid w:val="008A79D3"/>
    <w:rsid w:val="008B0885"/>
    <w:rsid w:val="008B0978"/>
    <w:rsid w:val="008B0B91"/>
    <w:rsid w:val="008B0CC2"/>
    <w:rsid w:val="008B0F22"/>
    <w:rsid w:val="008B249D"/>
    <w:rsid w:val="008B2F96"/>
    <w:rsid w:val="008B35B1"/>
    <w:rsid w:val="008B3713"/>
    <w:rsid w:val="008B39AB"/>
    <w:rsid w:val="008B3DBC"/>
    <w:rsid w:val="008B6E7C"/>
    <w:rsid w:val="008B7477"/>
    <w:rsid w:val="008B7479"/>
    <w:rsid w:val="008B7D82"/>
    <w:rsid w:val="008B7DCD"/>
    <w:rsid w:val="008B7DFF"/>
    <w:rsid w:val="008B7F17"/>
    <w:rsid w:val="008C02D7"/>
    <w:rsid w:val="008C0919"/>
    <w:rsid w:val="008C10D8"/>
    <w:rsid w:val="008C12FB"/>
    <w:rsid w:val="008C1897"/>
    <w:rsid w:val="008C20CF"/>
    <w:rsid w:val="008C25DC"/>
    <w:rsid w:val="008C2BD0"/>
    <w:rsid w:val="008C3FE5"/>
    <w:rsid w:val="008C5573"/>
    <w:rsid w:val="008C5C80"/>
    <w:rsid w:val="008C5E34"/>
    <w:rsid w:val="008C6964"/>
    <w:rsid w:val="008C6A8B"/>
    <w:rsid w:val="008C7028"/>
    <w:rsid w:val="008C7813"/>
    <w:rsid w:val="008C7BC7"/>
    <w:rsid w:val="008D07C1"/>
    <w:rsid w:val="008D133C"/>
    <w:rsid w:val="008D1A10"/>
    <w:rsid w:val="008D292F"/>
    <w:rsid w:val="008D2D1E"/>
    <w:rsid w:val="008D3189"/>
    <w:rsid w:val="008D38EF"/>
    <w:rsid w:val="008D3BD6"/>
    <w:rsid w:val="008D40E1"/>
    <w:rsid w:val="008D49C9"/>
    <w:rsid w:val="008D5573"/>
    <w:rsid w:val="008D5A41"/>
    <w:rsid w:val="008D6691"/>
    <w:rsid w:val="008D6720"/>
    <w:rsid w:val="008D6FB3"/>
    <w:rsid w:val="008D7045"/>
    <w:rsid w:val="008D7F2C"/>
    <w:rsid w:val="008D7FF2"/>
    <w:rsid w:val="008E0596"/>
    <w:rsid w:val="008E0A81"/>
    <w:rsid w:val="008E1047"/>
    <w:rsid w:val="008E19E6"/>
    <w:rsid w:val="008E20B7"/>
    <w:rsid w:val="008E2C22"/>
    <w:rsid w:val="008E2EC7"/>
    <w:rsid w:val="008E3D0C"/>
    <w:rsid w:val="008E40BC"/>
    <w:rsid w:val="008E50BD"/>
    <w:rsid w:val="008E5C6A"/>
    <w:rsid w:val="008E5CFB"/>
    <w:rsid w:val="008E66B6"/>
    <w:rsid w:val="008E6930"/>
    <w:rsid w:val="008E7086"/>
    <w:rsid w:val="008E799F"/>
    <w:rsid w:val="008E7DEC"/>
    <w:rsid w:val="008F0193"/>
    <w:rsid w:val="008F0439"/>
    <w:rsid w:val="008F0A3A"/>
    <w:rsid w:val="008F0BF7"/>
    <w:rsid w:val="008F1C94"/>
    <w:rsid w:val="008F2232"/>
    <w:rsid w:val="008F2C97"/>
    <w:rsid w:val="008F2E20"/>
    <w:rsid w:val="008F2FB7"/>
    <w:rsid w:val="008F390D"/>
    <w:rsid w:val="008F3FF4"/>
    <w:rsid w:val="008F40B5"/>
    <w:rsid w:val="008F458A"/>
    <w:rsid w:val="008F45BB"/>
    <w:rsid w:val="008F53FD"/>
    <w:rsid w:val="008F5A66"/>
    <w:rsid w:val="008F61B9"/>
    <w:rsid w:val="008F66A3"/>
    <w:rsid w:val="008F6D0A"/>
    <w:rsid w:val="008F7D8A"/>
    <w:rsid w:val="008F7EB2"/>
    <w:rsid w:val="00900709"/>
    <w:rsid w:val="00901001"/>
    <w:rsid w:val="0090130A"/>
    <w:rsid w:val="00901A7A"/>
    <w:rsid w:val="00902408"/>
    <w:rsid w:val="009026F3"/>
    <w:rsid w:val="00902A11"/>
    <w:rsid w:val="00902AB9"/>
    <w:rsid w:val="00904B53"/>
    <w:rsid w:val="0090503D"/>
    <w:rsid w:val="009066FA"/>
    <w:rsid w:val="009067FF"/>
    <w:rsid w:val="00906B2B"/>
    <w:rsid w:val="00907B61"/>
    <w:rsid w:val="00907D31"/>
    <w:rsid w:val="00907E20"/>
    <w:rsid w:val="009101A9"/>
    <w:rsid w:val="00910738"/>
    <w:rsid w:val="0091094A"/>
    <w:rsid w:val="0091098D"/>
    <w:rsid w:val="00910A45"/>
    <w:rsid w:val="00910C4B"/>
    <w:rsid w:val="00911660"/>
    <w:rsid w:val="009119BC"/>
    <w:rsid w:val="00911BF5"/>
    <w:rsid w:val="00911EA0"/>
    <w:rsid w:val="009120EE"/>
    <w:rsid w:val="00912101"/>
    <w:rsid w:val="00912130"/>
    <w:rsid w:val="00912875"/>
    <w:rsid w:val="009131BB"/>
    <w:rsid w:val="00913567"/>
    <w:rsid w:val="009144C9"/>
    <w:rsid w:val="00914B3E"/>
    <w:rsid w:val="00914CDC"/>
    <w:rsid w:val="00914D15"/>
    <w:rsid w:val="009154E6"/>
    <w:rsid w:val="00915723"/>
    <w:rsid w:val="00915843"/>
    <w:rsid w:val="009159E9"/>
    <w:rsid w:val="00915F59"/>
    <w:rsid w:val="0091761F"/>
    <w:rsid w:val="00920089"/>
    <w:rsid w:val="009204F8"/>
    <w:rsid w:val="009205A1"/>
    <w:rsid w:val="009205CA"/>
    <w:rsid w:val="00920EC6"/>
    <w:rsid w:val="009228D0"/>
    <w:rsid w:val="00923D5E"/>
    <w:rsid w:val="00923E69"/>
    <w:rsid w:val="009244D6"/>
    <w:rsid w:val="00925EB8"/>
    <w:rsid w:val="00926621"/>
    <w:rsid w:val="00926790"/>
    <w:rsid w:val="00926A10"/>
    <w:rsid w:val="0092796A"/>
    <w:rsid w:val="00927A50"/>
    <w:rsid w:val="00927F69"/>
    <w:rsid w:val="0093150A"/>
    <w:rsid w:val="0093175A"/>
    <w:rsid w:val="0093175C"/>
    <w:rsid w:val="00931AEF"/>
    <w:rsid w:val="00931D05"/>
    <w:rsid w:val="00932A02"/>
    <w:rsid w:val="00932AF2"/>
    <w:rsid w:val="00932EA0"/>
    <w:rsid w:val="00933004"/>
    <w:rsid w:val="0093430C"/>
    <w:rsid w:val="00934E37"/>
    <w:rsid w:val="0093512C"/>
    <w:rsid w:val="00935737"/>
    <w:rsid w:val="00935AF5"/>
    <w:rsid w:val="00936FB5"/>
    <w:rsid w:val="0093758D"/>
    <w:rsid w:val="00937FC1"/>
    <w:rsid w:val="00940569"/>
    <w:rsid w:val="009407BC"/>
    <w:rsid w:val="00940E24"/>
    <w:rsid w:val="00940F27"/>
    <w:rsid w:val="00941455"/>
    <w:rsid w:val="00941D12"/>
    <w:rsid w:val="00942283"/>
    <w:rsid w:val="009424BE"/>
    <w:rsid w:val="00942878"/>
    <w:rsid w:val="0094294B"/>
    <w:rsid w:val="00942B01"/>
    <w:rsid w:val="00943EB7"/>
    <w:rsid w:val="009443BD"/>
    <w:rsid w:val="00944947"/>
    <w:rsid w:val="00944D9D"/>
    <w:rsid w:val="0094592A"/>
    <w:rsid w:val="00945FC6"/>
    <w:rsid w:val="00945FF9"/>
    <w:rsid w:val="00946F36"/>
    <w:rsid w:val="00947EEB"/>
    <w:rsid w:val="0095020A"/>
    <w:rsid w:val="0095042B"/>
    <w:rsid w:val="00950C7A"/>
    <w:rsid w:val="00950DEC"/>
    <w:rsid w:val="009514BD"/>
    <w:rsid w:val="00952590"/>
    <w:rsid w:val="009532D3"/>
    <w:rsid w:val="00953D0F"/>
    <w:rsid w:val="009540C1"/>
    <w:rsid w:val="0095462D"/>
    <w:rsid w:val="00954CA7"/>
    <w:rsid w:val="00954D28"/>
    <w:rsid w:val="0095531F"/>
    <w:rsid w:val="00955D5F"/>
    <w:rsid w:val="00955F83"/>
    <w:rsid w:val="009573FB"/>
    <w:rsid w:val="00957C97"/>
    <w:rsid w:val="00957D1D"/>
    <w:rsid w:val="0096096E"/>
    <w:rsid w:val="00961DB2"/>
    <w:rsid w:val="00961E8E"/>
    <w:rsid w:val="00962881"/>
    <w:rsid w:val="0096447E"/>
    <w:rsid w:val="009654E4"/>
    <w:rsid w:val="00965F1B"/>
    <w:rsid w:val="0096675B"/>
    <w:rsid w:val="009669DA"/>
    <w:rsid w:val="00966EE8"/>
    <w:rsid w:val="009679A6"/>
    <w:rsid w:val="00967A72"/>
    <w:rsid w:val="00967B11"/>
    <w:rsid w:val="00967BC8"/>
    <w:rsid w:val="0097011C"/>
    <w:rsid w:val="009702A5"/>
    <w:rsid w:val="0097158B"/>
    <w:rsid w:val="00972299"/>
    <w:rsid w:val="0097236C"/>
    <w:rsid w:val="00973404"/>
    <w:rsid w:val="009740CE"/>
    <w:rsid w:val="0097433A"/>
    <w:rsid w:val="00974858"/>
    <w:rsid w:val="00975292"/>
    <w:rsid w:val="00976586"/>
    <w:rsid w:val="0097704D"/>
    <w:rsid w:val="0098068F"/>
    <w:rsid w:val="00980BB4"/>
    <w:rsid w:val="00980E8D"/>
    <w:rsid w:val="00981F6D"/>
    <w:rsid w:val="009823AD"/>
    <w:rsid w:val="00982611"/>
    <w:rsid w:val="00982DD7"/>
    <w:rsid w:val="0098355E"/>
    <w:rsid w:val="009837EC"/>
    <w:rsid w:val="00983930"/>
    <w:rsid w:val="00983A18"/>
    <w:rsid w:val="00984800"/>
    <w:rsid w:val="00984B63"/>
    <w:rsid w:val="00985187"/>
    <w:rsid w:val="0098587B"/>
    <w:rsid w:val="00985B38"/>
    <w:rsid w:val="009868BB"/>
    <w:rsid w:val="00986933"/>
    <w:rsid w:val="00986AF0"/>
    <w:rsid w:val="00987AE7"/>
    <w:rsid w:val="00987D97"/>
    <w:rsid w:val="00990A02"/>
    <w:rsid w:val="00990BD4"/>
    <w:rsid w:val="009917D1"/>
    <w:rsid w:val="0099210E"/>
    <w:rsid w:val="0099234E"/>
    <w:rsid w:val="009925C7"/>
    <w:rsid w:val="009930C4"/>
    <w:rsid w:val="00993B1B"/>
    <w:rsid w:val="00993F84"/>
    <w:rsid w:val="009948BC"/>
    <w:rsid w:val="00995997"/>
    <w:rsid w:val="00995F98"/>
    <w:rsid w:val="00996474"/>
    <w:rsid w:val="0099647F"/>
    <w:rsid w:val="00996A9E"/>
    <w:rsid w:val="00996B37"/>
    <w:rsid w:val="00997DF5"/>
    <w:rsid w:val="009A00B6"/>
    <w:rsid w:val="009A063D"/>
    <w:rsid w:val="009A0A48"/>
    <w:rsid w:val="009A0BF2"/>
    <w:rsid w:val="009A0C7D"/>
    <w:rsid w:val="009A1243"/>
    <w:rsid w:val="009A1765"/>
    <w:rsid w:val="009A1E57"/>
    <w:rsid w:val="009A2656"/>
    <w:rsid w:val="009A2762"/>
    <w:rsid w:val="009A30D5"/>
    <w:rsid w:val="009A33C8"/>
    <w:rsid w:val="009A3D0D"/>
    <w:rsid w:val="009A3F6C"/>
    <w:rsid w:val="009A47CF"/>
    <w:rsid w:val="009A4927"/>
    <w:rsid w:val="009A4AD3"/>
    <w:rsid w:val="009A4B9D"/>
    <w:rsid w:val="009A4C8C"/>
    <w:rsid w:val="009A4CC2"/>
    <w:rsid w:val="009A5930"/>
    <w:rsid w:val="009A6589"/>
    <w:rsid w:val="009A776C"/>
    <w:rsid w:val="009B0180"/>
    <w:rsid w:val="009B0251"/>
    <w:rsid w:val="009B0875"/>
    <w:rsid w:val="009B0885"/>
    <w:rsid w:val="009B0ED5"/>
    <w:rsid w:val="009B0F3A"/>
    <w:rsid w:val="009B1127"/>
    <w:rsid w:val="009B1730"/>
    <w:rsid w:val="009B17C2"/>
    <w:rsid w:val="009B1F53"/>
    <w:rsid w:val="009B2AAB"/>
    <w:rsid w:val="009B3B3F"/>
    <w:rsid w:val="009B4446"/>
    <w:rsid w:val="009B4926"/>
    <w:rsid w:val="009B4DF0"/>
    <w:rsid w:val="009B4F4D"/>
    <w:rsid w:val="009B5054"/>
    <w:rsid w:val="009B540C"/>
    <w:rsid w:val="009B5671"/>
    <w:rsid w:val="009B57F7"/>
    <w:rsid w:val="009B59F1"/>
    <w:rsid w:val="009B6C22"/>
    <w:rsid w:val="009B7FA8"/>
    <w:rsid w:val="009C1C8C"/>
    <w:rsid w:val="009C2E39"/>
    <w:rsid w:val="009C2E9E"/>
    <w:rsid w:val="009C4706"/>
    <w:rsid w:val="009C4857"/>
    <w:rsid w:val="009C4943"/>
    <w:rsid w:val="009C4D5E"/>
    <w:rsid w:val="009C4EF1"/>
    <w:rsid w:val="009C5239"/>
    <w:rsid w:val="009C543C"/>
    <w:rsid w:val="009C56F7"/>
    <w:rsid w:val="009C5713"/>
    <w:rsid w:val="009C5BDF"/>
    <w:rsid w:val="009C6B9A"/>
    <w:rsid w:val="009C6ED8"/>
    <w:rsid w:val="009C7496"/>
    <w:rsid w:val="009C74A7"/>
    <w:rsid w:val="009C750C"/>
    <w:rsid w:val="009C7F8A"/>
    <w:rsid w:val="009D0FF7"/>
    <w:rsid w:val="009D16C1"/>
    <w:rsid w:val="009D1A16"/>
    <w:rsid w:val="009D3014"/>
    <w:rsid w:val="009D3A92"/>
    <w:rsid w:val="009D3CE8"/>
    <w:rsid w:val="009D4408"/>
    <w:rsid w:val="009D4920"/>
    <w:rsid w:val="009D49A6"/>
    <w:rsid w:val="009D4BBF"/>
    <w:rsid w:val="009D5636"/>
    <w:rsid w:val="009D5B47"/>
    <w:rsid w:val="009D66DF"/>
    <w:rsid w:val="009D672F"/>
    <w:rsid w:val="009D7145"/>
    <w:rsid w:val="009D7372"/>
    <w:rsid w:val="009D7A2F"/>
    <w:rsid w:val="009E0AB3"/>
    <w:rsid w:val="009E0E23"/>
    <w:rsid w:val="009E1CFA"/>
    <w:rsid w:val="009E263F"/>
    <w:rsid w:val="009E2716"/>
    <w:rsid w:val="009E374B"/>
    <w:rsid w:val="009E3E35"/>
    <w:rsid w:val="009E42CE"/>
    <w:rsid w:val="009E43E7"/>
    <w:rsid w:val="009E4602"/>
    <w:rsid w:val="009E4924"/>
    <w:rsid w:val="009E5094"/>
    <w:rsid w:val="009E639D"/>
    <w:rsid w:val="009E6C53"/>
    <w:rsid w:val="009E7851"/>
    <w:rsid w:val="009E7D55"/>
    <w:rsid w:val="009F0670"/>
    <w:rsid w:val="009F1211"/>
    <w:rsid w:val="009F1CAC"/>
    <w:rsid w:val="009F1CCB"/>
    <w:rsid w:val="009F1D16"/>
    <w:rsid w:val="009F1DD5"/>
    <w:rsid w:val="009F3B9F"/>
    <w:rsid w:val="009F47A0"/>
    <w:rsid w:val="009F47FE"/>
    <w:rsid w:val="009F498C"/>
    <w:rsid w:val="009F4B73"/>
    <w:rsid w:val="009F5046"/>
    <w:rsid w:val="009F61EA"/>
    <w:rsid w:val="009F67D3"/>
    <w:rsid w:val="009F6EDB"/>
    <w:rsid w:val="009F73C8"/>
    <w:rsid w:val="009F7525"/>
    <w:rsid w:val="00A003CF"/>
    <w:rsid w:val="00A00B2C"/>
    <w:rsid w:val="00A00B9D"/>
    <w:rsid w:val="00A0137F"/>
    <w:rsid w:val="00A033AB"/>
    <w:rsid w:val="00A03F5C"/>
    <w:rsid w:val="00A04332"/>
    <w:rsid w:val="00A04BED"/>
    <w:rsid w:val="00A04CB0"/>
    <w:rsid w:val="00A05AA4"/>
    <w:rsid w:val="00A06411"/>
    <w:rsid w:val="00A064E8"/>
    <w:rsid w:val="00A066D2"/>
    <w:rsid w:val="00A067B4"/>
    <w:rsid w:val="00A06D3E"/>
    <w:rsid w:val="00A06DBF"/>
    <w:rsid w:val="00A1075B"/>
    <w:rsid w:val="00A10797"/>
    <w:rsid w:val="00A11272"/>
    <w:rsid w:val="00A11282"/>
    <w:rsid w:val="00A12461"/>
    <w:rsid w:val="00A12C12"/>
    <w:rsid w:val="00A12EA0"/>
    <w:rsid w:val="00A134E8"/>
    <w:rsid w:val="00A13937"/>
    <w:rsid w:val="00A13D91"/>
    <w:rsid w:val="00A1432C"/>
    <w:rsid w:val="00A14746"/>
    <w:rsid w:val="00A147A5"/>
    <w:rsid w:val="00A156B1"/>
    <w:rsid w:val="00A16556"/>
    <w:rsid w:val="00A16688"/>
    <w:rsid w:val="00A1678A"/>
    <w:rsid w:val="00A168A5"/>
    <w:rsid w:val="00A16D96"/>
    <w:rsid w:val="00A2100A"/>
    <w:rsid w:val="00A21A14"/>
    <w:rsid w:val="00A21FF9"/>
    <w:rsid w:val="00A22690"/>
    <w:rsid w:val="00A22ABA"/>
    <w:rsid w:val="00A233A2"/>
    <w:rsid w:val="00A233FF"/>
    <w:rsid w:val="00A2345A"/>
    <w:rsid w:val="00A23BC3"/>
    <w:rsid w:val="00A23C47"/>
    <w:rsid w:val="00A23FB2"/>
    <w:rsid w:val="00A2408E"/>
    <w:rsid w:val="00A241A9"/>
    <w:rsid w:val="00A2465F"/>
    <w:rsid w:val="00A24C0D"/>
    <w:rsid w:val="00A26989"/>
    <w:rsid w:val="00A26A06"/>
    <w:rsid w:val="00A2721C"/>
    <w:rsid w:val="00A276E1"/>
    <w:rsid w:val="00A305A2"/>
    <w:rsid w:val="00A30A8F"/>
    <w:rsid w:val="00A312C1"/>
    <w:rsid w:val="00A32602"/>
    <w:rsid w:val="00A333C0"/>
    <w:rsid w:val="00A3384A"/>
    <w:rsid w:val="00A33E34"/>
    <w:rsid w:val="00A343CF"/>
    <w:rsid w:val="00A3460A"/>
    <w:rsid w:val="00A34AE3"/>
    <w:rsid w:val="00A35577"/>
    <w:rsid w:val="00A3596D"/>
    <w:rsid w:val="00A36422"/>
    <w:rsid w:val="00A368FF"/>
    <w:rsid w:val="00A36A24"/>
    <w:rsid w:val="00A36C4E"/>
    <w:rsid w:val="00A37BCB"/>
    <w:rsid w:val="00A40D86"/>
    <w:rsid w:val="00A40FCB"/>
    <w:rsid w:val="00A41272"/>
    <w:rsid w:val="00A41EE9"/>
    <w:rsid w:val="00A42017"/>
    <w:rsid w:val="00A42484"/>
    <w:rsid w:val="00A436F5"/>
    <w:rsid w:val="00A437B9"/>
    <w:rsid w:val="00A446DA"/>
    <w:rsid w:val="00A44BCF"/>
    <w:rsid w:val="00A44D5A"/>
    <w:rsid w:val="00A451EA"/>
    <w:rsid w:val="00A457AA"/>
    <w:rsid w:val="00A45F43"/>
    <w:rsid w:val="00A45FD6"/>
    <w:rsid w:val="00A46075"/>
    <w:rsid w:val="00A46BD6"/>
    <w:rsid w:val="00A46F91"/>
    <w:rsid w:val="00A4726D"/>
    <w:rsid w:val="00A50A18"/>
    <w:rsid w:val="00A50D3F"/>
    <w:rsid w:val="00A51317"/>
    <w:rsid w:val="00A518CF"/>
    <w:rsid w:val="00A51B43"/>
    <w:rsid w:val="00A51E7C"/>
    <w:rsid w:val="00A52981"/>
    <w:rsid w:val="00A52C53"/>
    <w:rsid w:val="00A52EBD"/>
    <w:rsid w:val="00A52FAF"/>
    <w:rsid w:val="00A53310"/>
    <w:rsid w:val="00A53913"/>
    <w:rsid w:val="00A53A7B"/>
    <w:rsid w:val="00A53F41"/>
    <w:rsid w:val="00A54343"/>
    <w:rsid w:val="00A54877"/>
    <w:rsid w:val="00A55054"/>
    <w:rsid w:val="00A56AA8"/>
    <w:rsid w:val="00A57077"/>
    <w:rsid w:val="00A573FC"/>
    <w:rsid w:val="00A57DE1"/>
    <w:rsid w:val="00A6042A"/>
    <w:rsid w:val="00A613D3"/>
    <w:rsid w:val="00A61A4F"/>
    <w:rsid w:val="00A638C8"/>
    <w:rsid w:val="00A639E0"/>
    <w:rsid w:val="00A64406"/>
    <w:rsid w:val="00A64448"/>
    <w:rsid w:val="00A65109"/>
    <w:rsid w:val="00A66194"/>
    <w:rsid w:val="00A6714F"/>
    <w:rsid w:val="00A674F8"/>
    <w:rsid w:val="00A67AE6"/>
    <w:rsid w:val="00A70DFF"/>
    <w:rsid w:val="00A711E1"/>
    <w:rsid w:val="00A711E9"/>
    <w:rsid w:val="00A712A3"/>
    <w:rsid w:val="00A712D8"/>
    <w:rsid w:val="00A725B5"/>
    <w:rsid w:val="00A732C6"/>
    <w:rsid w:val="00A741A1"/>
    <w:rsid w:val="00A74856"/>
    <w:rsid w:val="00A74987"/>
    <w:rsid w:val="00A75288"/>
    <w:rsid w:val="00A75793"/>
    <w:rsid w:val="00A75C70"/>
    <w:rsid w:val="00A76304"/>
    <w:rsid w:val="00A765CD"/>
    <w:rsid w:val="00A76D6A"/>
    <w:rsid w:val="00A778A2"/>
    <w:rsid w:val="00A77A63"/>
    <w:rsid w:val="00A77BD1"/>
    <w:rsid w:val="00A77C46"/>
    <w:rsid w:val="00A77E6E"/>
    <w:rsid w:val="00A80B10"/>
    <w:rsid w:val="00A812ED"/>
    <w:rsid w:val="00A814C6"/>
    <w:rsid w:val="00A818E7"/>
    <w:rsid w:val="00A81F4B"/>
    <w:rsid w:val="00A8228D"/>
    <w:rsid w:val="00A835F6"/>
    <w:rsid w:val="00A87333"/>
    <w:rsid w:val="00A875D0"/>
    <w:rsid w:val="00A87D91"/>
    <w:rsid w:val="00A90855"/>
    <w:rsid w:val="00A90978"/>
    <w:rsid w:val="00A91E9E"/>
    <w:rsid w:val="00A921AB"/>
    <w:rsid w:val="00A923BF"/>
    <w:rsid w:val="00A92581"/>
    <w:rsid w:val="00A93167"/>
    <w:rsid w:val="00A93376"/>
    <w:rsid w:val="00A93A4F"/>
    <w:rsid w:val="00A93DA9"/>
    <w:rsid w:val="00A93DCE"/>
    <w:rsid w:val="00A93F50"/>
    <w:rsid w:val="00A947B3"/>
    <w:rsid w:val="00A94E54"/>
    <w:rsid w:val="00A95373"/>
    <w:rsid w:val="00A956C6"/>
    <w:rsid w:val="00A95995"/>
    <w:rsid w:val="00A9699A"/>
    <w:rsid w:val="00A96C21"/>
    <w:rsid w:val="00A9700A"/>
    <w:rsid w:val="00A97178"/>
    <w:rsid w:val="00A972DF"/>
    <w:rsid w:val="00A9756D"/>
    <w:rsid w:val="00A97CE2"/>
    <w:rsid w:val="00AA05D6"/>
    <w:rsid w:val="00AA0908"/>
    <w:rsid w:val="00AA1602"/>
    <w:rsid w:val="00AA2144"/>
    <w:rsid w:val="00AA3A09"/>
    <w:rsid w:val="00AA3B37"/>
    <w:rsid w:val="00AA4285"/>
    <w:rsid w:val="00AA4949"/>
    <w:rsid w:val="00AA4AC6"/>
    <w:rsid w:val="00AA4D79"/>
    <w:rsid w:val="00AA543A"/>
    <w:rsid w:val="00AA5FA4"/>
    <w:rsid w:val="00AA62D5"/>
    <w:rsid w:val="00AA6811"/>
    <w:rsid w:val="00AA6B93"/>
    <w:rsid w:val="00AA6E7E"/>
    <w:rsid w:val="00AB087A"/>
    <w:rsid w:val="00AB09D9"/>
    <w:rsid w:val="00AB0A70"/>
    <w:rsid w:val="00AB1BC6"/>
    <w:rsid w:val="00AB2274"/>
    <w:rsid w:val="00AB3CB0"/>
    <w:rsid w:val="00AB417A"/>
    <w:rsid w:val="00AB48DF"/>
    <w:rsid w:val="00AB4C15"/>
    <w:rsid w:val="00AB52EA"/>
    <w:rsid w:val="00AB5952"/>
    <w:rsid w:val="00AB5B57"/>
    <w:rsid w:val="00AB68D3"/>
    <w:rsid w:val="00AB7115"/>
    <w:rsid w:val="00AB798F"/>
    <w:rsid w:val="00AB7F89"/>
    <w:rsid w:val="00AC048F"/>
    <w:rsid w:val="00AC0BF6"/>
    <w:rsid w:val="00AC0F6B"/>
    <w:rsid w:val="00AC17CA"/>
    <w:rsid w:val="00AC19E6"/>
    <w:rsid w:val="00AC1FE8"/>
    <w:rsid w:val="00AC26F3"/>
    <w:rsid w:val="00AC27DE"/>
    <w:rsid w:val="00AC2979"/>
    <w:rsid w:val="00AC29FF"/>
    <w:rsid w:val="00AC3DED"/>
    <w:rsid w:val="00AC41DF"/>
    <w:rsid w:val="00AC46A7"/>
    <w:rsid w:val="00AC53C1"/>
    <w:rsid w:val="00AC58A4"/>
    <w:rsid w:val="00AC5BAD"/>
    <w:rsid w:val="00AC5C59"/>
    <w:rsid w:val="00AC61FC"/>
    <w:rsid w:val="00AC6471"/>
    <w:rsid w:val="00AC6C8D"/>
    <w:rsid w:val="00AC6EC2"/>
    <w:rsid w:val="00AC750E"/>
    <w:rsid w:val="00AC77F7"/>
    <w:rsid w:val="00AC7A32"/>
    <w:rsid w:val="00AC7CC6"/>
    <w:rsid w:val="00AD0686"/>
    <w:rsid w:val="00AD124F"/>
    <w:rsid w:val="00AD1516"/>
    <w:rsid w:val="00AD2920"/>
    <w:rsid w:val="00AD34EE"/>
    <w:rsid w:val="00AD361D"/>
    <w:rsid w:val="00AD3739"/>
    <w:rsid w:val="00AD3A81"/>
    <w:rsid w:val="00AD3D88"/>
    <w:rsid w:val="00AD4376"/>
    <w:rsid w:val="00AD43A8"/>
    <w:rsid w:val="00AD627D"/>
    <w:rsid w:val="00AD6287"/>
    <w:rsid w:val="00AD6389"/>
    <w:rsid w:val="00AD656E"/>
    <w:rsid w:val="00AD67A4"/>
    <w:rsid w:val="00AD67D4"/>
    <w:rsid w:val="00AD6C07"/>
    <w:rsid w:val="00AD73BB"/>
    <w:rsid w:val="00AD74FD"/>
    <w:rsid w:val="00AE0239"/>
    <w:rsid w:val="00AE0607"/>
    <w:rsid w:val="00AE0BC5"/>
    <w:rsid w:val="00AE16C3"/>
    <w:rsid w:val="00AE1F3C"/>
    <w:rsid w:val="00AE244A"/>
    <w:rsid w:val="00AE2676"/>
    <w:rsid w:val="00AE3287"/>
    <w:rsid w:val="00AE36F4"/>
    <w:rsid w:val="00AE4054"/>
    <w:rsid w:val="00AE4213"/>
    <w:rsid w:val="00AE518F"/>
    <w:rsid w:val="00AE54C7"/>
    <w:rsid w:val="00AE5530"/>
    <w:rsid w:val="00AE563F"/>
    <w:rsid w:val="00AE597A"/>
    <w:rsid w:val="00AE5BC6"/>
    <w:rsid w:val="00AE5FBA"/>
    <w:rsid w:val="00AE7C9A"/>
    <w:rsid w:val="00AF0230"/>
    <w:rsid w:val="00AF0856"/>
    <w:rsid w:val="00AF0861"/>
    <w:rsid w:val="00AF1842"/>
    <w:rsid w:val="00AF194C"/>
    <w:rsid w:val="00AF232C"/>
    <w:rsid w:val="00AF2520"/>
    <w:rsid w:val="00AF3415"/>
    <w:rsid w:val="00AF3CF6"/>
    <w:rsid w:val="00AF47A9"/>
    <w:rsid w:val="00AF67AC"/>
    <w:rsid w:val="00AF6C7C"/>
    <w:rsid w:val="00AF6CCC"/>
    <w:rsid w:val="00AF6FD7"/>
    <w:rsid w:val="00B00815"/>
    <w:rsid w:val="00B01569"/>
    <w:rsid w:val="00B02387"/>
    <w:rsid w:val="00B033A9"/>
    <w:rsid w:val="00B04437"/>
    <w:rsid w:val="00B0444D"/>
    <w:rsid w:val="00B05521"/>
    <w:rsid w:val="00B05B0E"/>
    <w:rsid w:val="00B05B47"/>
    <w:rsid w:val="00B05B6F"/>
    <w:rsid w:val="00B05DAB"/>
    <w:rsid w:val="00B069AB"/>
    <w:rsid w:val="00B06D68"/>
    <w:rsid w:val="00B073C5"/>
    <w:rsid w:val="00B07574"/>
    <w:rsid w:val="00B07B50"/>
    <w:rsid w:val="00B114A5"/>
    <w:rsid w:val="00B118A7"/>
    <w:rsid w:val="00B12337"/>
    <w:rsid w:val="00B12433"/>
    <w:rsid w:val="00B12837"/>
    <w:rsid w:val="00B12EA4"/>
    <w:rsid w:val="00B131FC"/>
    <w:rsid w:val="00B13649"/>
    <w:rsid w:val="00B14363"/>
    <w:rsid w:val="00B146EB"/>
    <w:rsid w:val="00B149D6"/>
    <w:rsid w:val="00B14B2A"/>
    <w:rsid w:val="00B14BD1"/>
    <w:rsid w:val="00B15767"/>
    <w:rsid w:val="00B15FF4"/>
    <w:rsid w:val="00B162CD"/>
    <w:rsid w:val="00B1678C"/>
    <w:rsid w:val="00B17008"/>
    <w:rsid w:val="00B1729B"/>
    <w:rsid w:val="00B17334"/>
    <w:rsid w:val="00B178E7"/>
    <w:rsid w:val="00B201F6"/>
    <w:rsid w:val="00B20E5D"/>
    <w:rsid w:val="00B212B0"/>
    <w:rsid w:val="00B213A6"/>
    <w:rsid w:val="00B2160D"/>
    <w:rsid w:val="00B21AA1"/>
    <w:rsid w:val="00B2224C"/>
    <w:rsid w:val="00B224E8"/>
    <w:rsid w:val="00B23B2F"/>
    <w:rsid w:val="00B23E25"/>
    <w:rsid w:val="00B23EE0"/>
    <w:rsid w:val="00B2436D"/>
    <w:rsid w:val="00B2565A"/>
    <w:rsid w:val="00B25CB5"/>
    <w:rsid w:val="00B266BB"/>
    <w:rsid w:val="00B26AF1"/>
    <w:rsid w:val="00B26C69"/>
    <w:rsid w:val="00B26F80"/>
    <w:rsid w:val="00B277C6"/>
    <w:rsid w:val="00B27B3A"/>
    <w:rsid w:val="00B300A2"/>
    <w:rsid w:val="00B300EA"/>
    <w:rsid w:val="00B3024F"/>
    <w:rsid w:val="00B3062A"/>
    <w:rsid w:val="00B30C44"/>
    <w:rsid w:val="00B31949"/>
    <w:rsid w:val="00B32601"/>
    <w:rsid w:val="00B339F8"/>
    <w:rsid w:val="00B33DA6"/>
    <w:rsid w:val="00B33E63"/>
    <w:rsid w:val="00B347AA"/>
    <w:rsid w:val="00B34B79"/>
    <w:rsid w:val="00B34BDA"/>
    <w:rsid w:val="00B34E41"/>
    <w:rsid w:val="00B34F7B"/>
    <w:rsid w:val="00B35093"/>
    <w:rsid w:val="00B35C82"/>
    <w:rsid w:val="00B35F84"/>
    <w:rsid w:val="00B36239"/>
    <w:rsid w:val="00B364E6"/>
    <w:rsid w:val="00B366CD"/>
    <w:rsid w:val="00B36785"/>
    <w:rsid w:val="00B368D2"/>
    <w:rsid w:val="00B37A4D"/>
    <w:rsid w:val="00B40698"/>
    <w:rsid w:val="00B40CB2"/>
    <w:rsid w:val="00B41101"/>
    <w:rsid w:val="00B41D3E"/>
    <w:rsid w:val="00B4210C"/>
    <w:rsid w:val="00B43496"/>
    <w:rsid w:val="00B434A8"/>
    <w:rsid w:val="00B437C3"/>
    <w:rsid w:val="00B44089"/>
    <w:rsid w:val="00B4487B"/>
    <w:rsid w:val="00B44EE6"/>
    <w:rsid w:val="00B44FF4"/>
    <w:rsid w:val="00B451CA"/>
    <w:rsid w:val="00B46975"/>
    <w:rsid w:val="00B46A2B"/>
    <w:rsid w:val="00B46BD1"/>
    <w:rsid w:val="00B4748D"/>
    <w:rsid w:val="00B476BA"/>
    <w:rsid w:val="00B47A94"/>
    <w:rsid w:val="00B50108"/>
    <w:rsid w:val="00B50754"/>
    <w:rsid w:val="00B5172D"/>
    <w:rsid w:val="00B518C7"/>
    <w:rsid w:val="00B51BB7"/>
    <w:rsid w:val="00B525D5"/>
    <w:rsid w:val="00B52CE6"/>
    <w:rsid w:val="00B52E8F"/>
    <w:rsid w:val="00B52FB7"/>
    <w:rsid w:val="00B532DF"/>
    <w:rsid w:val="00B53EF9"/>
    <w:rsid w:val="00B5422A"/>
    <w:rsid w:val="00B54279"/>
    <w:rsid w:val="00B556B6"/>
    <w:rsid w:val="00B55AA4"/>
    <w:rsid w:val="00B55D83"/>
    <w:rsid w:val="00B55E4A"/>
    <w:rsid w:val="00B56AA3"/>
    <w:rsid w:val="00B56C3E"/>
    <w:rsid w:val="00B57182"/>
    <w:rsid w:val="00B576DA"/>
    <w:rsid w:val="00B602F6"/>
    <w:rsid w:val="00B60665"/>
    <w:rsid w:val="00B60750"/>
    <w:rsid w:val="00B6112C"/>
    <w:rsid w:val="00B6115B"/>
    <w:rsid w:val="00B613BE"/>
    <w:rsid w:val="00B62DB0"/>
    <w:rsid w:val="00B633AD"/>
    <w:rsid w:val="00B6388B"/>
    <w:rsid w:val="00B64089"/>
    <w:rsid w:val="00B64945"/>
    <w:rsid w:val="00B649E4"/>
    <w:rsid w:val="00B64CA4"/>
    <w:rsid w:val="00B65116"/>
    <w:rsid w:val="00B65239"/>
    <w:rsid w:val="00B652DC"/>
    <w:rsid w:val="00B65328"/>
    <w:rsid w:val="00B655DB"/>
    <w:rsid w:val="00B657A6"/>
    <w:rsid w:val="00B663DD"/>
    <w:rsid w:val="00B66C8E"/>
    <w:rsid w:val="00B673AF"/>
    <w:rsid w:val="00B6758C"/>
    <w:rsid w:val="00B70171"/>
    <w:rsid w:val="00B701AA"/>
    <w:rsid w:val="00B70981"/>
    <w:rsid w:val="00B70DEA"/>
    <w:rsid w:val="00B710B3"/>
    <w:rsid w:val="00B71654"/>
    <w:rsid w:val="00B71AA7"/>
    <w:rsid w:val="00B71C2C"/>
    <w:rsid w:val="00B71EB0"/>
    <w:rsid w:val="00B72C48"/>
    <w:rsid w:val="00B73270"/>
    <w:rsid w:val="00B74455"/>
    <w:rsid w:val="00B74710"/>
    <w:rsid w:val="00B748A0"/>
    <w:rsid w:val="00B74FEC"/>
    <w:rsid w:val="00B75FC4"/>
    <w:rsid w:val="00B76207"/>
    <w:rsid w:val="00B76795"/>
    <w:rsid w:val="00B7748E"/>
    <w:rsid w:val="00B774D1"/>
    <w:rsid w:val="00B77624"/>
    <w:rsid w:val="00B80070"/>
    <w:rsid w:val="00B80115"/>
    <w:rsid w:val="00B8040F"/>
    <w:rsid w:val="00B81F82"/>
    <w:rsid w:val="00B82387"/>
    <w:rsid w:val="00B8270E"/>
    <w:rsid w:val="00B829ED"/>
    <w:rsid w:val="00B832F5"/>
    <w:rsid w:val="00B83B94"/>
    <w:rsid w:val="00B83CD5"/>
    <w:rsid w:val="00B840C5"/>
    <w:rsid w:val="00B848D3"/>
    <w:rsid w:val="00B8553B"/>
    <w:rsid w:val="00B866CE"/>
    <w:rsid w:val="00B86FE8"/>
    <w:rsid w:val="00B9047D"/>
    <w:rsid w:val="00B91212"/>
    <w:rsid w:val="00B91A38"/>
    <w:rsid w:val="00B91EB1"/>
    <w:rsid w:val="00B93306"/>
    <w:rsid w:val="00B93C57"/>
    <w:rsid w:val="00B93D36"/>
    <w:rsid w:val="00B9424F"/>
    <w:rsid w:val="00B9540F"/>
    <w:rsid w:val="00B9545A"/>
    <w:rsid w:val="00B959B1"/>
    <w:rsid w:val="00B95D8D"/>
    <w:rsid w:val="00B95F70"/>
    <w:rsid w:val="00B966AF"/>
    <w:rsid w:val="00B968D4"/>
    <w:rsid w:val="00B96935"/>
    <w:rsid w:val="00B97113"/>
    <w:rsid w:val="00B97CB1"/>
    <w:rsid w:val="00BA02C6"/>
    <w:rsid w:val="00BA0845"/>
    <w:rsid w:val="00BA0A28"/>
    <w:rsid w:val="00BA259D"/>
    <w:rsid w:val="00BA3D75"/>
    <w:rsid w:val="00BA44E5"/>
    <w:rsid w:val="00BA4BE6"/>
    <w:rsid w:val="00BA4C11"/>
    <w:rsid w:val="00BA53C6"/>
    <w:rsid w:val="00BA5493"/>
    <w:rsid w:val="00BA5B1D"/>
    <w:rsid w:val="00BA5DA2"/>
    <w:rsid w:val="00BA5EC9"/>
    <w:rsid w:val="00BA6193"/>
    <w:rsid w:val="00BA619D"/>
    <w:rsid w:val="00BA6920"/>
    <w:rsid w:val="00BA6983"/>
    <w:rsid w:val="00BA6F26"/>
    <w:rsid w:val="00BB00F6"/>
    <w:rsid w:val="00BB12BB"/>
    <w:rsid w:val="00BB1603"/>
    <w:rsid w:val="00BB200F"/>
    <w:rsid w:val="00BB2105"/>
    <w:rsid w:val="00BB297B"/>
    <w:rsid w:val="00BB29CE"/>
    <w:rsid w:val="00BB3327"/>
    <w:rsid w:val="00BB3334"/>
    <w:rsid w:val="00BB3368"/>
    <w:rsid w:val="00BB3D6B"/>
    <w:rsid w:val="00BB4090"/>
    <w:rsid w:val="00BB4253"/>
    <w:rsid w:val="00BB46EB"/>
    <w:rsid w:val="00BB4CE5"/>
    <w:rsid w:val="00BB50AB"/>
    <w:rsid w:val="00BB52C4"/>
    <w:rsid w:val="00BB53E8"/>
    <w:rsid w:val="00BB5852"/>
    <w:rsid w:val="00BB70EE"/>
    <w:rsid w:val="00BB7766"/>
    <w:rsid w:val="00BB79C0"/>
    <w:rsid w:val="00BC0293"/>
    <w:rsid w:val="00BC04F4"/>
    <w:rsid w:val="00BC0AFC"/>
    <w:rsid w:val="00BC0E61"/>
    <w:rsid w:val="00BC2BCD"/>
    <w:rsid w:val="00BC32A8"/>
    <w:rsid w:val="00BC4694"/>
    <w:rsid w:val="00BC4ABC"/>
    <w:rsid w:val="00BC4F6F"/>
    <w:rsid w:val="00BC53EF"/>
    <w:rsid w:val="00BC586C"/>
    <w:rsid w:val="00BC58BF"/>
    <w:rsid w:val="00BC6292"/>
    <w:rsid w:val="00BC796B"/>
    <w:rsid w:val="00BC7AFB"/>
    <w:rsid w:val="00BD01D8"/>
    <w:rsid w:val="00BD148F"/>
    <w:rsid w:val="00BD170D"/>
    <w:rsid w:val="00BD18DA"/>
    <w:rsid w:val="00BD27E7"/>
    <w:rsid w:val="00BD2E03"/>
    <w:rsid w:val="00BD32EC"/>
    <w:rsid w:val="00BD33F6"/>
    <w:rsid w:val="00BD3434"/>
    <w:rsid w:val="00BD3543"/>
    <w:rsid w:val="00BD3AD6"/>
    <w:rsid w:val="00BD3BF9"/>
    <w:rsid w:val="00BD49FB"/>
    <w:rsid w:val="00BD4D9A"/>
    <w:rsid w:val="00BD50EA"/>
    <w:rsid w:val="00BD6BDF"/>
    <w:rsid w:val="00BD6D57"/>
    <w:rsid w:val="00BD7AFF"/>
    <w:rsid w:val="00BD7E35"/>
    <w:rsid w:val="00BE0495"/>
    <w:rsid w:val="00BE096A"/>
    <w:rsid w:val="00BE0E07"/>
    <w:rsid w:val="00BE0E9F"/>
    <w:rsid w:val="00BE0F9F"/>
    <w:rsid w:val="00BE1561"/>
    <w:rsid w:val="00BE15EC"/>
    <w:rsid w:val="00BE2315"/>
    <w:rsid w:val="00BE2375"/>
    <w:rsid w:val="00BE3368"/>
    <w:rsid w:val="00BE3D63"/>
    <w:rsid w:val="00BE480D"/>
    <w:rsid w:val="00BE4ED7"/>
    <w:rsid w:val="00BE4EDB"/>
    <w:rsid w:val="00BE54B2"/>
    <w:rsid w:val="00BE58BB"/>
    <w:rsid w:val="00BE62EA"/>
    <w:rsid w:val="00BE6413"/>
    <w:rsid w:val="00BE653F"/>
    <w:rsid w:val="00BE6A66"/>
    <w:rsid w:val="00BE72F5"/>
    <w:rsid w:val="00BE76FE"/>
    <w:rsid w:val="00BE78BF"/>
    <w:rsid w:val="00BE7BA1"/>
    <w:rsid w:val="00BE7C11"/>
    <w:rsid w:val="00BE7E85"/>
    <w:rsid w:val="00BF0643"/>
    <w:rsid w:val="00BF0CBD"/>
    <w:rsid w:val="00BF0ED8"/>
    <w:rsid w:val="00BF120A"/>
    <w:rsid w:val="00BF1661"/>
    <w:rsid w:val="00BF179C"/>
    <w:rsid w:val="00BF1C85"/>
    <w:rsid w:val="00BF1D36"/>
    <w:rsid w:val="00BF1EE0"/>
    <w:rsid w:val="00BF2451"/>
    <w:rsid w:val="00BF29A6"/>
    <w:rsid w:val="00BF2C61"/>
    <w:rsid w:val="00BF45F4"/>
    <w:rsid w:val="00BF4AC6"/>
    <w:rsid w:val="00BF4BD9"/>
    <w:rsid w:val="00BF5DFF"/>
    <w:rsid w:val="00BF6423"/>
    <w:rsid w:val="00BF670A"/>
    <w:rsid w:val="00BF6C37"/>
    <w:rsid w:val="00BF77E3"/>
    <w:rsid w:val="00C00326"/>
    <w:rsid w:val="00C0033E"/>
    <w:rsid w:val="00C003FC"/>
    <w:rsid w:val="00C008CC"/>
    <w:rsid w:val="00C01550"/>
    <w:rsid w:val="00C016FB"/>
    <w:rsid w:val="00C0177A"/>
    <w:rsid w:val="00C017E7"/>
    <w:rsid w:val="00C01D70"/>
    <w:rsid w:val="00C01E91"/>
    <w:rsid w:val="00C01F0D"/>
    <w:rsid w:val="00C01F3A"/>
    <w:rsid w:val="00C024FF"/>
    <w:rsid w:val="00C029E6"/>
    <w:rsid w:val="00C02AAC"/>
    <w:rsid w:val="00C02DD7"/>
    <w:rsid w:val="00C03294"/>
    <w:rsid w:val="00C03896"/>
    <w:rsid w:val="00C03DA4"/>
    <w:rsid w:val="00C04362"/>
    <w:rsid w:val="00C048B6"/>
    <w:rsid w:val="00C05818"/>
    <w:rsid w:val="00C06102"/>
    <w:rsid w:val="00C06473"/>
    <w:rsid w:val="00C06825"/>
    <w:rsid w:val="00C070D2"/>
    <w:rsid w:val="00C072C0"/>
    <w:rsid w:val="00C07415"/>
    <w:rsid w:val="00C10AAB"/>
    <w:rsid w:val="00C112B8"/>
    <w:rsid w:val="00C1160F"/>
    <w:rsid w:val="00C11B45"/>
    <w:rsid w:val="00C124C6"/>
    <w:rsid w:val="00C1290C"/>
    <w:rsid w:val="00C133E5"/>
    <w:rsid w:val="00C1366B"/>
    <w:rsid w:val="00C13D66"/>
    <w:rsid w:val="00C15072"/>
    <w:rsid w:val="00C15339"/>
    <w:rsid w:val="00C155F5"/>
    <w:rsid w:val="00C15982"/>
    <w:rsid w:val="00C15E97"/>
    <w:rsid w:val="00C16224"/>
    <w:rsid w:val="00C1667A"/>
    <w:rsid w:val="00C17172"/>
    <w:rsid w:val="00C17190"/>
    <w:rsid w:val="00C17724"/>
    <w:rsid w:val="00C20226"/>
    <w:rsid w:val="00C205FC"/>
    <w:rsid w:val="00C2119E"/>
    <w:rsid w:val="00C215D2"/>
    <w:rsid w:val="00C22467"/>
    <w:rsid w:val="00C231F0"/>
    <w:rsid w:val="00C2385D"/>
    <w:rsid w:val="00C238B1"/>
    <w:rsid w:val="00C23C41"/>
    <w:rsid w:val="00C24804"/>
    <w:rsid w:val="00C249B0"/>
    <w:rsid w:val="00C24E76"/>
    <w:rsid w:val="00C251B7"/>
    <w:rsid w:val="00C25240"/>
    <w:rsid w:val="00C26448"/>
    <w:rsid w:val="00C26659"/>
    <w:rsid w:val="00C26979"/>
    <w:rsid w:val="00C26C88"/>
    <w:rsid w:val="00C27347"/>
    <w:rsid w:val="00C273C7"/>
    <w:rsid w:val="00C27A6D"/>
    <w:rsid w:val="00C30265"/>
    <w:rsid w:val="00C30751"/>
    <w:rsid w:val="00C30EE0"/>
    <w:rsid w:val="00C3140E"/>
    <w:rsid w:val="00C31783"/>
    <w:rsid w:val="00C31DBD"/>
    <w:rsid w:val="00C31DE7"/>
    <w:rsid w:val="00C32206"/>
    <w:rsid w:val="00C32958"/>
    <w:rsid w:val="00C32F9F"/>
    <w:rsid w:val="00C33375"/>
    <w:rsid w:val="00C33E2D"/>
    <w:rsid w:val="00C34C81"/>
    <w:rsid w:val="00C35AC6"/>
    <w:rsid w:val="00C35BE7"/>
    <w:rsid w:val="00C35D91"/>
    <w:rsid w:val="00C36397"/>
    <w:rsid w:val="00C36681"/>
    <w:rsid w:val="00C366B8"/>
    <w:rsid w:val="00C374D1"/>
    <w:rsid w:val="00C375D2"/>
    <w:rsid w:val="00C37A7A"/>
    <w:rsid w:val="00C37DBA"/>
    <w:rsid w:val="00C37E71"/>
    <w:rsid w:val="00C37F2B"/>
    <w:rsid w:val="00C40246"/>
    <w:rsid w:val="00C4026D"/>
    <w:rsid w:val="00C40693"/>
    <w:rsid w:val="00C40DC5"/>
    <w:rsid w:val="00C412F6"/>
    <w:rsid w:val="00C41813"/>
    <w:rsid w:val="00C41B51"/>
    <w:rsid w:val="00C41CAE"/>
    <w:rsid w:val="00C41F9B"/>
    <w:rsid w:val="00C42378"/>
    <w:rsid w:val="00C425DB"/>
    <w:rsid w:val="00C427AC"/>
    <w:rsid w:val="00C4332A"/>
    <w:rsid w:val="00C433BD"/>
    <w:rsid w:val="00C438E1"/>
    <w:rsid w:val="00C43AA3"/>
    <w:rsid w:val="00C43E57"/>
    <w:rsid w:val="00C441BD"/>
    <w:rsid w:val="00C44C52"/>
    <w:rsid w:val="00C45493"/>
    <w:rsid w:val="00C456FF"/>
    <w:rsid w:val="00C45F18"/>
    <w:rsid w:val="00C461AA"/>
    <w:rsid w:val="00C461E8"/>
    <w:rsid w:val="00C462CD"/>
    <w:rsid w:val="00C4682A"/>
    <w:rsid w:val="00C468CD"/>
    <w:rsid w:val="00C4761C"/>
    <w:rsid w:val="00C47AE0"/>
    <w:rsid w:val="00C501EC"/>
    <w:rsid w:val="00C50A35"/>
    <w:rsid w:val="00C50CEE"/>
    <w:rsid w:val="00C513BF"/>
    <w:rsid w:val="00C51ADC"/>
    <w:rsid w:val="00C52BD1"/>
    <w:rsid w:val="00C52CCC"/>
    <w:rsid w:val="00C53F35"/>
    <w:rsid w:val="00C53FA5"/>
    <w:rsid w:val="00C54978"/>
    <w:rsid w:val="00C55217"/>
    <w:rsid w:val="00C55EA8"/>
    <w:rsid w:val="00C570EA"/>
    <w:rsid w:val="00C57312"/>
    <w:rsid w:val="00C57A09"/>
    <w:rsid w:val="00C57CF0"/>
    <w:rsid w:val="00C619C0"/>
    <w:rsid w:val="00C62BB4"/>
    <w:rsid w:val="00C62E38"/>
    <w:rsid w:val="00C63805"/>
    <w:rsid w:val="00C63AE0"/>
    <w:rsid w:val="00C63C61"/>
    <w:rsid w:val="00C64FF3"/>
    <w:rsid w:val="00C658D8"/>
    <w:rsid w:val="00C668FF"/>
    <w:rsid w:val="00C6690D"/>
    <w:rsid w:val="00C701E8"/>
    <w:rsid w:val="00C70D6A"/>
    <w:rsid w:val="00C72C5D"/>
    <w:rsid w:val="00C72E38"/>
    <w:rsid w:val="00C736C6"/>
    <w:rsid w:val="00C73C91"/>
    <w:rsid w:val="00C7422C"/>
    <w:rsid w:val="00C751C9"/>
    <w:rsid w:val="00C752E7"/>
    <w:rsid w:val="00C75932"/>
    <w:rsid w:val="00C764E4"/>
    <w:rsid w:val="00C77A8D"/>
    <w:rsid w:val="00C77CA3"/>
    <w:rsid w:val="00C77F04"/>
    <w:rsid w:val="00C804A0"/>
    <w:rsid w:val="00C80666"/>
    <w:rsid w:val="00C80F14"/>
    <w:rsid w:val="00C8217A"/>
    <w:rsid w:val="00C83190"/>
    <w:rsid w:val="00C836C2"/>
    <w:rsid w:val="00C839F5"/>
    <w:rsid w:val="00C83F06"/>
    <w:rsid w:val="00C842B5"/>
    <w:rsid w:val="00C843EC"/>
    <w:rsid w:val="00C84872"/>
    <w:rsid w:val="00C84E59"/>
    <w:rsid w:val="00C84F17"/>
    <w:rsid w:val="00C868C4"/>
    <w:rsid w:val="00C868CE"/>
    <w:rsid w:val="00C8784F"/>
    <w:rsid w:val="00C879F8"/>
    <w:rsid w:val="00C907D3"/>
    <w:rsid w:val="00C913D5"/>
    <w:rsid w:val="00C916E7"/>
    <w:rsid w:val="00C9266D"/>
    <w:rsid w:val="00C928AA"/>
    <w:rsid w:val="00C92A3A"/>
    <w:rsid w:val="00C92C43"/>
    <w:rsid w:val="00C93011"/>
    <w:rsid w:val="00C933BD"/>
    <w:rsid w:val="00C9385D"/>
    <w:rsid w:val="00C939D5"/>
    <w:rsid w:val="00C93CDC"/>
    <w:rsid w:val="00C94B58"/>
    <w:rsid w:val="00C95138"/>
    <w:rsid w:val="00C961EF"/>
    <w:rsid w:val="00C965D3"/>
    <w:rsid w:val="00C96DEF"/>
    <w:rsid w:val="00CA04DF"/>
    <w:rsid w:val="00CA0795"/>
    <w:rsid w:val="00CA0FFD"/>
    <w:rsid w:val="00CA1336"/>
    <w:rsid w:val="00CA2896"/>
    <w:rsid w:val="00CA4C23"/>
    <w:rsid w:val="00CA50BA"/>
    <w:rsid w:val="00CA5849"/>
    <w:rsid w:val="00CA5B41"/>
    <w:rsid w:val="00CA5F5D"/>
    <w:rsid w:val="00CA612A"/>
    <w:rsid w:val="00CA673F"/>
    <w:rsid w:val="00CA694B"/>
    <w:rsid w:val="00CA79C9"/>
    <w:rsid w:val="00CA7EF7"/>
    <w:rsid w:val="00CB071E"/>
    <w:rsid w:val="00CB0D71"/>
    <w:rsid w:val="00CB0DED"/>
    <w:rsid w:val="00CB1D05"/>
    <w:rsid w:val="00CB2667"/>
    <w:rsid w:val="00CB276E"/>
    <w:rsid w:val="00CB279B"/>
    <w:rsid w:val="00CB2A8A"/>
    <w:rsid w:val="00CB333B"/>
    <w:rsid w:val="00CB40BD"/>
    <w:rsid w:val="00CB477A"/>
    <w:rsid w:val="00CB49AE"/>
    <w:rsid w:val="00CB5084"/>
    <w:rsid w:val="00CB5575"/>
    <w:rsid w:val="00CB57CE"/>
    <w:rsid w:val="00CB68A8"/>
    <w:rsid w:val="00CB6A06"/>
    <w:rsid w:val="00CB6C05"/>
    <w:rsid w:val="00CB7018"/>
    <w:rsid w:val="00CB752C"/>
    <w:rsid w:val="00CC14EC"/>
    <w:rsid w:val="00CC2802"/>
    <w:rsid w:val="00CC2A2F"/>
    <w:rsid w:val="00CC324A"/>
    <w:rsid w:val="00CC32B0"/>
    <w:rsid w:val="00CC3493"/>
    <w:rsid w:val="00CC38E9"/>
    <w:rsid w:val="00CC3D01"/>
    <w:rsid w:val="00CC417F"/>
    <w:rsid w:val="00CC49C8"/>
    <w:rsid w:val="00CC4C32"/>
    <w:rsid w:val="00CC518B"/>
    <w:rsid w:val="00CC54C4"/>
    <w:rsid w:val="00CC5624"/>
    <w:rsid w:val="00CC5901"/>
    <w:rsid w:val="00CC5A4F"/>
    <w:rsid w:val="00CC628D"/>
    <w:rsid w:val="00CC6671"/>
    <w:rsid w:val="00CC68E5"/>
    <w:rsid w:val="00CC7B71"/>
    <w:rsid w:val="00CD0141"/>
    <w:rsid w:val="00CD0FCF"/>
    <w:rsid w:val="00CD2357"/>
    <w:rsid w:val="00CD24CC"/>
    <w:rsid w:val="00CD35A4"/>
    <w:rsid w:val="00CD35C4"/>
    <w:rsid w:val="00CD4C1A"/>
    <w:rsid w:val="00CD5393"/>
    <w:rsid w:val="00CD578A"/>
    <w:rsid w:val="00CD5B69"/>
    <w:rsid w:val="00CD5E4F"/>
    <w:rsid w:val="00CD5F4B"/>
    <w:rsid w:val="00CD646E"/>
    <w:rsid w:val="00CD6592"/>
    <w:rsid w:val="00CD6812"/>
    <w:rsid w:val="00CD6E25"/>
    <w:rsid w:val="00CE08E0"/>
    <w:rsid w:val="00CE09D0"/>
    <w:rsid w:val="00CE0EC1"/>
    <w:rsid w:val="00CE1984"/>
    <w:rsid w:val="00CE23F3"/>
    <w:rsid w:val="00CE2972"/>
    <w:rsid w:val="00CE33B2"/>
    <w:rsid w:val="00CE383A"/>
    <w:rsid w:val="00CE3E43"/>
    <w:rsid w:val="00CE4B8F"/>
    <w:rsid w:val="00CE66D5"/>
    <w:rsid w:val="00CE6C73"/>
    <w:rsid w:val="00CE6E95"/>
    <w:rsid w:val="00CE7524"/>
    <w:rsid w:val="00CE762C"/>
    <w:rsid w:val="00CE7D73"/>
    <w:rsid w:val="00CE7EC4"/>
    <w:rsid w:val="00CF03EC"/>
    <w:rsid w:val="00CF13A1"/>
    <w:rsid w:val="00CF175B"/>
    <w:rsid w:val="00CF1ABC"/>
    <w:rsid w:val="00CF298E"/>
    <w:rsid w:val="00CF39E4"/>
    <w:rsid w:val="00CF4081"/>
    <w:rsid w:val="00CF4751"/>
    <w:rsid w:val="00CF4CCE"/>
    <w:rsid w:val="00CF5839"/>
    <w:rsid w:val="00CF5B01"/>
    <w:rsid w:val="00CF5C70"/>
    <w:rsid w:val="00CF61EB"/>
    <w:rsid w:val="00CF67D6"/>
    <w:rsid w:val="00CF75B8"/>
    <w:rsid w:val="00CF7776"/>
    <w:rsid w:val="00CF7D95"/>
    <w:rsid w:val="00D00546"/>
    <w:rsid w:val="00D00C8D"/>
    <w:rsid w:val="00D01468"/>
    <w:rsid w:val="00D01F9B"/>
    <w:rsid w:val="00D035F8"/>
    <w:rsid w:val="00D045B9"/>
    <w:rsid w:val="00D04C71"/>
    <w:rsid w:val="00D05016"/>
    <w:rsid w:val="00D0556D"/>
    <w:rsid w:val="00D06233"/>
    <w:rsid w:val="00D0677E"/>
    <w:rsid w:val="00D06A94"/>
    <w:rsid w:val="00D06E6F"/>
    <w:rsid w:val="00D0724E"/>
    <w:rsid w:val="00D0750D"/>
    <w:rsid w:val="00D0798F"/>
    <w:rsid w:val="00D07C05"/>
    <w:rsid w:val="00D1075C"/>
    <w:rsid w:val="00D10AF8"/>
    <w:rsid w:val="00D115EA"/>
    <w:rsid w:val="00D119CB"/>
    <w:rsid w:val="00D11CA6"/>
    <w:rsid w:val="00D122AB"/>
    <w:rsid w:val="00D12833"/>
    <w:rsid w:val="00D12A8A"/>
    <w:rsid w:val="00D13BCF"/>
    <w:rsid w:val="00D141DD"/>
    <w:rsid w:val="00D14459"/>
    <w:rsid w:val="00D14490"/>
    <w:rsid w:val="00D14B46"/>
    <w:rsid w:val="00D14F95"/>
    <w:rsid w:val="00D15395"/>
    <w:rsid w:val="00D15E50"/>
    <w:rsid w:val="00D175AF"/>
    <w:rsid w:val="00D17754"/>
    <w:rsid w:val="00D17F9D"/>
    <w:rsid w:val="00D210B0"/>
    <w:rsid w:val="00D215F5"/>
    <w:rsid w:val="00D2180C"/>
    <w:rsid w:val="00D21EF3"/>
    <w:rsid w:val="00D226E7"/>
    <w:rsid w:val="00D22A4B"/>
    <w:rsid w:val="00D22BAA"/>
    <w:rsid w:val="00D22E13"/>
    <w:rsid w:val="00D22FD1"/>
    <w:rsid w:val="00D230E1"/>
    <w:rsid w:val="00D234FA"/>
    <w:rsid w:val="00D24B82"/>
    <w:rsid w:val="00D2579C"/>
    <w:rsid w:val="00D26121"/>
    <w:rsid w:val="00D2623B"/>
    <w:rsid w:val="00D2746F"/>
    <w:rsid w:val="00D274E1"/>
    <w:rsid w:val="00D277E0"/>
    <w:rsid w:val="00D27A93"/>
    <w:rsid w:val="00D3017C"/>
    <w:rsid w:val="00D30F1A"/>
    <w:rsid w:val="00D312AC"/>
    <w:rsid w:val="00D314DF"/>
    <w:rsid w:val="00D31801"/>
    <w:rsid w:val="00D32A25"/>
    <w:rsid w:val="00D32C95"/>
    <w:rsid w:val="00D3421F"/>
    <w:rsid w:val="00D3431A"/>
    <w:rsid w:val="00D34758"/>
    <w:rsid w:val="00D3555A"/>
    <w:rsid w:val="00D367CB"/>
    <w:rsid w:val="00D36FAD"/>
    <w:rsid w:val="00D37151"/>
    <w:rsid w:val="00D377C8"/>
    <w:rsid w:val="00D3782B"/>
    <w:rsid w:val="00D37EA0"/>
    <w:rsid w:val="00D37F62"/>
    <w:rsid w:val="00D400B1"/>
    <w:rsid w:val="00D40277"/>
    <w:rsid w:val="00D40A31"/>
    <w:rsid w:val="00D40D16"/>
    <w:rsid w:val="00D410B9"/>
    <w:rsid w:val="00D41653"/>
    <w:rsid w:val="00D424C8"/>
    <w:rsid w:val="00D443D5"/>
    <w:rsid w:val="00D44C81"/>
    <w:rsid w:val="00D45180"/>
    <w:rsid w:val="00D45181"/>
    <w:rsid w:val="00D45182"/>
    <w:rsid w:val="00D4556A"/>
    <w:rsid w:val="00D45982"/>
    <w:rsid w:val="00D45D99"/>
    <w:rsid w:val="00D46596"/>
    <w:rsid w:val="00D47E0F"/>
    <w:rsid w:val="00D51A7D"/>
    <w:rsid w:val="00D51F79"/>
    <w:rsid w:val="00D521FF"/>
    <w:rsid w:val="00D52342"/>
    <w:rsid w:val="00D5258A"/>
    <w:rsid w:val="00D526C5"/>
    <w:rsid w:val="00D5291D"/>
    <w:rsid w:val="00D52990"/>
    <w:rsid w:val="00D529DF"/>
    <w:rsid w:val="00D52B61"/>
    <w:rsid w:val="00D52E10"/>
    <w:rsid w:val="00D531D4"/>
    <w:rsid w:val="00D535C7"/>
    <w:rsid w:val="00D54591"/>
    <w:rsid w:val="00D5464C"/>
    <w:rsid w:val="00D55F34"/>
    <w:rsid w:val="00D56742"/>
    <w:rsid w:val="00D576DB"/>
    <w:rsid w:val="00D57782"/>
    <w:rsid w:val="00D57D77"/>
    <w:rsid w:val="00D600F1"/>
    <w:rsid w:val="00D60806"/>
    <w:rsid w:val="00D609B8"/>
    <w:rsid w:val="00D61A8F"/>
    <w:rsid w:val="00D61F8A"/>
    <w:rsid w:val="00D62678"/>
    <w:rsid w:val="00D62C09"/>
    <w:rsid w:val="00D62D95"/>
    <w:rsid w:val="00D62E9F"/>
    <w:rsid w:val="00D62FDE"/>
    <w:rsid w:val="00D63A65"/>
    <w:rsid w:val="00D64052"/>
    <w:rsid w:val="00D65071"/>
    <w:rsid w:val="00D65378"/>
    <w:rsid w:val="00D656EF"/>
    <w:rsid w:val="00D656FC"/>
    <w:rsid w:val="00D65C7B"/>
    <w:rsid w:val="00D65D22"/>
    <w:rsid w:val="00D6620E"/>
    <w:rsid w:val="00D6670F"/>
    <w:rsid w:val="00D66826"/>
    <w:rsid w:val="00D66EBA"/>
    <w:rsid w:val="00D67143"/>
    <w:rsid w:val="00D67945"/>
    <w:rsid w:val="00D7038A"/>
    <w:rsid w:val="00D708C0"/>
    <w:rsid w:val="00D70AE3"/>
    <w:rsid w:val="00D71364"/>
    <w:rsid w:val="00D71B87"/>
    <w:rsid w:val="00D71F40"/>
    <w:rsid w:val="00D722D1"/>
    <w:rsid w:val="00D72656"/>
    <w:rsid w:val="00D72D1F"/>
    <w:rsid w:val="00D735DE"/>
    <w:rsid w:val="00D7375D"/>
    <w:rsid w:val="00D737A7"/>
    <w:rsid w:val="00D7431C"/>
    <w:rsid w:val="00D74F67"/>
    <w:rsid w:val="00D758E7"/>
    <w:rsid w:val="00D75A12"/>
    <w:rsid w:val="00D763D9"/>
    <w:rsid w:val="00D76412"/>
    <w:rsid w:val="00D7726F"/>
    <w:rsid w:val="00D773C2"/>
    <w:rsid w:val="00D77861"/>
    <w:rsid w:val="00D77AC8"/>
    <w:rsid w:val="00D77B3B"/>
    <w:rsid w:val="00D81BD7"/>
    <w:rsid w:val="00D81C34"/>
    <w:rsid w:val="00D81CA2"/>
    <w:rsid w:val="00D81D09"/>
    <w:rsid w:val="00D8222B"/>
    <w:rsid w:val="00D8362F"/>
    <w:rsid w:val="00D83AB1"/>
    <w:rsid w:val="00D83D70"/>
    <w:rsid w:val="00D844C0"/>
    <w:rsid w:val="00D84898"/>
    <w:rsid w:val="00D84AE9"/>
    <w:rsid w:val="00D84BCD"/>
    <w:rsid w:val="00D85281"/>
    <w:rsid w:val="00D8537E"/>
    <w:rsid w:val="00D8709C"/>
    <w:rsid w:val="00D87D6E"/>
    <w:rsid w:val="00D87DE1"/>
    <w:rsid w:val="00D87E30"/>
    <w:rsid w:val="00D9039F"/>
    <w:rsid w:val="00D90D46"/>
    <w:rsid w:val="00D91106"/>
    <w:rsid w:val="00D9187A"/>
    <w:rsid w:val="00D925F4"/>
    <w:rsid w:val="00D92E71"/>
    <w:rsid w:val="00D93840"/>
    <w:rsid w:val="00D945AF"/>
    <w:rsid w:val="00D94742"/>
    <w:rsid w:val="00D950C2"/>
    <w:rsid w:val="00D95299"/>
    <w:rsid w:val="00D95ED4"/>
    <w:rsid w:val="00D9700C"/>
    <w:rsid w:val="00D97832"/>
    <w:rsid w:val="00DA03BD"/>
    <w:rsid w:val="00DA0675"/>
    <w:rsid w:val="00DA09F8"/>
    <w:rsid w:val="00DA0CA2"/>
    <w:rsid w:val="00DA10A3"/>
    <w:rsid w:val="00DA1466"/>
    <w:rsid w:val="00DA14E0"/>
    <w:rsid w:val="00DA18B0"/>
    <w:rsid w:val="00DA216E"/>
    <w:rsid w:val="00DA2D24"/>
    <w:rsid w:val="00DA440E"/>
    <w:rsid w:val="00DA4A48"/>
    <w:rsid w:val="00DA52B8"/>
    <w:rsid w:val="00DA5C67"/>
    <w:rsid w:val="00DA5F27"/>
    <w:rsid w:val="00DA6371"/>
    <w:rsid w:val="00DA6F86"/>
    <w:rsid w:val="00DB04DF"/>
    <w:rsid w:val="00DB0FAD"/>
    <w:rsid w:val="00DB1018"/>
    <w:rsid w:val="00DB13E7"/>
    <w:rsid w:val="00DB14D2"/>
    <w:rsid w:val="00DB1A08"/>
    <w:rsid w:val="00DB23A4"/>
    <w:rsid w:val="00DB2626"/>
    <w:rsid w:val="00DB2802"/>
    <w:rsid w:val="00DB2EB7"/>
    <w:rsid w:val="00DB3066"/>
    <w:rsid w:val="00DB3C50"/>
    <w:rsid w:val="00DB4442"/>
    <w:rsid w:val="00DB51A7"/>
    <w:rsid w:val="00DB57AB"/>
    <w:rsid w:val="00DB5994"/>
    <w:rsid w:val="00DB5A1A"/>
    <w:rsid w:val="00DB5A3B"/>
    <w:rsid w:val="00DB6624"/>
    <w:rsid w:val="00DB6FC4"/>
    <w:rsid w:val="00DB70E5"/>
    <w:rsid w:val="00DB7125"/>
    <w:rsid w:val="00DB73FD"/>
    <w:rsid w:val="00DB7E09"/>
    <w:rsid w:val="00DC0029"/>
    <w:rsid w:val="00DC0AE3"/>
    <w:rsid w:val="00DC0CAB"/>
    <w:rsid w:val="00DC0DCF"/>
    <w:rsid w:val="00DC143B"/>
    <w:rsid w:val="00DC196E"/>
    <w:rsid w:val="00DC21E3"/>
    <w:rsid w:val="00DC2B7C"/>
    <w:rsid w:val="00DC37ED"/>
    <w:rsid w:val="00DC3C42"/>
    <w:rsid w:val="00DC3DAF"/>
    <w:rsid w:val="00DC416D"/>
    <w:rsid w:val="00DC431C"/>
    <w:rsid w:val="00DC4341"/>
    <w:rsid w:val="00DC43A4"/>
    <w:rsid w:val="00DC4539"/>
    <w:rsid w:val="00DC5CCF"/>
    <w:rsid w:val="00DC6442"/>
    <w:rsid w:val="00DC6497"/>
    <w:rsid w:val="00DC65BA"/>
    <w:rsid w:val="00DC728A"/>
    <w:rsid w:val="00DC7696"/>
    <w:rsid w:val="00DD0032"/>
    <w:rsid w:val="00DD0780"/>
    <w:rsid w:val="00DD09E8"/>
    <w:rsid w:val="00DD0FF9"/>
    <w:rsid w:val="00DD11B1"/>
    <w:rsid w:val="00DD15B8"/>
    <w:rsid w:val="00DD1998"/>
    <w:rsid w:val="00DD23F5"/>
    <w:rsid w:val="00DD2552"/>
    <w:rsid w:val="00DD25D6"/>
    <w:rsid w:val="00DD35FD"/>
    <w:rsid w:val="00DD4613"/>
    <w:rsid w:val="00DD46AD"/>
    <w:rsid w:val="00DD474E"/>
    <w:rsid w:val="00DD4DF4"/>
    <w:rsid w:val="00DD5222"/>
    <w:rsid w:val="00DD6B2B"/>
    <w:rsid w:val="00DD6EF0"/>
    <w:rsid w:val="00DD7019"/>
    <w:rsid w:val="00DD7339"/>
    <w:rsid w:val="00DD73FD"/>
    <w:rsid w:val="00DE0956"/>
    <w:rsid w:val="00DE0B7E"/>
    <w:rsid w:val="00DE2383"/>
    <w:rsid w:val="00DE3F47"/>
    <w:rsid w:val="00DE483D"/>
    <w:rsid w:val="00DE4CB9"/>
    <w:rsid w:val="00DE52D2"/>
    <w:rsid w:val="00DE5458"/>
    <w:rsid w:val="00DE566E"/>
    <w:rsid w:val="00DE5BDC"/>
    <w:rsid w:val="00DE5FA7"/>
    <w:rsid w:val="00DE6153"/>
    <w:rsid w:val="00DE6C8E"/>
    <w:rsid w:val="00DE6D29"/>
    <w:rsid w:val="00DE7599"/>
    <w:rsid w:val="00DE75FA"/>
    <w:rsid w:val="00DE7AEA"/>
    <w:rsid w:val="00DF0682"/>
    <w:rsid w:val="00DF069D"/>
    <w:rsid w:val="00DF0F8F"/>
    <w:rsid w:val="00DF1DE3"/>
    <w:rsid w:val="00DF2D8B"/>
    <w:rsid w:val="00DF381C"/>
    <w:rsid w:val="00DF3B92"/>
    <w:rsid w:val="00DF3D9A"/>
    <w:rsid w:val="00DF421F"/>
    <w:rsid w:val="00DF4822"/>
    <w:rsid w:val="00DF4B0C"/>
    <w:rsid w:val="00DF4E94"/>
    <w:rsid w:val="00DF4F21"/>
    <w:rsid w:val="00DF5350"/>
    <w:rsid w:val="00DF5371"/>
    <w:rsid w:val="00DF564F"/>
    <w:rsid w:val="00DF5886"/>
    <w:rsid w:val="00DF5AB4"/>
    <w:rsid w:val="00DF69BB"/>
    <w:rsid w:val="00DF7AC7"/>
    <w:rsid w:val="00E00575"/>
    <w:rsid w:val="00E00E2D"/>
    <w:rsid w:val="00E01272"/>
    <w:rsid w:val="00E01A27"/>
    <w:rsid w:val="00E01FCA"/>
    <w:rsid w:val="00E021B2"/>
    <w:rsid w:val="00E02338"/>
    <w:rsid w:val="00E023D8"/>
    <w:rsid w:val="00E03378"/>
    <w:rsid w:val="00E0462F"/>
    <w:rsid w:val="00E04686"/>
    <w:rsid w:val="00E04E03"/>
    <w:rsid w:val="00E04F1C"/>
    <w:rsid w:val="00E05056"/>
    <w:rsid w:val="00E0508E"/>
    <w:rsid w:val="00E0535E"/>
    <w:rsid w:val="00E05EC3"/>
    <w:rsid w:val="00E0647C"/>
    <w:rsid w:val="00E0716D"/>
    <w:rsid w:val="00E07A24"/>
    <w:rsid w:val="00E1022B"/>
    <w:rsid w:val="00E10D00"/>
    <w:rsid w:val="00E1116D"/>
    <w:rsid w:val="00E1133F"/>
    <w:rsid w:val="00E1190F"/>
    <w:rsid w:val="00E11A03"/>
    <w:rsid w:val="00E11DBE"/>
    <w:rsid w:val="00E11FD4"/>
    <w:rsid w:val="00E127FD"/>
    <w:rsid w:val="00E12B8B"/>
    <w:rsid w:val="00E12D3A"/>
    <w:rsid w:val="00E13138"/>
    <w:rsid w:val="00E13897"/>
    <w:rsid w:val="00E1489F"/>
    <w:rsid w:val="00E14CA3"/>
    <w:rsid w:val="00E15396"/>
    <w:rsid w:val="00E160E9"/>
    <w:rsid w:val="00E16337"/>
    <w:rsid w:val="00E16947"/>
    <w:rsid w:val="00E16DA4"/>
    <w:rsid w:val="00E173AF"/>
    <w:rsid w:val="00E21012"/>
    <w:rsid w:val="00E2158E"/>
    <w:rsid w:val="00E21BDA"/>
    <w:rsid w:val="00E21C86"/>
    <w:rsid w:val="00E21EFD"/>
    <w:rsid w:val="00E22124"/>
    <w:rsid w:val="00E226E6"/>
    <w:rsid w:val="00E227F5"/>
    <w:rsid w:val="00E22B8C"/>
    <w:rsid w:val="00E22EC9"/>
    <w:rsid w:val="00E239D0"/>
    <w:rsid w:val="00E2415A"/>
    <w:rsid w:val="00E24275"/>
    <w:rsid w:val="00E24358"/>
    <w:rsid w:val="00E25305"/>
    <w:rsid w:val="00E26458"/>
    <w:rsid w:val="00E264F0"/>
    <w:rsid w:val="00E2671B"/>
    <w:rsid w:val="00E26AA3"/>
    <w:rsid w:val="00E26B36"/>
    <w:rsid w:val="00E27AF0"/>
    <w:rsid w:val="00E30589"/>
    <w:rsid w:val="00E30B38"/>
    <w:rsid w:val="00E30B5E"/>
    <w:rsid w:val="00E31304"/>
    <w:rsid w:val="00E31418"/>
    <w:rsid w:val="00E31958"/>
    <w:rsid w:val="00E3207C"/>
    <w:rsid w:val="00E3212E"/>
    <w:rsid w:val="00E32B12"/>
    <w:rsid w:val="00E32E67"/>
    <w:rsid w:val="00E3335D"/>
    <w:rsid w:val="00E343E1"/>
    <w:rsid w:val="00E347E3"/>
    <w:rsid w:val="00E34BFC"/>
    <w:rsid w:val="00E34E06"/>
    <w:rsid w:val="00E34F3C"/>
    <w:rsid w:val="00E34F79"/>
    <w:rsid w:val="00E36FEF"/>
    <w:rsid w:val="00E37ABC"/>
    <w:rsid w:val="00E37CF1"/>
    <w:rsid w:val="00E37F8D"/>
    <w:rsid w:val="00E4052E"/>
    <w:rsid w:val="00E406B1"/>
    <w:rsid w:val="00E40AF3"/>
    <w:rsid w:val="00E40B6C"/>
    <w:rsid w:val="00E40F79"/>
    <w:rsid w:val="00E41591"/>
    <w:rsid w:val="00E417A8"/>
    <w:rsid w:val="00E41C55"/>
    <w:rsid w:val="00E42797"/>
    <w:rsid w:val="00E429E1"/>
    <w:rsid w:val="00E42C4D"/>
    <w:rsid w:val="00E43CEA"/>
    <w:rsid w:val="00E441BD"/>
    <w:rsid w:val="00E455DB"/>
    <w:rsid w:val="00E4645E"/>
    <w:rsid w:val="00E46923"/>
    <w:rsid w:val="00E4715A"/>
    <w:rsid w:val="00E471D1"/>
    <w:rsid w:val="00E474D8"/>
    <w:rsid w:val="00E5013B"/>
    <w:rsid w:val="00E503F0"/>
    <w:rsid w:val="00E50669"/>
    <w:rsid w:val="00E50876"/>
    <w:rsid w:val="00E50C17"/>
    <w:rsid w:val="00E50DB8"/>
    <w:rsid w:val="00E50F0E"/>
    <w:rsid w:val="00E51074"/>
    <w:rsid w:val="00E51226"/>
    <w:rsid w:val="00E52E84"/>
    <w:rsid w:val="00E53804"/>
    <w:rsid w:val="00E5396D"/>
    <w:rsid w:val="00E53C3D"/>
    <w:rsid w:val="00E53DE2"/>
    <w:rsid w:val="00E5491C"/>
    <w:rsid w:val="00E54D89"/>
    <w:rsid w:val="00E54E5D"/>
    <w:rsid w:val="00E54F82"/>
    <w:rsid w:val="00E54FC5"/>
    <w:rsid w:val="00E55372"/>
    <w:rsid w:val="00E55BFE"/>
    <w:rsid w:val="00E56634"/>
    <w:rsid w:val="00E56C7B"/>
    <w:rsid w:val="00E571AD"/>
    <w:rsid w:val="00E57766"/>
    <w:rsid w:val="00E608A0"/>
    <w:rsid w:val="00E62003"/>
    <w:rsid w:val="00E6233F"/>
    <w:rsid w:val="00E630C4"/>
    <w:rsid w:val="00E6434F"/>
    <w:rsid w:val="00E6438C"/>
    <w:rsid w:val="00E64514"/>
    <w:rsid w:val="00E645CF"/>
    <w:rsid w:val="00E65511"/>
    <w:rsid w:val="00E65F27"/>
    <w:rsid w:val="00E66667"/>
    <w:rsid w:val="00E66943"/>
    <w:rsid w:val="00E66AF5"/>
    <w:rsid w:val="00E6736E"/>
    <w:rsid w:val="00E67883"/>
    <w:rsid w:val="00E7045E"/>
    <w:rsid w:val="00E7090B"/>
    <w:rsid w:val="00E713C3"/>
    <w:rsid w:val="00E716E1"/>
    <w:rsid w:val="00E718B4"/>
    <w:rsid w:val="00E71C41"/>
    <w:rsid w:val="00E720D2"/>
    <w:rsid w:val="00E7273C"/>
    <w:rsid w:val="00E72BFB"/>
    <w:rsid w:val="00E73649"/>
    <w:rsid w:val="00E73F28"/>
    <w:rsid w:val="00E741D9"/>
    <w:rsid w:val="00E743CC"/>
    <w:rsid w:val="00E74AFC"/>
    <w:rsid w:val="00E75279"/>
    <w:rsid w:val="00E7579B"/>
    <w:rsid w:val="00E75C09"/>
    <w:rsid w:val="00E76C36"/>
    <w:rsid w:val="00E77C34"/>
    <w:rsid w:val="00E77FC6"/>
    <w:rsid w:val="00E80108"/>
    <w:rsid w:val="00E8025F"/>
    <w:rsid w:val="00E809E6"/>
    <w:rsid w:val="00E80D6B"/>
    <w:rsid w:val="00E811F1"/>
    <w:rsid w:val="00E81B0D"/>
    <w:rsid w:val="00E81E59"/>
    <w:rsid w:val="00E81F5B"/>
    <w:rsid w:val="00E82B9A"/>
    <w:rsid w:val="00E83245"/>
    <w:rsid w:val="00E833BB"/>
    <w:rsid w:val="00E833DE"/>
    <w:rsid w:val="00E841ED"/>
    <w:rsid w:val="00E8425A"/>
    <w:rsid w:val="00E849CB"/>
    <w:rsid w:val="00E84D48"/>
    <w:rsid w:val="00E85742"/>
    <w:rsid w:val="00E858D3"/>
    <w:rsid w:val="00E8674F"/>
    <w:rsid w:val="00E87CAD"/>
    <w:rsid w:val="00E87D3C"/>
    <w:rsid w:val="00E913E2"/>
    <w:rsid w:val="00E914BA"/>
    <w:rsid w:val="00E9240C"/>
    <w:rsid w:val="00E9254D"/>
    <w:rsid w:val="00E92577"/>
    <w:rsid w:val="00E92F3E"/>
    <w:rsid w:val="00E932FE"/>
    <w:rsid w:val="00E93334"/>
    <w:rsid w:val="00E93922"/>
    <w:rsid w:val="00E94691"/>
    <w:rsid w:val="00E948BE"/>
    <w:rsid w:val="00E956DF"/>
    <w:rsid w:val="00E95FD2"/>
    <w:rsid w:val="00E9656E"/>
    <w:rsid w:val="00E97816"/>
    <w:rsid w:val="00E97EB3"/>
    <w:rsid w:val="00EA0449"/>
    <w:rsid w:val="00EA0A13"/>
    <w:rsid w:val="00EA0CBE"/>
    <w:rsid w:val="00EA0E95"/>
    <w:rsid w:val="00EA1583"/>
    <w:rsid w:val="00EA16CE"/>
    <w:rsid w:val="00EA17EB"/>
    <w:rsid w:val="00EA233C"/>
    <w:rsid w:val="00EA23DC"/>
    <w:rsid w:val="00EA2406"/>
    <w:rsid w:val="00EA26F1"/>
    <w:rsid w:val="00EA2A2D"/>
    <w:rsid w:val="00EA2F3A"/>
    <w:rsid w:val="00EA3C6F"/>
    <w:rsid w:val="00EA3FFF"/>
    <w:rsid w:val="00EA46B0"/>
    <w:rsid w:val="00EA47F3"/>
    <w:rsid w:val="00EA4D46"/>
    <w:rsid w:val="00EA55BE"/>
    <w:rsid w:val="00EA5D60"/>
    <w:rsid w:val="00EA6AAD"/>
    <w:rsid w:val="00EA6AD9"/>
    <w:rsid w:val="00EA6BA9"/>
    <w:rsid w:val="00EA7DF6"/>
    <w:rsid w:val="00EA7F28"/>
    <w:rsid w:val="00EB0956"/>
    <w:rsid w:val="00EB0B7F"/>
    <w:rsid w:val="00EB0D51"/>
    <w:rsid w:val="00EB0F21"/>
    <w:rsid w:val="00EB11AF"/>
    <w:rsid w:val="00EB155B"/>
    <w:rsid w:val="00EB192C"/>
    <w:rsid w:val="00EB197F"/>
    <w:rsid w:val="00EB2D0D"/>
    <w:rsid w:val="00EB3141"/>
    <w:rsid w:val="00EB4B44"/>
    <w:rsid w:val="00EB4FDE"/>
    <w:rsid w:val="00EB51BE"/>
    <w:rsid w:val="00EB5381"/>
    <w:rsid w:val="00EB6091"/>
    <w:rsid w:val="00EB64D8"/>
    <w:rsid w:val="00EB6889"/>
    <w:rsid w:val="00EB6B51"/>
    <w:rsid w:val="00EB6D44"/>
    <w:rsid w:val="00EB7B91"/>
    <w:rsid w:val="00EB7F69"/>
    <w:rsid w:val="00EC1752"/>
    <w:rsid w:val="00EC223C"/>
    <w:rsid w:val="00EC23B4"/>
    <w:rsid w:val="00EC28F2"/>
    <w:rsid w:val="00EC3555"/>
    <w:rsid w:val="00EC3923"/>
    <w:rsid w:val="00EC3C52"/>
    <w:rsid w:val="00EC417D"/>
    <w:rsid w:val="00EC452C"/>
    <w:rsid w:val="00EC4C14"/>
    <w:rsid w:val="00EC4D2E"/>
    <w:rsid w:val="00EC4EB9"/>
    <w:rsid w:val="00EC52EA"/>
    <w:rsid w:val="00EC6606"/>
    <w:rsid w:val="00EC775A"/>
    <w:rsid w:val="00EC7D9A"/>
    <w:rsid w:val="00EC7E81"/>
    <w:rsid w:val="00ED0B4E"/>
    <w:rsid w:val="00ED1EEA"/>
    <w:rsid w:val="00ED20EA"/>
    <w:rsid w:val="00ED3440"/>
    <w:rsid w:val="00ED3B44"/>
    <w:rsid w:val="00ED3F91"/>
    <w:rsid w:val="00ED3FC6"/>
    <w:rsid w:val="00ED43A3"/>
    <w:rsid w:val="00ED4402"/>
    <w:rsid w:val="00ED4939"/>
    <w:rsid w:val="00ED60E0"/>
    <w:rsid w:val="00ED63CC"/>
    <w:rsid w:val="00ED7101"/>
    <w:rsid w:val="00ED7C4F"/>
    <w:rsid w:val="00ED7D50"/>
    <w:rsid w:val="00EE05C0"/>
    <w:rsid w:val="00EE0AAC"/>
    <w:rsid w:val="00EE0AD8"/>
    <w:rsid w:val="00EE0D58"/>
    <w:rsid w:val="00EE0F9B"/>
    <w:rsid w:val="00EE1633"/>
    <w:rsid w:val="00EE2ABF"/>
    <w:rsid w:val="00EE3711"/>
    <w:rsid w:val="00EE3A46"/>
    <w:rsid w:val="00EE48CF"/>
    <w:rsid w:val="00EE4920"/>
    <w:rsid w:val="00EE4BB8"/>
    <w:rsid w:val="00EE5146"/>
    <w:rsid w:val="00EE525C"/>
    <w:rsid w:val="00EE5342"/>
    <w:rsid w:val="00EE53FF"/>
    <w:rsid w:val="00EE55B1"/>
    <w:rsid w:val="00EE57BF"/>
    <w:rsid w:val="00EE5BD4"/>
    <w:rsid w:val="00EE5E27"/>
    <w:rsid w:val="00EE6858"/>
    <w:rsid w:val="00EE6E3C"/>
    <w:rsid w:val="00EE73CA"/>
    <w:rsid w:val="00EE7C92"/>
    <w:rsid w:val="00EF09D1"/>
    <w:rsid w:val="00EF12D3"/>
    <w:rsid w:val="00EF1687"/>
    <w:rsid w:val="00EF17DE"/>
    <w:rsid w:val="00EF1CF7"/>
    <w:rsid w:val="00EF2869"/>
    <w:rsid w:val="00EF2E2D"/>
    <w:rsid w:val="00EF31FF"/>
    <w:rsid w:val="00EF3786"/>
    <w:rsid w:val="00EF4114"/>
    <w:rsid w:val="00EF4DAE"/>
    <w:rsid w:val="00EF53F2"/>
    <w:rsid w:val="00EF59CC"/>
    <w:rsid w:val="00EF5D73"/>
    <w:rsid w:val="00EF5EC6"/>
    <w:rsid w:val="00EF639C"/>
    <w:rsid w:val="00EF680B"/>
    <w:rsid w:val="00EF71AE"/>
    <w:rsid w:val="00EF75A3"/>
    <w:rsid w:val="00EF7AB1"/>
    <w:rsid w:val="00EF7C7D"/>
    <w:rsid w:val="00F00052"/>
    <w:rsid w:val="00F00565"/>
    <w:rsid w:val="00F00E13"/>
    <w:rsid w:val="00F011AA"/>
    <w:rsid w:val="00F01C99"/>
    <w:rsid w:val="00F01EB9"/>
    <w:rsid w:val="00F02A54"/>
    <w:rsid w:val="00F05261"/>
    <w:rsid w:val="00F053F3"/>
    <w:rsid w:val="00F057C6"/>
    <w:rsid w:val="00F0588F"/>
    <w:rsid w:val="00F06879"/>
    <w:rsid w:val="00F0688A"/>
    <w:rsid w:val="00F06C30"/>
    <w:rsid w:val="00F07B40"/>
    <w:rsid w:val="00F07CC7"/>
    <w:rsid w:val="00F07D62"/>
    <w:rsid w:val="00F1060A"/>
    <w:rsid w:val="00F1095E"/>
    <w:rsid w:val="00F10D50"/>
    <w:rsid w:val="00F11D11"/>
    <w:rsid w:val="00F1245D"/>
    <w:rsid w:val="00F12AF5"/>
    <w:rsid w:val="00F12B8B"/>
    <w:rsid w:val="00F148BF"/>
    <w:rsid w:val="00F14D40"/>
    <w:rsid w:val="00F15415"/>
    <w:rsid w:val="00F15690"/>
    <w:rsid w:val="00F15CEC"/>
    <w:rsid w:val="00F15D03"/>
    <w:rsid w:val="00F170F1"/>
    <w:rsid w:val="00F17FA0"/>
    <w:rsid w:val="00F205DB"/>
    <w:rsid w:val="00F20732"/>
    <w:rsid w:val="00F20A31"/>
    <w:rsid w:val="00F21171"/>
    <w:rsid w:val="00F221DE"/>
    <w:rsid w:val="00F22F6F"/>
    <w:rsid w:val="00F23427"/>
    <w:rsid w:val="00F23501"/>
    <w:rsid w:val="00F235F7"/>
    <w:rsid w:val="00F25167"/>
    <w:rsid w:val="00F259BB"/>
    <w:rsid w:val="00F25C83"/>
    <w:rsid w:val="00F26158"/>
    <w:rsid w:val="00F26684"/>
    <w:rsid w:val="00F276DD"/>
    <w:rsid w:val="00F305D5"/>
    <w:rsid w:val="00F33964"/>
    <w:rsid w:val="00F33B55"/>
    <w:rsid w:val="00F34A78"/>
    <w:rsid w:val="00F34E11"/>
    <w:rsid w:val="00F34E48"/>
    <w:rsid w:val="00F34FBD"/>
    <w:rsid w:val="00F356BA"/>
    <w:rsid w:val="00F35DBF"/>
    <w:rsid w:val="00F35E86"/>
    <w:rsid w:val="00F35F00"/>
    <w:rsid w:val="00F35F9A"/>
    <w:rsid w:val="00F36CC8"/>
    <w:rsid w:val="00F36ED4"/>
    <w:rsid w:val="00F36F99"/>
    <w:rsid w:val="00F372A2"/>
    <w:rsid w:val="00F37412"/>
    <w:rsid w:val="00F376A0"/>
    <w:rsid w:val="00F37871"/>
    <w:rsid w:val="00F37DD8"/>
    <w:rsid w:val="00F402D5"/>
    <w:rsid w:val="00F407D2"/>
    <w:rsid w:val="00F40C6C"/>
    <w:rsid w:val="00F41699"/>
    <w:rsid w:val="00F41C76"/>
    <w:rsid w:val="00F42765"/>
    <w:rsid w:val="00F42C19"/>
    <w:rsid w:val="00F43098"/>
    <w:rsid w:val="00F43148"/>
    <w:rsid w:val="00F431A4"/>
    <w:rsid w:val="00F43350"/>
    <w:rsid w:val="00F443DC"/>
    <w:rsid w:val="00F4466D"/>
    <w:rsid w:val="00F4467E"/>
    <w:rsid w:val="00F447BF"/>
    <w:rsid w:val="00F44889"/>
    <w:rsid w:val="00F45AFE"/>
    <w:rsid w:val="00F45CAB"/>
    <w:rsid w:val="00F45D8A"/>
    <w:rsid w:val="00F462C9"/>
    <w:rsid w:val="00F4747B"/>
    <w:rsid w:val="00F47582"/>
    <w:rsid w:val="00F477C0"/>
    <w:rsid w:val="00F50417"/>
    <w:rsid w:val="00F506A4"/>
    <w:rsid w:val="00F50C5A"/>
    <w:rsid w:val="00F51631"/>
    <w:rsid w:val="00F51B9B"/>
    <w:rsid w:val="00F52392"/>
    <w:rsid w:val="00F52423"/>
    <w:rsid w:val="00F525B8"/>
    <w:rsid w:val="00F52D03"/>
    <w:rsid w:val="00F52F7C"/>
    <w:rsid w:val="00F53252"/>
    <w:rsid w:val="00F53287"/>
    <w:rsid w:val="00F53288"/>
    <w:rsid w:val="00F532F2"/>
    <w:rsid w:val="00F53633"/>
    <w:rsid w:val="00F53D40"/>
    <w:rsid w:val="00F540DE"/>
    <w:rsid w:val="00F54370"/>
    <w:rsid w:val="00F552FB"/>
    <w:rsid w:val="00F55519"/>
    <w:rsid w:val="00F55735"/>
    <w:rsid w:val="00F55EBB"/>
    <w:rsid w:val="00F57648"/>
    <w:rsid w:val="00F57C3E"/>
    <w:rsid w:val="00F57D6A"/>
    <w:rsid w:val="00F60046"/>
    <w:rsid w:val="00F60804"/>
    <w:rsid w:val="00F6098F"/>
    <w:rsid w:val="00F60AA2"/>
    <w:rsid w:val="00F60AD9"/>
    <w:rsid w:val="00F60D02"/>
    <w:rsid w:val="00F60D2C"/>
    <w:rsid w:val="00F61823"/>
    <w:rsid w:val="00F61BFE"/>
    <w:rsid w:val="00F6224D"/>
    <w:rsid w:val="00F63005"/>
    <w:rsid w:val="00F6380B"/>
    <w:rsid w:val="00F638BB"/>
    <w:rsid w:val="00F64858"/>
    <w:rsid w:val="00F654B6"/>
    <w:rsid w:val="00F655EA"/>
    <w:rsid w:val="00F65967"/>
    <w:rsid w:val="00F660C3"/>
    <w:rsid w:val="00F67505"/>
    <w:rsid w:val="00F67D48"/>
    <w:rsid w:val="00F702AF"/>
    <w:rsid w:val="00F70C6F"/>
    <w:rsid w:val="00F71082"/>
    <w:rsid w:val="00F71B4B"/>
    <w:rsid w:val="00F71DCC"/>
    <w:rsid w:val="00F722E1"/>
    <w:rsid w:val="00F72EF6"/>
    <w:rsid w:val="00F73378"/>
    <w:rsid w:val="00F7373F"/>
    <w:rsid w:val="00F73752"/>
    <w:rsid w:val="00F73803"/>
    <w:rsid w:val="00F73876"/>
    <w:rsid w:val="00F73D93"/>
    <w:rsid w:val="00F744D6"/>
    <w:rsid w:val="00F74F79"/>
    <w:rsid w:val="00F75306"/>
    <w:rsid w:val="00F75971"/>
    <w:rsid w:val="00F779DF"/>
    <w:rsid w:val="00F77FEF"/>
    <w:rsid w:val="00F800D6"/>
    <w:rsid w:val="00F80FA8"/>
    <w:rsid w:val="00F8120F"/>
    <w:rsid w:val="00F81693"/>
    <w:rsid w:val="00F8256E"/>
    <w:rsid w:val="00F8257D"/>
    <w:rsid w:val="00F83C9A"/>
    <w:rsid w:val="00F83CE3"/>
    <w:rsid w:val="00F83E4E"/>
    <w:rsid w:val="00F842A9"/>
    <w:rsid w:val="00F84936"/>
    <w:rsid w:val="00F84D07"/>
    <w:rsid w:val="00F85122"/>
    <w:rsid w:val="00F85F36"/>
    <w:rsid w:val="00F86250"/>
    <w:rsid w:val="00F86A25"/>
    <w:rsid w:val="00F87076"/>
    <w:rsid w:val="00F87708"/>
    <w:rsid w:val="00F87A29"/>
    <w:rsid w:val="00F87CDE"/>
    <w:rsid w:val="00F9046E"/>
    <w:rsid w:val="00F907C3"/>
    <w:rsid w:val="00F90840"/>
    <w:rsid w:val="00F91C7F"/>
    <w:rsid w:val="00F92463"/>
    <w:rsid w:val="00F92516"/>
    <w:rsid w:val="00F93681"/>
    <w:rsid w:val="00F93915"/>
    <w:rsid w:val="00F93FAF"/>
    <w:rsid w:val="00F9475B"/>
    <w:rsid w:val="00F94AAB"/>
    <w:rsid w:val="00F95110"/>
    <w:rsid w:val="00F951BE"/>
    <w:rsid w:val="00F956D5"/>
    <w:rsid w:val="00F95BA6"/>
    <w:rsid w:val="00F9765F"/>
    <w:rsid w:val="00F9767B"/>
    <w:rsid w:val="00F97909"/>
    <w:rsid w:val="00F97A3A"/>
    <w:rsid w:val="00F97DD6"/>
    <w:rsid w:val="00FA0003"/>
    <w:rsid w:val="00FA02E2"/>
    <w:rsid w:val="00FA0708"/>
    <w:rsid w:val="00FA0BF3"/>
    <w:rsid w:val="00FA3BF1"/>
    <w:rsid w:val="00FA3E23"/>
    <w:rsid w:val="00FA41A7"/>
    <w:rsid w:val="00FA47F1"/>
    <w:rsid w:val="00FA4A05"/>
    <w:rsid w:val="00FA4DF7"/>
    <w:rsid w:val="00FA4E4A"/>
    <w:rsid w:val="00FA549D"/>
    <w:rsid w:val="00FA54A6"/>
    <w:rsid w:val="00FA5660"/>
    <w:rsid w:val="00FA5D5A"/>
    <w:rsid w:val="00FA60CD"/>
    <w:rsid w:val="00FA6612"/>
    <w:rsid w:val="00FA6A75"/>
    <w:rsid w:val="00FA6EAB"/>
    <w:rsid w:val="00FA7D0D"/>
    <w:rsid w:val="00FA7DAE"/>
    <w:rsid w:val="00FB116A"/>
    <w:rsid w:val="00FB1D4D"/>
    <w:rsid w:val="00FB1EEA"/>
    <w:rsid w:val="00FB248B"/>
    <w:rsid w:val="00FB2E97"/>
    <w:rsid w:val="00FB4FF1"/>
    <w:rsid w:val="00FB5EDB"/>
    <w:rsid w:val="00FB6490"/>
    <w:rsid w:val="00FB6740"/>
    <w:rsid w:val="00FB6F48"/>
    <w:rsid w:val="00FC05DF"/>
    <w:rsid w:val="00FC0F3C"/>
    <w:rsid w:val="00FC106A"/>
    <w:rsid w:val="00FC197E"/>
    <w:rsid w:val="00FC2A5A"/>
    <w:rsid w:val="00FC2CB4"/>
    <w:rsid w:val="00FC3D79"/>
    <w:rsid w:val="00FC408E"/>
    <w:rsid w:val="00FC4124"/>
    <w:rsid w:val="00FC4D3C"/>
    <w:rsid w:val="00FC6088"/>
    <w:rsid w:val="00FC643F"/>
    <w:rsid w:val="00FC7BEF"/>
    <w:rsid w:val="00FC7F15"/>
    <w:rsid w:val="00FD0280"/>
    <w:rsid w:val="00FD0351"/>
    <w:rsid w:val="00FD047C"/>
    <w:rsid w:val="00FD04BB"/>
    <w:rsid w:val="00FD05A6"/>
    <w:rsid w:val="00FD09A5"/>
    <w:rsid w:val="00FD121A"/>
    <w:rsid w:val="00FD1554"/>
    <w:rsid w:val="00FD1A9E"/>
    <w:rsid w:val="00FD1D7B"/>
    <w:rsid w:val="00FD241F"/>
    <w:rsid w:val="00FD2ABD"/>
    <w:rsid w:val="00FD2F0B"/>
    <w:rsid w:val="00FD3DA2"/>
    <w:rsid w:val="00FD3F95"/>
    <w:rsid w:val="00FD409D"/>
    <w:rsid w:val="00FD45C7"/>
    <w:rsid w:val="00FD4E40"/>
    <w:rsid w:val="00FD60CB"/>
    <w:rsid w:val="00FD6178"/>
    <w:rsid w:val="00FD6197"/>
    <w:rsid w:val="00FD717E"/>
    <w:rsid w:val="00FD7913"/>
    <w:rsid w:val="00FD7F13"/>
    <w:rsid w:val="00FE081F"/>
    <w:rsid w:val="00FE0E5D"/>
    <w:rsid w:val="00FE1881"/>
    <w:rsid w:val="00FE1E67"/>
    <w:rsid w:val="00FE25EA"/>
    <w:rsid w:val="00FE264C"/>
    <w:rsid w:val="00FE2665"/>
    <w:rsid w:val="00FE315E"/>
    <w:rsid w:val="00FE352B"/>
    <w:rsid w:val="00FE37E2"/>
    <w:rsid w:val="00FE405E"/>
    <w:rsid w:val="00FE43F5"/>
    <w:rsid w:val="00FE4A25"/>
    <w:rsid w:val="00FE4B67"/>
    <w:rsid w:val="00FE5A1F"/>
    <w:rsid w:val="00FE5DC0"/>
    <w:rsid w:val="00FE605D"/>
    <w:rsid w:val="00FE61EE"/>
    <w:rsid w:val="00FE6AC0"/>
    <w:rsid w:val="00FE7389"/>
    <w:rsid w:val="00FE7826"/>
    <w:rsid w:val="00FF10CB"/>
    <w:rsid w:val="00FF14E2"/>
    <w:rsid w:val="00FF1A6B"/>
    <w:rsid w:val="00FF2382"/>
    <w:rsid w:val="00FF245B"/>
    <w:rsid w:val="00FF3C8E"/>
    <w:rsid w:val="00FF4715"/>
    <w:rsid w:val="00FF4F44"/>
    <w:rsid w:val="00FF5385"/>
    <w:rsid w:val="00FF54EB"/>
    <w:rsid w:val="00FF5EA8"/>
    <w:rsid w:val="00FF6AC4"/>
    <w:rsid w:val="00FF6BAF"/>
    <w:rsid w:val="00FF786E"/>
    <w:rsid w:val="00FF792A"/>
    <w:rsid w:val="00FF793D"/>
    <w:rsid w:val="00FF7C7B"/>
    <w:rsid w:val="00FF7CB8"/>
    <w:rsid w:val="023DE606"/>
    <w:rsid w:val="028C2E1C"/>
    <w:rsid w:val="03072E15"/>
    <w:rsid w:val="0392BAE0"/>
    <w:rsid w:val="04A6F4EC"/>
    <w:rsid w:val="050C0FF5"/>
    <w:rsid w:val="053A1547"/>
    <w:rsid w:val="05D0E335"/>
    <w:rsid w:val="078C3685"/>
    <w:rsid w:val="08DD71F3"/>
    <w:rsid w:val="08F9ED78"/>
    <w:rsid w:val="09180865"/>
    <w:rsid w:val="09268234"/>
    <w:rsid w:val="094225C3"/>
    <w:rsid w:val="096663B2"/>
    <w:rsid w:val="0AD5ACDB"/>
    <w:rsid w:val="0AD7041D"/>
    <w:rsid w:val="0AE2B91E"/>
    <w:rsid w:val="0AED4054"/>
    <w:rsid w:val="0B1176AC"/>
    <w:rsid w:val="0B2C6F0E"/>
    <w:rsid w:val="0B2D3957"/>
    <w:rsid w:val="0B502184"/>
    <w:rsid w:val="0B7AB449"/>
    <w:rsid w:val="0BF2FF59"/>
    <w:rsid w:val="0C423508"/>
    <w:rsid w:val="0C8F8F90"/>
    <w:rsid w:val="0CB98F84"/>
    <w:rsid w:val="0EA43E1E"/>
    <w:rsid w:val="0F12A07A"/>
    <w:rsid w:val="0F79B0F9"/>
    <w:rsid w:val="0FC5CB25"/>
    <w:rsid w:val="0FD14DF7"/>
    <w:rsid w:val="0FE9CCA4"/>
    <w:rsid w:val="10522F7B"/>
    <w:rsid w:val="111C57C3"/>
    <w:rsid w:val="114DFE9D"/>
    <w:rsid w:val="12131EC1"/>
    <w:rsid w:val="124C102D"/>
    <w:rsid w:val="125B2E53"/>
    <w:rsid w:val="12B20828"/>
    <w:rsid w:val="12C3F8EB"/>
    <w:rsid w:val="12F31C40"/>
    <w:rsid w:val="13D6117F"/>
    <w:rsid w:val="145C32DF"/>
    <w:rsid w:val="149AF8A1"/>
    <w:rsid w:val="15279C9D"/>
    <w:rsid w:val="15F4816E"/>
    <w:rsid w:val="16755FE3"/>
    <w:rsid w:val="16B6DB2B"/>
    <w:rsid w:val="16DBB018"/>
    <w:rsid w:val="171C1429"/>
    <w:rsid w:val="173A0A04"/>
    <w:rsid w:val="176B300F"/>
    <w:rsid w:val="17AB48C1"/>
    <w:rsid w:val="1801109E"/>
    <w:rsid w:val="183B680B"/>
    <w:rsid w:val="1867AFA1"/>
    <w:rsid w:val="18AF17A5"/>
    <w:rsid w:val="195A9292"/>
    <w:rsid w:val="198EFBDB"/>
    <w:rsid w:val="19BF862D"/>
    <w:rsid w:val="19ED0E6D"/>
    <w:rsid w:val="1A6107D6"/>
    <w:rsid w:val="1AC32236"/>
    <w:rsid w:val="1B546527"/>
    <w:rsid w:val="1B9EB8EB"/>
    <w:rsid w:val="1BD5EAEE"/>
    <w:rsid w:val="1C9B6F03"/>
    <w:rsid w:val="1CC372F4"/>
    <w:rsid w:val="1CFAACDB"/>
    <w:rsid w:val="1D1C494D"/>
    <w:rsid w:val="1D842F86"/>
    <w:rsid w:val="1DA0A500"/>
    <w:rsid w:val="1DB352DF"/>
    <w:rsid w:val="1DB70347"/>
    <w:rsid w:val="1DDAAD78"/>
    <w:rsid w:val="1DDCA368"/>
    <w:rsid w:val="1DFC23DE"/>
    <w:rsid w:val="1E4DD9DE"/>
    <w:rsid w:val="1E7080A7"/>
    <w:rsid w:val="1ED3722A"/>
    <w:rsid w:val="1EE8D1D9"/>
    <w:rsid w:val="1FD3AB24"/>
    <w:rsid w:val="20498BDF"/>
    <w:rsid w:val="204C0EF6"/>
    <w:rsid w:val="2060EF37"/>
    <w:rsid w:val="2063EB20"/>
    <w:rsid w:val="20A12CE5"/>
    <w:rsid w:val="215C9EB5"/>
    <w:rsid w:val="2177E287"/>
    <w:rsid w:val="2274AB96"/>
    <w:rsid w:val="22BCE53F"/>
    <w:rsid w:val="22BFC300"/>
    <w:rsid w:val="237553C8"/>
    <w:rsid w:val="239464CA"/>
    <w:rsid w:val="23E46F87"/>
    <w:rsid w:val="24698D8E"/>
    <w:rsid w:val="24830CE4"/>
    <w:rsid w:val="257B3ECA"/>
    <w:rsid w:val="25B66F10"/>
    <w:rsid w:val="27A77516"/>
    <w:rsid w:val="28791BE6"/>
    <w:rsid w:val="2912ADC4"/>
    <w:rsid w:val="2A744308"/>
    <w:rsid w:val="2B2D63C2"/>
    <w:rsid w:val="2B5A9E7B"/>
    <w:rsid w:val="2B80D72A"/>
    <w:rsid w:val="2B828EEA"/>
    <w:rsid w:val="2BC9B3F3"/>
    <w:rsid w:val="2C8FAF1B"/>
    <w:rsid w:val="2C989F7F"/>
    <w:rsid w:val="2D16618F"/>
    <w:rsid w:val="2D288E08"/>
    <w:rsid w:val="2E0CB449"/>
    <w:rsid w:val="2E2F2C69"/>
    <w:rsid w:val="2FEF1E5C"/>
    <w:rsid w:val="30E84D78"/>
    <w:rsid w:val="31034492"/>
    <w:rsid w:val="31141288"/>
    <w:rsid w:val="31586468"/>
    <w:rsid w:val="31614190"/>
    <w:rsid w:val="318D597A"/>
    <w:rsid w:val="31CB8645"/>
    <w:rsid w:val="32EAA88A"/>
    <w:rsid w:val="334254A5"/>
    <w:rsid w:val="33618766"/>
    <w:rsid w:val="33709B1E"/>
    <w:rsid w:val="337E1484"/>
    <w:rsid w:val="33CA4462"/>
    <w:rsid w:val="3411825A"/>
    <w:rsid w:val="34B2E83F"/>
    <w:rsid w:val="34B31A15"/>
    <w:rsid w:val="3528765D"/>
    <w:rsid w:val="35870B15"/>
    <w:rsid w:val="35DF673B"/>
    <w:rsid w:val="3633216D"/>
    <w:rsid w:val="36584F12"/>
    <w:rsid w:val="367BEB84"/>
    <w:rsid w:val="36F33308"/>
    <w:rsid w:val="3717E9E5"/>
    <w:rsid w:val="3749231C"/>
    <w:rsid w:val="37BCF407"/>
    <w:rsid w:val="380E09B2"/>
    <w:rsid w:val="38103872"/>
    <w:rsid w:val="38128A9D"/>
    <w:rsid w:val="38562383"/>
    <w:rsid w:val="38E4F37D"/>
    <w:rsid w:val="39451E6C"/>
    <w:rsid w:val="39478304"/>
    <w:rsid w:val="39E86E34"/>
    <w:rsid w:val="39EBCDC1"/>
    <w:rsid w:val="3A0988AA"/>
    <w:rsid w:val="3AB0D370"/>
    <w:rsid w:val="3AB1B7FA"/>
    <w:rsid w:val="3ABF6553"/>
    <w:rsid w:val="3AC56C38"/>
    <w:rsid w:val="3AD0637E"/>
    <w:rsid w:val="3B2067AE"/>
    <w:rsid w:val="3B6CE22E"/>
    <w:rsid w:val="3BB8D539"/>
    <w:rsid w:val="3BBB51E7"/>
    <w:rsid w:val="3C482BC3"/>
    <w:rsid w:val="3CF48F49"/>
    <w:rsid w:val="3D54CCBB"/>
    <w:rsid w:val="3DA67BE0"/>
    <w:rsid w:val="3DE5DCDB"/>
    <w:rsid w:val="3ED08453"/>
    <w:rsid w:val="3EE71BFF"/>
    <w:rsid w:val="3EE9AA16"/>
    <w:rsid w:val="3EF64173"/>
    <w:rsid w:val="3F4F3BD3"/>
    <w:rsid w:val="408F8A36"/>
    <w:rsid w:val="40A12935"/>
    <w:rsid w:val="40C2B94B"/>
    <w:rsid w:val="41123A53"/>
    <w:rsid w:val="4150F7CB"/>
    <w:rsid w:val="41B635F6"/>
    <w:rsid w:val="41D6C6DD"/>
    <w:rsid w:val="427D4203"/>
    <w:rsid w:val="42A552C4"/>
    <w:rsid w:val="433CFE3D"/>
    <w:rsid w:val="43B44B79"/>
    <w:rsid w:val="43BB26F6"/>
    <w:rsid w:val="4428E49F"/>
    <w:rsid w:val="44695226"/>
    <w:rsid w:val="44BC6739"/>
    <w:rsid w:val="45264FB9"/>
    <w:rsid w:val="45E6D3F1"/>
    <w:rsid w:val="45EA8632"/>
    <w:rsid w:val="468232AC"/>
    <w:rsid w:val="46A16B5A"/>
    <w:rsid w:val="4772DAF4"/>
    <w:rsid w:val="4778D2D7"/>
    <w:rsid w:val="479C675C"/>
    <w:rsid w:val="48141D49"/>
    <w:rsid w:val="48E3FE35"/>
    <w:rsid w:val="49EBFAF4"/>
    <w:rsid w:val="49FFB807"/>
    <w:rsid w:val="4A375423"/>
    <w:rsid w:val="4A56B73B"/>
    <w:rsid w:val="4C0E17AD"/>
    <w:rsid w:val="4C8D13C2"/>
    <w:rsid w:val="4CA6028C"/>
    <w:rsid w:val="4D616C00"/>
    <w:rsid w:val="4D6288CC"/>
    <w:rsid w:val="4DF1A5D8"/>
    <w:rsid w:val="4ECAB9D2"/>
    <w:rsid w:val="4EE4E1B5"/>
    <w:rsid w:val="4EFE03BA"/>
    <w:rsid w:val="50AE7AD5"/>
    <w:rsid w:val="50CBF91C"/>
    <w:rsid w:val="510CFDD4"/>
    <w:rsid w:val="516DF77F"/>
    <w:rsid w:val="523CFFE7"/>
    <w:rsid w:val="5299A232"/>
    <w:rsid w:val="52CFC9FF"/>
    <w:rsid w:val="531D69B5"/>
    <w:rsid w:val="53240EBC"/>
    <w:rsid w:val="5345AFB9"/>
    <w:rsid w:val="5398CFF7"/>
    <w:rsid w:val="544E7008"/>
    <w:rsid w:val="54AC104E"/>
    <w:rsid w:val="54B06BE9"/>
    <w:rsid w:val="54C5D617"/>
    <w:rsid w:val="54CCAF58"/>
    <w:rsid w:val="5585A9AA"/>
    <w:rsid w:val="560AC6DA"/>
    <w:rsid w:val="563CB50F"/>
    <w:rsid w:val="56F709AE"/>
    <w:rsid w:val="57100F82"/>
    <w:rsid w:val="57502E8F"/>
    <w:rsid w:val="577A6E04"/>
    <w:rsid w:val="58482ECD"/>
    <w:rsid w:val="58D41B01"/>
    <w:rsid w:val="58E2C00A"/>
    <w:rsid w:val="58E99AEA"/>
    <w:rsid w:val="58F8C223"/>
    <w:rsid w:val="59272DDF"/>
    <w:rsid w:val="5A0FD990"/>
    <w:rsid w:val="5A7538DB"/>
    <w:rsid w:val="5A7ED603"/>
    <w:rsid w:val="5AD87A1D"/>
    <w:rsid w:val="5B6CF2BA"/>
    <w:rsid w:val="5D5F2A5B"/>
    <w:rsid w:val="5D831A65"/>
    <w:rsid w:val="5DEDF3D0"/>
    <w:rsid w:val="5E17823F"/>
    <w:rsid w:val="5E5020D0"/>
    <w:rsid w:val="5E8651F4"/>
    <w:rsid w:val="5F67B8FF"/>
    <w:rsid w:val="5F99E160"/>
    <w:rsid w:val="5FCB7DE3"/>
    <w:rsid w:val="60279326"/>
    <w:rsid w:val="6047147B"/>
    <w:rsid w:val="6064E1F8"/>
    <w:rsid w:val="60C12C75"/>
    <w:rsid w:val="6137F2E2"/>
    <w:rsid w:val="61851A4F"/>
    <w:rsid w:val="61CD9AD5"/>
    <w:rsid w:val="62B7C7EB"/>
    <w:rsid w:val="62EA8DC0"/>
    <w:rsid w:val="634B475A"/>
    <w:rsid w:val="637CBD0A"/>
    <w:rsid w:val="639B0C22"/>
    <w:rsid w:val="64058C99"/>
    <w:rsid w:val="64637934"/>
    <w:rsid w:val="6558DDA7"/>
    <w:rsid w:val="661C7884"/>
    <w:rsid w:val="670CC80B"/>
    <w:rsid w:val="67667CB3"/>
    <w:rsid w:val="68C2A664"/>
    <w:rsid w:val="6A093D6E"/>
    <w:rsid w:val="6A281C99"/>
    <w:rsid w:val="6A2DAF14"/>
    <w:rsid w:val="6A4347CC"/>
    <w:rsid w:val="6B663350"/>
    <w:rsid w:val="6B7901BE"/>
    <w:rsid w:val="6B9E775C"/>
    <w:rsid w:val="6BA1BF64"/>
    <w:rsid w:val="6C15283C"/>
    <w:rsid w:val="6C21B47C"/>
    <w:rsid w:val="6C6A25FB"/>
    <w:rsid w:val="6C804459"/>
    <w:rsid w:val="6CC0B0FD"/>
    <w:rsid w:val="6D9956B8"/>
    <w:rsid w:val="6FABEFB1"/>
    <w:rsid w:val="710B18F6"/>
    <w:rsid w:val="71813B4C"/>
    <w:rsid w:val="72A7938B"/>
    <w:rsid w:val="72F1A1C2"/>
    <w:rsid w:val="72F9C7A6"/>
    <w:rsid w:val="7305BBD7"/>
    <w:rsid w:val="7341C675"/>
    <w:rsid w:val="73D20378"/>
    <w:rsid w:val="7405CCCC"/>
    <w:rsid w:val="743D19FC"/>
    <w:rsid w:val="7482E791"/>
    <w:rsid w:val="74B1585E"/>
    <w:rsid w:val="74F52075"/>
    <w:rsid w:val="754DABCF"/>
    <w:rsid w:val="7575CEA0"/>
    <w:rsid w:val="757FFF2C"/>
    <w:rsid w:val="76273434"/>
    <w:rsid w:val="7743B8E9"/>
    <w:rsid w:val="774E22D4"/>
    <w:rsid w:val="7793C97B"/>
    <w:rsid w:val="77A0399E"/>
    <w:rsid w:val="77D1F1DC"/>
    <w:rsid w:val="7817542F"/>
    <w:rsid w:val="78FF8BCD"/>
    <w:rsid w:val="798343EC"/>
    <w:rsid w:val="7A213ECF"/>
    <w:rsid w:val="7A28402F"/>
    <w:rsid w:val="7AAA244F"/>
    <w:rsid w:val="7AE58483"/>
    <w:rsid w:val="7AEE7B05"/>
    <w:rsid w:val="7AF4A7D7"/>
    <w:rsid w:val="7B988CE0"/>
    <w:rsid w:val="7BBA9A56"/>
    <w:rsid w:val="7BFF66F4"/>
    <w:rsid w:val="7C18F65C"/>
    <w:rsid w:val="7C2F0276"/>
    <w:rsid w:val="7DB8A01F"/>
    <w:rsid w:val="7DCCD54A"/>
    <w:rsid w:val="7E4A87A7"/>
    <w:rsid w:val="7E50B7A1"/>
    <w:rsid w:val="7E8E2296"/>
    <w:rsid w:val="7F0DADDB"/>
    <w:rsid w:val="7F616867"/>
    <w:rsid w:val="7F6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143C"/>
  <w15:docId w15:val="{2FB5D708-4DE0-4471-AFF4-4D2F7A10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1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56E6"/>
    <w:pPr>
      <w:spacing w:before="120" w:after="120" w:line="300" w:lineRule="auto"/>
    </w:pPr>
    <w:rPr>
      <w:color w:val="424242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442"/>
    <w:pPr>
      <w:keepNext/>
      <w:keepLines/>
      <w:spacing w:before="0" w:after="160"/>
      <w:outlineLvl w:val="0"/>
    </w:pPr>
    <w:rPr>
      <w:rFonts w:asciiTheme="majorHAnsi" w:eastAsiaTheme="majorEastAsia" w:hAnsiTheme="majorHAnsi" w:cstheme="majorBidi"/>
      <w:b/>
      <w:color w:val="9D57A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2AE"/>
    <w:pPr>
      <w:keepNext/>
      <w:keepLines/>
      <w:spacing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34F7B"/>
  </w:style>
  <w:style w:type="character" w:customStyle="1" w:styleId="BodyTextChar">
    <w:name w:val="Body Text Char"/>
    <w:basedOn w:val="DefaultParagraphFont"/>
    <w:link w:val="BodyText"/>
    <w:rsid w:val="00B34F7B"/>
    <w:rPr>
      <w:color w:val="424242" w:themeColor="text1"/>
      <w:sz w:val="20"/>
    </w:rPr>
  </w:style>
  <w:style w:type="paragraph" w:styleId="ListBullet">
    <w:name w:val="List Bullet"/>
    <w:basedOn w:val="Tabletext"/>
    <w:uiPriority w:val="99"/>
    <w:unhideWhenUsed/>
    <w:qFormat/>
    <w:rsid w:val="008C25DC"/>
    <w:pPr>
      <w:numPr>
        <w:numId w:val="5"/>
      </w:numPr>
    </w:pPr>
    <w:rPr>
      <w:sz w:val="20"/>
      <w:szCs w:val="20"/>
    </w:rPr>
  </w:style>
  <w:style w:type="paragraph" w:styleId="ListBullet2">
    <w:name w:val="List Bullet 2"/>
    <w:basedOn w:val="Tabletext"/>
    <w:uiPriority w:val="99"/>
    <w:unhideWhenUsed/>
    <w:qFormat/>
    <w:rsid w:val="008C25DC"/>
    <w:pPr>
      <w:numPr>
        <w:numId w:val="6"/>
      </w:numPr>
    </w:pPr>
    <w:rPr>
      <w:sz w:val="20"/>
      <w:szCs w:val="20"/>
    </w:rPr>
  </w:style>
  <w:style w:type="paragraph" w:styleId="ListBullet3">
    <w:name w:val="List Bullet 3"/>
    <w:basedOn w:val="Normal"/>
    <w:uiPriority w:val="99"/>
    <w:unhideWhenUsed/>
    <w:qFormat/>
    <w:rsid w:val="00BB2105"/>
    <w:pPr>
      <w:numPr>
        <w:ilvl w:val="2"/>
        <w:numId w:val="1"/>
      </w:numPr>
      <w:spacing w:before="100" w:after="60"/>
    </w:pPr>
  </w:style>
  <w:style w:type="paragraph" w:styleId="ListContinue">
    <w:name w:val="List Continue"/>
    <w:basedOn w:val="Normal"/>
    <w:uiPriority w:val="99"/>
    <w:unhideWhenUsed/>
    <w:qFormat/>
    <w:rsid w:val="00B34F7B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qFormat/>
    <w:rsid w:val="00B34F7B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qFormat/>
    <w:rsid w:val="00B34F7B"/>
    <w:pPr>
      <w:ind w:left="849"/>
      <w:contextualSpacing/>
    </w:pPr>
  </w:style>
  <w:style w:type="paragraph" w:styleId="ListNumber">
    <w:name w:val="List Number"/>
    <w:uiPriority w:val="99"/>
    <w:qFormat/>
    <w:rsid w:val="00BB2105"/>
    <w:pPr>
      <w:numPr>
        <w:numId w:val="2"/>
      </w:numPr>
      <w:spacing w:before="100" w:after="60" w:line="312" w:lineRule="auto"/>
    </w:pPr>
    <w:rPr>
      <w:rFonts w:ascii="Arial" w:eastAsiaTheme="minorEastAsia" w:hAnsi="Arial" w:cs="Arial"/>
      <w:color w:val="424242" w:themeColor="text1"/>
      <w:sz w:val="20"/>
      <w:szCs w:val="20"/>
      <w:lang w:val="en-GB" w:eastAsia="ko-KR"/>
    </w:rPr>
  </w:style>
  <w:style w:type="paragraph" w:styleId="ListNumber2">
    <w:name w:val="List Number 2"/>
    <w:uiPriority w:val="99"/>
    <w:qFormat/>
    <w:rsid w:val="00BB2105"/>
    <w:pPr>
      <w:numPr>
        <w:ilvl w:val="1"/>
        <w:numId w:val="2"/>
      </w:numPr>
      <w:spacing w:before="100" w:after="60" w:line="312" w:lineRule="auto"/>
    </w:pPr>
    <w:rPr>
      <w:rFonts w:ascii="Arial" w:eastAsiaTheme="minorEastAsia" w:hAnsi="Arial" w:cs="Arial"/>
      <w:color w:val="424242" w:themeColor="text1"/>
      <w:sz w:val="20"/>
      <w:szCs w:val="20"/>
      <w:lang w:val="en-GB" w:eastAsia="ko-KR"/>
    </w:rPr>
  </w:style>
  <w:style w:type="paragraph" w:styleId="ListNumber3">
    <w:name w:val="List Number 3"/>
    <w:uiPriority w:val="99"/>
    <w:qFormat/>
    <w:rsid w:val="00BB2105"/>
    <w:pPr>
      <w:numPr>
        <w:ilvl w:val="2"/>
        <w:numId w:val="2"/>
      </w:numPr>
      <w:spacing w:before="100" w:after="60" w:line="312" w:lineRule="auto"/>
    </w:pPr>
    <w:rPr>
      <w:rFonts w:eastAsiaTheme="minorEastAsia" w:cs="Arial Unicode MS"/>
      <w:bCs/>
      <w:color w:val="424242" w:themeColor="text1"/>
      <w:sz w:val="20"/>
      <w:szCs w:val="20"/>
      <w:lang w:eastAsia="ko-KR"/>
    </w:rPr>
  </w:style>
  <w:style w:type="paragraph" w:customStyle="1" w:styleId="IntroPara">
    <w:name w:val="Intro Para"/>
    <w:qFormat/>
    <w:rsid w:val="003C56E6"/>
    <w:pPr>
      <w:spacing w:line="300" w:lineRule="auto"/>
    </w:pPr>
    <w:rPr>
      <w:color w:val="9D57A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34442"/>
    <w:rPr>
      <w:rFonts w:asciiTheme="majorHAnsi" w:eastAsiaTheme="majorEastAsia" w:hAnsiTheme="majorHAnsi" w:cstheme="majorBidi"/>
      <w:b/>
      <w:color w:val="9D57A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2AE"/>
    <w:rPr>
      <w:rFonts w:eastAsiaTheme="majorEastAsia" w:cstheme="majorBidi"/>
      <w:b/>
      <w:color w:val="424242" w:themeColor="text1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234004"/>
    <w:pPr>
      <w:tabs>
        <w:tab w:val="center" w:pos="4680"/>
        <w:tab w:val="right" w:pos="9360"/>
      </w:tabs>
      <w:spacing w:after="0" w:line="240" w:lineRule="auto"/>
    </w:pPr>
    <w:rPr>
      <w:b/>
      <w:color w:val="FFFFFF" w:themeColor="background1"/>
      <w:sz w:val="48"/>
    </w:rPr>
  </w:style>
  <w:style w:type="character" w:customStyle="1" w:styleId="HeaderChar">
    <w:name w:val="Header Char"/>
    <w:basedOn w:val="DefaultParagraphFont"/>
    <w:link w:val="Header"/>
    <w:uiPriority w:val="99"/>
    <w:rsid w:val="00234004"/>
    <w:rPr>
      <w:b/>
      <w:color w:val="FFFFFF" w:themeColor="background1"/>
      <w:sz w:val="48"/>
    </w:rPr>
  </w:style>
  <w:style w:type="paragraph" w:styleId="Footer">
    <w:name w:val="footer"/>
    <w:basedOn w:val="Normal"/>
    <w:link w:val="FooterChar"/>
    <w:uiPriority w:val="99"/>
    <w:unhideWhenUsed/>
    <w:rsid w:val="00954CA7"/>
    <w:pPr>
      <w:tabs>
        <w:tab w:val="center" w:pos="4680"/>
        <w:tab w:val="right" w:pos="9360"/>
      </w:tabs>
      <w:spacing w:before="0" w:after="0" w:line="240" w:lineRule="auto"/>
    </w:pPr>
    <w:rPr>
      <w:color w:val="9D57A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54CA7"/>
    <w:rPr>
      <w:color w:val="9D57A2"/>
      <w:sz w:val="14"/>
    </w:rPr>
  </w:style>
  <w:style w:type="paragraph" w:customStyle="1" w:styleId="Header2">
    <w:name w:val="Header 2"/>
    <w:rsid w:val="00EC417D"/>
    <w:rPr>
      <w:rFonts w:asciiTheme="majorHAnsi" w:hAnsiTheme="majorHAnsi"/>
      <w:b/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65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34004"/>
    <w:pPr>
      <w:spacing w:after="0" w:line="240" w:lineRule="auto"/>
    </w:pPr>
    <w:rPr>
      <w:color w:val="424242" w:themeColor="text1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C56E6"/>
    <w:pPr>
      <w:spacing w:before="60" w:after="6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6E6"/>
    <w:rPr>
      <w:color w:val="424242" w:themeColor="text1"/>
      <w:sz w:val="14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3C56E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32FB8"/>
    <w:rPr>
      <w:color w:val="808080"/>
    </w:rPr>
  </w:style>
  <w:style w:type="paragraph" w:customStyle="1" w:styleId="FooterDetail">
    <w:name w:val="Footer Detail"/>
    <w:basedOn w:val="Footer"/>
    <w:rsid w:val="00032FB8"/>
    <w:pPr>
      <w:spacing w:before="240"/>
    </w:pPr>
  </w:style>
  <w:style w:type="character" w:customStyle="1" w:styleId="normaltextrun">
    <w:name w:val="normaltextrun"/>
    <w:basedOn w:val="DefaultParagraphFont"/>
    <w:rsid w:val="000D4E54"/>
  </w:style>
  <w:style w:type="character" w:styleId="CommentReference">
    <w:name w:val="annotation reference"/>
    <w:basedOn w:val="DefaultParagraphFont"/>
    <w:uiPriority w:val="11"/>
    <w:unhideWhenUsed/>
    <w:rsid w:val="00233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5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582"/>
    <w:rPr>
      <w:color w:val="42424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582"/>
    <w:rPr>
      <w:b/>
      <w:bCs/>
      <w:color w:val="424242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035D"/>
    <w:rPr>
      <w:color w:val="6B3077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003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73D1"/>
    <w:pPr>
      <w:spacing w:after="0" w:line="240" w:lineRule="auto"/>
    </w:pPr>
    <w:rPr>
      <w:color w:val="424242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18DA"/>
    <w:rPr>
      <w:color w:val="A3DBE8" w:themeColor="followedHyperlink"/>
      <w:u w:val="single"/>
    </w:rPr>
  </w:style>
  <w:style w:type="table" w:styleId="TableGridLight">
    <w:name w:val="Grid Table Light"/>
    <w:basedOn w:val="TableNormal"/>
    <w:uiPriority w:val="40"/>
    <w:rsid w:val="003813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3813A1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C35AC6"/>
  </w:style>
  <w:style w:type="paragraph" w:styleId="ListParagraph">
    <w:name w:val="List Paragraph"/>
    <w:basedOn w:val="Normal"/>
    <w:uiPriority w:val="34"/>
    <w:rsid w:val="008E40BC"/>
    <w:pPr>
      <w:ind w:left="720"/>
      <w:contextualSpacing/>
    </w:pPr>
  </w:style>
  <w:style w:type="paragraph" w:customStyle="1" w:styleId="ImportantNotice-VersionControl">
    <w:name w:val="Important Notice - Version Control"/>
    <w:basedOn w:val="Normal"/>
    <w:uiPriority w:val="99"/>
    <w:rsid w:val="008E40BC"/>
    <w:pPr>
      <w:tabs>
        <w:tab w:val="left" w:pos="1980"/>
      </w:tabs>
      <w:spacing w:before="300" w:line="264" w:lineRule="auto"/>
    </w:pPr>
    <w:rPr>
      <w:rFonts w:asciiTheme="majorHAnsi" w:hAnsiTheme="majorHAnsi"/>
      <w:b/>
      <w:color w:val="6B3077" w:themeColor="accent1"/>
      <w:sz w:val="22"/>
    </w:rPr>
  </w:style>
  <w:style w:type="paragraph" w:customStyle="1" w:styleId="TableText0">
    <w:name w:val="Table Text"/>
    <w:uiPriority w:val="3"/>
    <w:qFormat/>
    <w:rsid w:val="008E40BC"/>
    <w:pPr>
      <w:tabs>
        <w:tab w:val="left" w:pos="1980"/>
      </w:tabs>
      <w:spacing w:before="60" w:after="60" w:line="240" w:lineRule="auto"/>
    </w:pPr>
    <w:rPr>
      <w:sz w:val="16"/>
    </w:rPr>
  </w:style>
  <w:style w:type="table" w:customStyle="1" w:styleId="AEMO-Table1">
    <w:name w:val="AEMO - Table 1"/>
    <w:basedOn w:val="TableNormal"/>
    <w:uiPriority w:val="99"/>
    <w:rsid w:val="008E40BC"/>
    <w:pPr>
      <w:spacing w:after="0" w:line="240" w:lineRule="auto"/>
    </w:pPr>
    <w:rPr>
      <w:sz w:val="24"/>
      <w:szCs w:val="24"/>
    </w:rPr>
    <w:tblPr>
      <w:tblStyleColBandSize w:val="1"/>
      <w:tblBorders>
        <w:bottom w:val="single" w:sz="4" w:space="0" w:color="D9D9D9" w:themeColor="text1" w:themeTint="33"/>
        <w:insideH w:val="single" w:sz="4" w:space="0" w:color="D9D9D9" w:themeColor="text1" w:themeTint="33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sz="4" w:space="0" w:color="3C1053" w:themeColor="text2"/>
          <w:bottom w:val="single" w:sz="4" w:space="0" w:color="3C1053" w:themeColor="text2"/>
        </w:tcBorders>
      </w:tcPr>
    </w:tblStylePr>
    <w:tblStylePr w:type="firstCol">
      <w:rPr>
        <w:b/>
      </w:rPr>
      <w:tblPr/>
      <w:tcPr>
        <w:tcBorders>
          <w:insideH w:val="single" w:sz="4" w:space="0" w:color="B3B3B3" w:themeColor="text1" w:themeTint="66"/>
        </w:tcBorders>
        <w:shd w:val="clear" w:color="auto" w:fill="D9D9D9" w:themeFill="text1" w:themeFillTint="33"/>
      </w:tcPr>
    </w:tblStylePr>
    <w:tblStylePr w:type="band1Vert">
      <w:tblPr/>
      <w:tcPr>
        <w:shd w:val="clear" w:color="auto" w:fill="EEEEF0" w:themeFill="background2"/>
      </w:tcPr>
    </w:tblStylePr>
  </w:style>
  <w:style w:type="paragraph" w:customStyle="1" w:styleId="paragraph">
    <w:name w:val="paragraph"/>
    <w:basedOn w:val="Normal"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eop">
    <w:name w:val="eop"/>
    <w:basedOn w:val="DefaultParagraphFont"/>
    <w:rsid w:val="00D14490"/>
  </w:style>
  <w:style w:type="character" w:customStyle="1" w:styleId="superscript">
    <w:name w:val="superscript"/>
    <w:basedOn w:val="DefaultParagraphFont"/>
    <w:rsid w:val="00E04F1C"/>
  </w:style>
  <w:style w:type="character" w:customStyle="1" w:styleId="wacimagecontainer">
    <w:name w:val="wacimagecontainer"/>
    <w:basedOn w:val="DefaultParagraphFont"/>
    <w:rsid w:val="003F6B1B"/>
  </w:style>
  <w:style w:type="paragraph" w:styleId="Caption">
    <w:name w:val="caption"/>
    <w:basedOn w:val="Normal"/>
    <w:next w:val="Normal"/>
    <w:uiPriority w:val="35"/>
    <w:unhideWhenUsed/>
    <w:qFormat/>
    <w:rsid w:val="003F6B1B"/>
    <w:pPr>
      <w:spacing w:before="0" w:after="200" w:line="240" w:lineRule="auto"/>
    </w:pPr>
    <w:rPr>
      <w:i/>
      <w:iCs/>
      <w:color w:val="3C1053" w:themeColor="text2"/>
      <w:sz w:val="18"/>
      <w:szCs w:val="18"/>
    </w:rPr>
  </w:style>
  <w:style w:type="character" w:customStyle="1" w:styleId="scxw57116574">
    <w:name w:val="scxw57116574"/>
    <w:basedOn w:val="DefaultParagraphFont"/>
    <w:rsid w:val="0028299B"/>
  </w:style>
  <w:style w:type="paragraph" w:customStyle="1" w:styleId="Tabletext">
    <w:name w:val="Table text"/>
    <w:basedOn w:val="Normal"/>
    <w:uiPriority w:val="9"/>
    <w:qFormat/>
    <w:rsid w:val="00D71F40"/>
    <w:pPr>
      <w:spacing w:before="60" w:after="60" w:line="240" w:lineRule="auto"/>
    </w:pPr>
    <w:rPr>
      <w:rFonts w:ascii="Arial Nova" w:hAnsi="Arial Nova"/>
      <w:color w:val="auto"/>
      <w:sz w:val="16"/>
    </w:rPr>
  </w:style>
  <w:style w:type="paragraph" w:customStyle="1" w:styleId="TableBullet">
    <w:name w:val="Table Bullet"/>
    <w:basedOn w:val="TableText0"/>
    <w:uiPriority w:val="4"/>
    <w:qFormat/>
    <w:rsid w:val="00F86250"/>
    <w:pPr>
      <w:numPr>
        <w:numId w:val="4"/>
      </w:numPr>
      <w:tabs>
        <w:tab w:val="clear" w:pos="1980"/>
      </w:tabs>
      <w:spacing w:before="40" w:after="40"/>
      <w:contextualSpacing/>
    </w:pPr>
    <w:rPr>
      <w:rFonts w:ascii="Arial Nova" w:hAnsi="Arial Nova"/>
      <w:szCs w:val="16"/>
      <w:lang w:eastAsia="en-AU"/>
    </w:rPr>
  </w:style>
  <w:style w:type="paragraph" w:customStyle="1" w:styleId="TableBullet2">
    <w:name w:val="Table Bullet 2"/>
    <w:basedOn w:val="TableBullet"/>
    <w:uiPriority w:val="4"/>
    <w:qFormat/>
    <w:rsid w:val="00F86250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.connections@aemo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aemo.com.au/consultations/current-and-closed-consultations/registration-information-resource-and-guidelin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ntact.connections@aemo.com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emo.com.au/consultations/current-and-closed-consultations/registration-information-resource-and-guidelin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AEMO 2022">
      <a:dk1>
        <a:srgbClr val="424242"/>
      </a:dk1>
      <a:lt1>
        <a:srgbClr val="FFFFFF"/>
      </a:lt1>
      <a:dk2>
        <a:srgbClr val="3C1053"/>
      </a:dk2>
      <a:lt2>
        <a:srgbClr val="EEEEF0"/>
      </a:lt2>
      <a:accent1>
        <a:srgbClr val="6B3077"/>
      </a:accent1>
      <a:accent2>
        <a:srgbClr val="A3519B"/>
      </a:accent2>
      <a:accent3>
        <a:srgbClr val="9B2241"/>
      </a:accent3>
      <a:accent4>
        <a:srgbClr val="FDD26E"/>
      </a:accent4>
      <a:accent5>
        <a:srgbClr val="A1D883"/>
      </a:accent5>
      <a:accent6>
        <a:srgbClr val="40C1AC"/>
      </a:accent6>
      <a:hlink>
        <a:srgbClr val="6B3077"/>
      </a:hlink>
      <a:folHlink>
        <a:srgbClr val="A3DBE8"/>
      </a:folHlink>
    </a:clrScheme>
    <a:fontScheme name="AEMO 2021 CentGoth and Arial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82774FAFD2180F48AEEA8305B08ED5EB00AE0246E8CB3FB44AB2B6394760337899" ma:contentTypeVersion="25" ma:contentTypeDescription="" ma:contentTypeScope="" ma:versionID="5bc26425925357ab8a914fd8c4be7256">
  <xsd:schema xmlns:xsd="http://www.w3.org/2001/XMLSchema" xmlns:xs="http://www.w3.org/2001/XMLSchema" xmlns:p="http://schemas.microsoft.com/office/2006/metadata/properties" xmlns:ns2="5d1a2284-45bc-4927-a9f9-e51f9f17c21a" xmlns:ns3="d04cb4fa-1fd5-4ce5-84e9-345ec399b55a" xmlns:ns4="1e195bdd-1367-4b42-b585-fa5eb2cfcebf" targetNamespace="http://schemas.microsoft.com/office/2006/metadata/properties" ma:root="true" ma:fieldsID="1cae523b3dab90fd26a1298d4ea6a603" ns2:_="" ns3:_="" ns4:_="">
    <xsd:import namespace="5d1a2284-45bc-4927-a9f9-e51f9f17c21a"/>
    <xsd:import namespace="d04cb4fa-1fd5-4ce5-84e9-345ec399b55a"/>
    <xsd:import namespace="1e195bdd-1367-4b42-b585-fa5eb2cfceb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n48c0e796e4048278b990f60b6de340e" minOccurs="0"/>
                <xsd:element ref="ns3:_dlc_DocId" minOccurs="0"/>
                <xsd:element ref="ns3:_dlc_DocIdUrl" minOccurs="0"/>
                <xsd:element ref="ns3:_dlc_DocIdPersistId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4604430-188e-4700-abbd-f0c914d26654}" ma:internalName="TaxCatchAll" ma:showField="CatchAllData" ma:web="d04cb4fa-1fd5-4ce5-84e9-345ec399b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4604430-188e-4700-abbd-f0c914d26654}" ma:internalName="TaxCatchAllLabel" ma:readOnly="true" ma:showField="CatchAllDataLabel" ma:web="d04cb4fa-1fd5-4ce5-84e9-345ec399b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48c0e796e4048278b990f60b6de340e" ma:index="12" nillable="true" ma:taxonomy="true" ma:internalName="n48c0e796e4048278b990f60b6de340e" ma:taxonomyFieldName="AEMO_x0020_Communication_x0020_Document_x0020_Type1" ma:displayName="AEMO Collaboration Document Type" ma:default="" ma:fieldId="{748c0e79-6e40-4827-8b99-0f60b6de340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cb4fa-1fd5-4ce5-84e9-345ec399b55a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5bdd-1367-4b42-b585-fa5eb2cfce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KeywordTaxHTField xmlns="5d1a2284-45bc-4927-a9f9-e51f9f17c21a">
      <Terms xmlns="http://schemas.microsoft.com/office/infopath/2007/PartnerControls"/>
    </TaxKeywordTaxHTField>
    <n48c0e796e4048278b990f60b6de340e xmlns="5d1a2284-45bc-4927-a9f9-e51f9f17c21a">
      <Terms xmlns="http://schemas.microsoft.com/office/infopath/2007/PartnerControls"/>
    </n48c0e796e4048278b990f60b6de340e>
    <_Flow_SignoffStatus xmlns="1e195bdd-1367-4b42-b585-fa5eb2cfcebf" xsi:nil="true"/>
    <lcf76f155ced4ddcb4097134ff3c332f xmlns="1e195bdd-1367-4b42-b585-fa5eb2cfcebf">
      <Terms xmlns="http://schemas.microsoft.com/office/infopath/2007/PartnerControls"/>
    </lcf76f155ced4ddcb4097134ff3c332f>
    <_dlc_DocId xmlns="d04cb4fa-1fd5-4ce5-84e9-345ec399b55a">7DNUM64NAM3Z-1599694880-70888</_dlc_DocId>
    <_dlc_DocIdUrl xmlns="d04cb4fa-1fd5-4ce5-84e9-345ec399b55a">
      <Url>https://aemocloud.sharepoint.com/sites/NetworkDevelopment-NSW-Qld-SA/_layouts/15/DocIdRedir.aspx?ID=7DNUM64NAM3Z-1599694880-70888</Url>
      <Description>7DNUM64NAM3Z-1599694880-70888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76CF54-30C7-4DFA-BD70-F5E344558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60F99-44EE-494A-8696-61FEA9E99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FF432-3B50-4FAF-9C79-A27633A83EBD}"/>
</file>

<file path=customXml/itemProps4.xml><?xml version="1.0" encoding="utf-8"?>
<ds:datastoreItem xmlns:ds="http://schemas.openxmlformats.org/officeDocument/2006/customXml" ds:itemID="{47CDD16B-42D5-4958-A16D-3AC4F4CA467A}">
  <ds:schemaRefs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0F5B933-E166-4609-B28D-87DD6F3123E3}"/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5.3.9 Notification Form - Generating System &amp; Integrated Resource System Alterations</dc:title>
  <dc:subject/>
  <dc:creator>Sean Flannery</dc:creator>
  <cp:keywords/>
  <dc:description/>
  <cp:lastModifiedBy>Kimberley Calow</cp:lastModifiedBy>
  <cp:revision>3</cp:revision>
  <cp:lastPrinted>2025-06-24T02:36:00Z</cp:lastPrinted>
  <dcterms:created xsi:type="dcterms:W3CDTF">2025-06-24T02:37:00Z</dcterms:created>
  <dcterms:modified xsi:type="dcterms:W3CDTF">2025-06-24T02:38:00Z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0x01010082774FAFD2180F48AEEA8305B08ED5EB00AE0246E8CB3FB44AB2B6394760337899</vt:lpwstr>
  </property>
  <property fmtid="{D5CDD505-2E9C-101B-9397-08002B2CF9AE}" pid="3" name="MediaServiceImageTags">
    <vt:lpwstr/>
  </property>
  <property fmtid="{D5CDD505-2E9C-101B-9397-08002B2CF9AE}" pid="4" name="_dlc_DocIdItemGuid">
    <vt:lpwstr>f65acc13-b01b-450c-b0db-1de982170c59</vt:lpwstr>
  </property>
  <property fmtid="{D5CDD505-2E9C-101B-9397-08002B2CF9AE}" pid="5" name="TaxKeyword">
    <vt:lpwstr/>
  </property>
  <property fmtid="{D5CDD505-2E9C-101B-9397-08002B2CF9AE}" pid="6" name="AEMO Communication Document Type1">
    <vt:lpwstr/>
  </property>
  <property fmtid="{D5CDD505-2E9C-101B-9397-08002B2CF9AE}" pid="7" name="MSIP_Label_c1941c47-a837-430d-8559-fd118a72769e_Enabled">
    <vt:lpwstr>true</vt:lpwstr>
  </property>
  <property fmtid="{D5CDD505-2E9C-101B-9397-08002B2CF9AE}" pid="8" name="MSIP_Label_c1941c47-a837-430d-8559-fd118a72769e_SetDate">
    <vt:lpwstr>2023-06-05T00:51:42Z</vt:lpwstr>
  </property>
  <property fmtid="{D5CDD505-2E9C-101B-9397-08002B2CF9AE}" pid="9" name="MSIP_Label_c1941c47-a837-430d-8559-fd118a72769e_Method">
    <vt:lpwstr>Standard</vt:lpwstr>
  </property>
  <property fmtid="{D5CDD505-2E9C-101B-9397-08002B2CF9AE}" pid="10" name="MSIP_Label_c1941c47-a837-430d-8559-fd118a72769e_Name">
    <vt:lpwstr>Internal</vt:lpwstr>
  </property>
  <property fmtid="{D5CDD505-2E9C-101B-9397-08002B2CF9AE}" pid="11" name="MSIP_Label_c1941c47-a837-430d-8559-fd118a72769e_SiteId">
    <vt:lpwstr>320c999e-3876-4ad0-b401-d241068e9e60</vt:lpwstr>
  </property>
  <property fmtid="{D5CDD505-2E9C-101B-9397-08002B2CF9AE}" pid="12" name="MSIP_Label_c1941c47-a837-430d-8559-fd118a72769e_ActionId">
    <vt:lpwstr>aa1a2ba8-c1ea-4c1a-ac1e-61f6b0603f71</vt:lpwstr>
  </property>
  <property fmtid="{D5CDD505-2E9C-101B-9397-08002B2CF9AE}" pid="13" name="MSIP_Label_c1941c47-a837-430d-8559-fd118a72769e_ContentBits">
    <vt:lpwstr>0</vt:lpwstr>
  </property>
  <property fmtid="{D5CDD505-2E9C-101B-9397-08002B2CF9AE}" pid="14" name="AEMO_x0020_Communication_x0020_Document_x0020_Type1">
    <vt:lpwstr/>
  </property>
  <property fmtid="{D5CDD505-2E9C-101B-9397-08002B2CF9AE}" pid="15" name="lcf76f155ced4ddcb4097134ff3c332f">
    <vt:lpwstr/>
  </property>
  <property fmtid="{D5CDD505-2E9C-101B-9397-08002B2CF9AE}" pid="16" name="AEMO_x0020_Collaboration_x0020_Document_x0020_Type">
    <vt:lpwstr/>
  </property>
  <property fmtid="{D5CDD505-2E9C-101B-9397-08002B2CF9AE}" pid="17" name="AEMO Collaboration Document Type">
    <vt:lpwstr/>
  </property>
</Properties>
</file>